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6D089" w14:textId="588CAA3D" w:rsidR="00BB369C" w:rsidRPr="00C311B1" w:rsidRDefault="00BB369C" w:rsidP="00BB369C">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Pr>
          <w:rFonts w:ascii="Arial" w:eastAsia="Times New Roman" w:hAnsi="Arial" w:cs="Arial"/>
          <w:b/>
          <w:bCs/>
          <w:sz w:val="24"/>
          <w:szCs w:val="24"/>
          <w:lang w:val="en-GB" w:eastAsia="en-US"/>
        </w:rPr>
        <w:t>3GPP TSG RAN WG1 #120</w:t>
      </w:r>
      <w:r w:rsidRPr="00BB369C">
        <w:rPr>
          <w:rFonts w:ascii="Arial" w:eastAsia="Times New Roman" w:hAnsi="Arial" w:cs="Arial"/>
          <w:b/>
          <w:bCs/>
          <w:sz w:val="24"/>
          <w:szCs w:val="24"/>
          <w:lang w:val="en-GB" w:eastAsia="en-US"/>
        </w:rPr>
        <w:t>-bis</w:t>
      </w:r>
      <w:r>
        <w:rPr>
          <w:rFonts w:ascii="Arial" w:eastAsia="Times New Roman" w:hAnsi="Arial" w:cs="Arial"/>
          <w:b/>
          <w:bCs/>
          <w:sz w:val="24"/>
          <w:szCs w:val="24"/>
          <w:lang w:val="en-GB" w:eastAsia="en-US"/>
        </w:rPr>
        <w:tab/>
      </w:r>
      <w:r>
        <w:rPr>
          <w:rFonts w:ascii="Arial" w:eastAsia="Times New Roman" w:hAnsi="Arial" w:cs="Arial"/>
          <w:b/>
          <w:bCs/>
          <w:sz w:val="24"/>
          <w:szCs w:val="24"/>
          <w:lang w:val="en-GB" w:eastAsia="en-US"/>
        </w:rPr>
        <w:tab/>
        <w:t xml:space="preserve">    </w:t>
      </w:r>
      <w:r>
        <w:rPr>
          <w:rFonts w:ascii="Arial" w:eastAsia="Times New Roman" w:hAnsi="Arial" w:cs="Arial"/>
          <w:b/>
          <w:bCs/>
          <w:sz w:val="24"/>
          <w:szCs w:val="24"/>
          <w:lang w:val="en-GB" w:eastAsia="en-US"/>
        </w:rPr>
        <w:tab/>
      </w:r>
      <w:r w:rsidRPr="00BB369C">
        <w:t xml:space="preserve"> </w:t>
      </w:r>
      <w:bookmarkStart w:id="0" w:name="_GoBack"/>
      <w:bookmarkEnd w:id="0"/>
      <w:r w:rsidRPr="00BB369C">
        <w:rPr>
          <w:rFonts w:ascii="Arial" w:eastAsia="Times New Roman" w:hAnsi="Arial" w:cs="Arial"/>
          <w:b/>
          <w:bCs/>
          <w:sz w:val="24"/>
          <w:szCs w:val="24"/>
          <w:lang w:val="en-GB" w:eastAsia="en-US"/>
        </w:rPr>
        <w:t>R1-2502744</w:t>
      </w:r>
    </w:p>
    <w:p w14:paraId="095ADE0E" w14:textId="43C8781D" w:rsidR="00BB369C" w:rsidRPr="005F298E" w:rsidRDefault="00BB369C" w:rsidP="00BB369C">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Pr>
          <w:rFonts w:ascii="Arial" w:hAnsi="Arial" w:hint="eastAsia"/>
          <w:b/>
        </w:rPr>
        <w:t>Wuh</w:t>
      </w:r>
      <w:r>
        <w:rPr>
          <w:rFonts w:ascii="Arial" w:hAnsi="Arial"/>
          <w:b/>
        </w:rPr>
        <w:t>an, China, April 7</w:t>
      </w:r>
      <w:r w:rsidRPr="00AA3624">
        <w:rPr>
          <w:rFonts w:ascii="Arial" w:hAnsi="Arial"/>
          <w:b/>
          <w:vertAlign w:val="superscript"/>
        </w:rPr>
        <w:t>th</w:t>
      </w:r>
      <w:r>
        <w:rPr>
          <w:rFonts w:ascii="Arial" w:hAnsi="Arial"/>
          <w:b/>
        </w:rPr>
        <w:t xml:space="preserve"> – 11</w:t>
      </w:r>
      <w:r>
        <w:rPr>
          <w:rFonts w:ascii="Arial" w:hAnsi="Arial"/>
          <w:b/>
          <w:vertAlign w:val="superscript"/>
        </w:rPr>
        <w:t>th</w:t>
      </w:r>
      <w:r>
        <w:rPr>
          <w:rFonts w:ascii="Arial" w:hAnsi="Arial"/>
          <w:b/>
        </w:rPr>
        <w:t>, 2025</w:t>
      </w:r>
    </w:p>
    <w:p w14:paraId="7E058118" w14:textId="77777777" w:rsidR="00BB369C" w:rsidRDefault="00BB369C" w:rsidP="00BB369C">
      <w:pPr>
        <w:tabs>
          <w:tab w:val="left" w:pos="1985"/>
        </w:tabs>
        <w:snapToGrid w:val="0"/>
        <w:spacing w:after="0" w:line="288" w:lineRule="auto"/>
        <w:jc w:val="both"/>
        <w:rPr>
          <w:rFonts w:ascii="Arial" w:eastAsia="Times New Roman" w:hAnsi="Arial" w:cs="Arial"/>
          <w:b/>
          <w:sz w:val="24"/>
          <w:szCs w:val="24"/>
          <w:lang w:eastAsia="en-US"/>
        </w:rPr>
      </w:pPr>
    </w:p>
    <w:p w14:paraId="343676E5" w14:textId="77777777" w:rsidR="00BB369C" w:rsidRDefault="00BB369C" w:rsidP="00BB369C">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Agenda item:</w:t>
      </w:r>
      <w:r>
        <w:rPr>
          <w:rFonts w:ascii="Arial" w:eastAsia="Times New Roman" w:hAnsi="Arial" w:cs="Arial"/>
          <w:sz w:val="24"/>
          <w:szCs w:val="24"/>
          <w:lang w:eastAsia="en-US"/>
        </w:rPr>
        <w:tab/>
      </w:r>
      <w:bookmarkStart w:id="1" w:name="Source"/>
      <w:bookmarkEnd w:id="1"/>
      <w:r>
        <w:rPr>
          <w:rFonts w:ascii="Arial" w:eastAsia="Times New Roman" w:hAnsi="Arial" w:cs="Arial"/>
          <w:sz w:val="24"/>
          <w:szCs w:val="24"/>
          <w:lang w:eastAsia="en-US"/>
        </w:rPr>
        <w:t>9.2.1</w:t>
      </w:r>
    </w:p>
    <w:p w14:paraId="287C0EBA" w14:textId="77777777" w:rsidR="00BB369C" w:rsidRDefault="00BB369C" w:rsidP="00BB369C">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Source: </w:t>
      </w:r>
      <w:r>
        <w:rPr>
          <w:rFonts w:ascii="Arial" w:eastAsia="Times New Roman" w:hAnsi="Arial" w:cs="Arial"/>
          <w:b/>
          <w:sz w:val="24"/>
          <w:szCs w:val="24"/>
          <w:lang w:eastAsia="en-US"/>
        </w:rPr>
        <w:tab/>
      </w:r>
      <w:r>
        <w:rPr>
          <w:rFonts w:ascii="Arial" w:eastAsia="Times New Roman" w:hAnsi="Arial" w:cs="Arial"/>
          <w:sz w:val="24"/>
          <w:szCs w:val="24"/>
          <w:lang w:eastAsia="en-US"/>
        </w:rPr>
        <w:t>Moderator (ZTE)</w:t>
      </w:r>
    </w:p>
    <w:p w14:paraId="3A4DBFC0" w14:textId="7D5D3678" w:rsidR="00BB369C" w:rsidRDefault="00BB369C" w:rsidP="00BB369C">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Title: </w:t>
      </w:r>
      <w:r>
        <w:rPr>
          <w:rFonts w:ascii="Arial" w:eastAsia="Times New Roman" w:hAnsi="Arial" w:cs="Arial"/>
          <w:b/>
          <w:sz w:val="24"/>
          <w:szCs w:val="24"/>
          <w:lang w:eastAsia="en-US"/>
        </w:rPr>
        <w:tab/>
      </w:r>
      <w:r w:rsidRPr="00C311B1">
        <w:rPr>
          <w:rFonts w:ascii="Arial" w:eastAsia="Times New Roman" w:hAnsi="Arial" w:cs="Arial"/>
          <w:sz w:val="24"/>
          <w:szCs w:val="24"/>
          <w:lang w:eastAsia="en-US"/>
        </w:rPr>
        <w:t>Offline summary for Rel-19 MIMO UEIBM (9.2.1) pre-RAN1#1</w:t>
      </w:r>
      <w:r>
        <w:rPr>
          <w:rFonts w:ascii="Arial" w:eastAsia="Times New Roman" w:hAnsi="Arial" w:cs="Arial"/>
          <w:sz w:val="24"/>
          <w:szCs w:val="24"/>
          <w:lang w:eastAsia="en-US"/>
        </w:rPr>
        <w:t>2</w:t>
      </w:r>
      <w:r>
        <w:rPr>
          <w:rFonts w:ascii="Arial" w:eastAsia="Times New Roman" w:hAnsi="Arial" w:cs="Arial"/>
          <w:sz w:val="24"/>
          <w:szCs w:val="24"/>
          <w:lang w:eastAsia="en-US"/>
        </w:rPr>
        <w:t>0b</w:t>
      </w:r>
    </w:p>
    <w:p w14:paraId="53C1FBD8" w14:textId="77777777" w:rsidR="00BB369C" w:rsidRDefault="00BB369C" w:rsidP="00BB369C">
      <w:pPr>
        <w:pBdr>
          <w:bottom w:val="single" w:sz="6" w:space="1" w:color="000000"/>
        </w:pBd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Document for:</w:t>
      </w:r>
      <w:r>
        <w:rPr>
          <w:rFonts w:ascii="Arial" w:eastAsia="Times New Roman" w:hAnsi="Arial" w:cs="Arial"/>
          <w:sz w:val="24"/>
          <w:szCs w:val="24"/>
          <w:lang w:eastAsia="en-US"/>
        </w:rPr>
        <w:tab/>
      </w:r>
      <w:bookmarkStart w:id="2" w:name="DocumentFor"/>
      <w:bookmarkEnd w:id="2"/>
      <w:r>
        <w:rPr>
          <w:rFonts w:ascii="Arial" w:eastAsia="Times New Roman" w:hAnsi="Arial" w:cs="Arial"/>
          <w:sz w:val="24"/>
          <w:szCs w:val="24"/>
          <w:lang w:eastAsia="en-US"/>
        </w:rPr>
        <w:t>Discussion and Decision</w:t>
      </w:r>
    </w:p>
    <w:p w14:paraId="53E7782A" w14:textId="77777777" w:rsidR="00BB369C" w:rsidRDefault="00BB369C" w:rsidP="00BB369C">
      <w:pPr>
        <w:snapToGrid w:val="0"/>
        <w:spacing w:after="0" w:line="240" w:lineRule="auto"/>
        <w:rPr>
          <w:rFonts w:ascii="Times New Roman" w:eastAsia="Times New Roman" w:hAnsi="Times New Roman" w:cs="Times New Roman"/>
          <w:b/>
          <w:sz w:val="16"/>
          <w:szCs w:val="16"/>
          <w:lang w:eastAsia="en-US"/>
        </w:rPr>
      </w:pPr>
    </w:p>
    <w:p w14:paraId="490E507D" w14:textId="77777777" w:rsidR="0023237F" w:rsidRDefault="0023237F">
      <w:pPr>
        <w:snapToGrid w:val="0"/>
        <w:spacing w:after="0" w:line="240" w:lineRule="auto"/>
        <w:rPr>
          <w:rFonts w:ascii="Times New Roman" w:hAnsi="Times New Roman" w:cs="Times New Roman"/>
          <w:b/>
        </w:rPr>
      </w:pPr>
    </w:p>
    <w:p w14:paraId="4532AF97" w14:textId="77777777" w:rsidR="0023237F" w:rsidRDefault="0023237F">
      <w:pPr>
        <w:snapToGrid w:val="0"/>
        <w:spacing w:after="0" w:line="240" w:lineRule="auto"/>
        <w:rPr>
          <w:rFonts w:ascii="Times New Roman" w:hAnsi="Times New Roman" w:cs="Times New Roman"/>
          <w:b/>
        </w:rPr>
      </w:pPr>
    </w:p>
    <w:p w14:paraId="44870813" w14:textId="77777777" w:rsidR="0023237F" w:rsidRDefault="00DB0A56">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RAN1#120-bis</w:t>
      </w:r>
    </w:p>
    <w:tbl>
      <w:tblPr>
        <w:tblStyle w:val="TableGrid"/>
        <w:tblW w:w="9900" w:type="dxa"/>
        <w:tblInd w:w="-5" w:type="dxa"/>
        <w:tblLook w:val="04A0" w:firstRow="1" w:lastRow="0" w:firstColumn="1" w:lastColumn="0" w:noHBand="0" w:noVBand="1"/>
      </w:tblPr>
      <w:tblGrid>
        <w:gridCol w:w="798"/>
        <w:gridCol w:w="1976"/>
        <w:gridCol w:w="7126"/>
      </w:tblGrid>
      <w:tr w:rsidR="0023237F" w14:paraId="373A0258" w14:textId="77777777">
        <w:tc>
          <w:tcPr>
            <w:tcW w:w="798" w:type="dxa"/>
            <w:shd w:val="clear" w:color="auto" w:fill="BFBFBF" w:themeFill="background1" w:themeFillShade="BF"/>
          </w:tcPr>
          <w:p w14:paraId="0B4DA10A" w14:textId="77777777" w:rsidR="0023237F" w:rsidRDefault="0023237F">
            <w:pPr>
              <w:spacing w:after="0" w:line="240" w:lineRule="auto"/>
              <w:rPr>
                <w:rFonts w:ascii="Times New Roman" w:hAnsi="Times New Roman" w:cs="Times New Roman"/>
                <w:sz w:val="20"/>
                <w:szCs w:val="20"/>
              </w:rPr>
            </w:pPr>
          </w:p>
        </w:tc>
        <w:tc>
          <w:tcPr>
            <w:tcW w:w="1976" w:type="dxa"/>
            <w:shd w:val="clear" w:color="auto" w:fill="BFBFBF" w:themeFill="background1" w:themeFillShade="BF"/>
          </w:tcPr>
          <w:p w14:paraId="3C27B1D5" w14:textId="77777777" w:rsidR="0023237F" w:rsidRDefault="00DB0A56">
            <w:pPr>
              <w:spacing w:after="0" w:line="240" w:lineRule="auto"/>
              <w:rPr>
                <w:rFonts w:ascii="Times New Roman" w:hAnsi="Times New Roman" w:cs="Times New Roman"/>
                <w:sz w:val="20"/>
                <w:szCs w:val="20"/>
              </w:rPr>
            </w:pPr>
            <w:r>
              <w:rPr>
                <w:rFonts w:ascii="Times New Roman" w:hAnsi="Times New Roman" w:cs="Times New Roman"/>
                <w:sz w:val="20"/>
                <w:szCs w:val="20"/>
              </w:rPr>
              <w:t>Issue</w:t>
            </w:r>
          </w:p>
        </w:tc>
        <w:tc>
          <w:tcPr>
            <w:tcW w:w="7126" w:type="dxa"/>
            <w:shd w:val="clear" w:color="auto" w:fill="BFBFBF" w:themeFill="background1" w:themeFillShade="BF"/>
          </w:tcPr>
          <w:p w14:paraId="59DE10DE" w14:textId="77777777" w:rsidR="0023237F" w:rsidRDefault="00DB0A56">
            <w:pPr>
              <w:spacing w:after="0" w:line="240" w:lineRule="auto"/>
              <w:rPr>
                <w:rFonts w:ascii="Times New Roman" w:hAnsi="Times New Roman" w:cs="Times New Roman"/>
                <w:sz w:val="20"/>
                <w:szCs w:val="20"/>
              </w:rPr>
            </w:pPr>
            <w:r>
              <w:rPr>
                <w:rFonts w:ascii="Times New Roman" w:hAnsi="Times New Roman" w:cs="Times New Roman"/>
                <w:sz w:val="20"/>
                <w:szCs w:val="20"/>
              </w:rPr>
              <w:t>Topics</w:t>
            </w:r>
          </w:p>
        </w:tc>
      </w:tr>
      <w:tr w:rsidR="0023237F" w14:paraId="28333E9C" w14:textId="77777777">
        <w:trPr>
          <w:trHeight w:val="516"/>
        </w:trPr>
        <w:tc>
          <w:tcPr>
            <w:tcW w:w="798" w:type="dxa"/>
          </w:tcPr>
          <w:p w14:paraId="4778C0CF"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1</w:t>
            </w:r>
          </w:p>
        </w:tc>
        <w:tc>
          <w:tcPr>
            <w:tcW w:w="1976" w:type="dxa"/>
            <w:vMerge w:val="restart"/>
          </w:tcPr>
          <w:p w14:paraId="7E89B30A" w14:textId="77777777" w:rsidR="0023237F" w:rsidRDefault="00DB0A56">
            <w:pPr>
              <w:spacing w:after="0" w:line="240" w:lineRule="auto"/>
              <w:rPr>
                <w:rFonts w:ascii="Times New Roman" w:hAnsi="Times New Roman" w:cs="Times New Roman"/>
                <w:sz w:val="18"/>
                <w:szCs w:val="18"/>
              </w:rPr>
            </w:pPr>
            <w:r>
              <w:rPr>
                <w:rFonts w:ascii="Times New Roman" w:eastAsia="MS Mincho" w:hAnsi="Times New Roman" w:cs="Times New Roman"/>
                <w:sz w:val="18"/>
                <w:szCs w:val="18"/>
                <w:lang w:eastAsia="ja-JP"/>
              </w:rPr>
              <w:t>Trigger-event detection</w:t>
            </w:r>
          </w:p>
        </w:tc>
        <w:tc>
          <w:tcPr>
            <w:tcW w:w="7126" w:type="dxa"/>
            <w:shd w:val="clear" w:color="auto" w:fill="FFFF00"/>
          </w:tcPr>
          <w:p w14:paraId="03A691C7"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Left-over for trigger detection on Event-2, e.g., down-select candidates of time window, extra condition(s) of resetting the counting, etc.</w:t>
            </w:r>
          </w:p>
        </w:tc>
      </w:tr>
      <w:tr w:rsidR="0023237F" w14:paraId="61C779AB" w14:textId="77777777">
        <w:trPr>
          <w:trHeight w:val="516"/>
        </w:trPr>
        <w:tc>
          <w:tcPr>
            <w:tcW w:w="798" w:type="dxa"/>
          </w:tcPr>
          <w:p w14:paraId="50F5ACCE"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2</w:t>
            </w:r>
          </w:p>
        </w:tc>
        <w:tc>
          <w:tcPr>
            <w:tcW w:w="1976" w:type="dxa"/>
            <w:vMerge/>
          </w:tcPr>
          <w:p w14:paraId="7BF33545" w14:textId="77777777" w:rsidR="0023237F" w:rsidRDefault="0023237F">
            <w:pPr>
              <w:snapToGrid w:val="0"/>
              <w:spacing w:after="0" w:line="240" w:lineRule="auto"/>
              <w:rPr>
                <w:rFonts w:ascii="Times New Roman" w:hAnsi="Times New Roman" w:cs="Times New Roman"/>
                <w:sz w:val="18"/>
                <w:szCs w:val="18"/>
              </w:rPr>
            </w:pPr>
          </w:p>
        </w:tc>
        <w:tc>
          <w:tcPr>
            <w:tcW w:w="7126" w:type="dxa"/>
          </w:tcPr>
          <w:p w14:paraId="3C4FA17C"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Critical issues on trigger-event detection for enabling Event-1 and Event-7:</w:t>
            </w:r>
          </w:p>
          <w:p w14:paraId="55F2F0FB" w14:textId="77777777" w:rsidR="0023237F" w:rsidRDefault="00DB0A56">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#1 On Event-1, if any</w:t>
            </w:r>
          </w:p>
          <w:p w14:paraId="6413AC57" w14:textId="77777777" w:rsidR="0023237F" w:rsidRDefault="00DB0A56">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#2 On Event-7, whether/how to support time window/event-counting as in Event-2.</w:t>
            </w:r>
          </w:p>
        </w:tc>
      </w:tr>
      <w:tr w:rsidR="0023237F" w14:paraId="12A68BEC" w14:textId="77777777">
        <w:trPr>
          <w:trHeight w:val="516"/>
        </w:trPr>
        <w:tc>
          <w:tcPr>
            <w:tcW w:w="798" w:type="dxa"/>
          </w:tcPr>
          <w:p w14:paraId="3C937CD3"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3</w:t>
            </w:r>
          </w:p>
        </w:tc>
        <w:tc>
          <w:tcPr>
            <w:tcW w:w="1976" w:type="dxa"/>
            <w:vMerge/>
          </w:tcPr>
          <w:p w14:paraId="01286D1E" w14:textId="77777777" w:rsidR="0023237F" w:rsidRDefault="0023237F">
            <w:pPr>
              <w:snapToGrid w:val="0"/>
              <w:spacing w:after="0" w:line="240" w:lineRule="auto"/>
              <w:rPr>
                <w:rFonts w:ascii="Times New Roman" w:hAnsi="Times New Roman" w:cs="Times New Roman"/>
                <w:sz w:val="18"/>
                <w:szCs w:val="18"/>
              </w:rPr>
            </w:pPr>
          </w:p>
        </w:tc>
        <w:tc>
          <w:tcPr>
            <w:tcW w:w="7126" w:type="dxa"/>
          </w:tcPr>
          <w:p w14:paraId="06EECFCC"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Left-over for whether/how to capture triggering event determination in RAN1 or RAN2 specification.</w:t>
            </w:r>
          </w:p>
        </w:tc>
      </w:tr>
      <w:tr w:rsidR="0023237F" w14:paraId="2ADC3F86" w14:textId="77777777">
        <w:trPr>
          <w:trHeight w:val="296"/>
        </w:trPr>
        <w:tc>
          <w:tcPr>
            <w:tcW w:w="798" w:type="dxa"/>
          </w:tcPr>
          <w:p w14:paraId="1A528E4D"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1976" w:type="dxa"/>
            <w:vMerge w:val="restart"/>
          </w:tcPr>
          <w:p w14:paraId="6C29EC96"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UL signaling content(s)</w:t>
            </w:r>
          </w:p>
        </w:tc>
        <w:tc>
          <w:tcPr>
            <w:tcW w:w="7126" w:type="dxa"/>
            <w:shd w:val="clear" w:color="auto" w:fill="auto"/>
          </w:tcPr>
          <w:p w14:paraId="1F661910"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Left-over for L1-RSRP report format depending on Event-2, if any</w:t>
            </w:r>
          </w:p>
        </w:tc>
      </w:tr>
      <w:tr w:rsidR="0023237F" w14:paraId="5A0650FF" w14:textId="77777777">
        <w:trPr>
          <w:trHeight w:val="260"/>
        </w:trPr>
        <w:tc>
          <w:tcPr>
            <w:tcW w:w="798" w:type="dxa"/>
          </w:tcPr>
          <w:p w14:paraId="5E7DC0CF"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5</w:t>
            </w:r>
          </w:p>
        </w:tc>
        <w:tc>
          <w:tcPr>
            <w:tcW w:w="1976" w:type="dxa"/>
            <w:vMerge/>
          </w:tcPr>
          <w:p w14:paraId="195AA9D5" w14:textId="77777777" w:rsidR="0023237F" w:rsidRDefault="0023237F">
            <w:pPr>
              <w:spacing w:after="0" w:line="240" w:lineRule="auto"/>
              <w:rPr>
                <w:rFonts w:ascii="Times New Roman" w:hAnsi="Times New Roman" w:cs="Times New Roman"/>
                <w:sz w:val="18"/>
                <w:szCs w:val="18"/>
              </w:rPr>
            </w:pPr>
          </w:p>
        </w:tc>
        <w:tc>
          <w:tcPr>
            <w:tcW w:w="7126" w:type="dxa"/>
            <w:shd w:val="clear" w:color="auto" w:fill="FFFF00"/>
          </w:tcPr>
          <w:p w14:paraId="463201AF"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Critical issues on report format for Event-1 and Event-7.</w:t>
            </w:r>
          </w:p>
          <w:p w14:paraId="07775DFC" w14:textId="77777777" w:rsidR="0023237F" w:rsidRDefault="00DB0A56">
            <w:pPr>
              <w:pStyle w:val="ListParagraph"/>
              <w:widowControl w:val="0"/>
              <w:numPr>
                <w:ilvl w:val="0"/>
                <w:numId w:val="1"/>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For Event-1, how to report the RSRP value of the current beam, and whether RSRP of the current beam is always reported.</w:t>
            </w:r>
          </w:p>
          <w:p w14:paraId="095D43FF" w14:textId="77777777" w:rsidR="0023237F" w:rsidRDefault="00DB0A56">
            <w:pPr>
              <w:pStyle w:val="ListParagraph"/>
              <w:widowControl w:val="0"/>
              <w:numPr>
                <w:ilvl w:val="0"/>
                <w:numId w:val="1"/>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For Event-7, whether/how to additionally support other indicator field, i.e., for the activated TCI state with Q-</w:t>
            </w:r>
            <w:proofErr w:type="spellStart"/>
            <w:r>
              <w:rPr>
                <w:rFonts w:ascii="Times New Roman" w:hAnsi="Times New Roman" w:cs="Times New Roman"/>
                <w:sz w:val="18"/>
                <w:szCs w:val="18"/>
              </w:rPr>
              <w:t>th</w:t>
            </w:r>
            <w:proofErr w:type="spellEnd"/>
            <w:r>
              <w:rPr>
                <w:rFonts w:ascii="Times New Roman" w:hAnsi="Times New Roman" w:cs="Times New Roman"/>
                <w:sz w:val="18"/>
                <w:szCs w:val="18"/>
              </w:rPr>
              <w:t xml:space="preserve"> best quality, and extend max #. of reported RS(s) to 8.</w:t>
            </w:r>
          </w:p>
        </w:tc>
      </w:tr>
      <w:tr w:rsidR="0023237F" w14:paraId="22D9ACA0" w14:textId="77777777">
        <w:tc>
          <w:tcPr>
            <w:tcW w:w="798" w:type="dxa"/>
          </w:tcPr>
          <w:p w14:paraId="3F5E2BCA"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6</w:t>
            </w:r>
          </w:p>
        </w:tc>
        <w:tc>
          <w:tcPr>
            <w:tcW w:w="1976" w:type="dxa"/>
            <w:vMerge w:val="restart"/>
          </w:tcPr>
          <w:p w14:paraId="1AC2C677"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UL signaling medium/container</w:t>
            </w:r>
          </w:p>
        </w:tc>
        <w:tc>
          <w:tcPr>
            <w:tcW w:w="7126" w:type="dxa"/>
            <w:shd w:val="clear" w:color="auto" w:fill="FFFF00"/>
          </w:tcPr>
          <w:p w14:paraId="3D449427"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Le</w:t>
            </w:r>
            <w:r>
              <w:rPr>
                <w:rFonts w:ascii="Times New Roman" w:hAnsi="Times New Roman" w:cs="Times New Roman"/>
                <w:sz w:val="18"/>
                <w:szCs w:val="18"/>
              </w:rPr>
              <w:t>ft-over on first PUCCH for both Mode-A and Mode-B.</w:t>
            </w:r>
          </w:p>
          <w:p w14:paraId="0AF47C9B"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 Whether/how to (re-)transmit the first PUCCH channel </w:t>
            </w:r>
          </w:p>
          <w:p w14:paraId="605CF104"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#2 For the case that one first PUCCH is associated with multiple CSI report configurations,</w:t>
            </w:r>
          </w:p>
          <w:p w14:paraId="689714D2" w14:textId="77777777" w:rsidR="0023237F" w:rsidRDefault="00DB0A56">
            <w:pPr>
              <w:pStyle w:val="ListParagraph"/>
              <w:widowControl w:val="0"/>
              <w:numPr>
                <w:ilvl w:val="1"/>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For single UEI beam report, down-select options of selection rule, and whether/how to confirm WA.</w:t>
            </w:r>
          </w:p>
          <w:p w14:paraId="0706AB7D" w14:textId="77777777" w:rsidR="0023237F" w:rsidRDefault="00DB0A56">
            <w:pPr>
              <w:pStyle w:val="ListParagraph"/>
              <w:widowControl w:val="0"/>
              <w:numPr>
                <w:ilvl w:val="1"/>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Whether/how to additionally support multiple UEI beam reports (Alt-2) in such case.</w:t>
            </w:r>
          </w:p>
          <w:p w14:paraId="25ED7CCE"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#3 Multiplexing/dropping rule(s) of 1-bit first PUCCH, e.g., Case-2</w:t>
            </w:r>
            <w:r>
              <w:rPr>
                <w:rFonts w:ascii="Times New Roman" w:hAnsi="Times New Roman" w:cs="Times New Roman" w:hint="eastAsia"/>
                <w:sz w:val="18"/>
                <w:szCs w:val="18"/>
              </w:rPr>
              <w:t>,</w:t>
            </w:r>
            <w:r>
              <w:rPr>
                <w:rFonts w:ascii="Times New Roman" w:hAnsi="Times New Roman" w:cs="Times New Roman"/>
                <w:sz w:val="18"/>
                <w:szCs w:val="18"/>
              </w:rPr>
              <w:t xml:space="preserve"> Case-3, and others (e.g., collided/overlapped with a PUCCH format 0/1 carrying HARQ, a PUCCH format 2/3/4 carrying HARQ/CSI).   </w:t>
            </w:r>
          </w:p>
        </w:tc>
      </w:tr>
      <w:tr w:rsidR="0023237F" w14:paraId="06B16D7E" w14:textId="77777777">
        <w:tc>
          <w:tcPr>
            <w:tcW w:w="798" w:type="dxa"/>
          </w:tcPr>
          <w:p w14:paraId="13C03C09"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7</w:t>
            </w:r>
          </w:p>
        </w:tc>
        <w:tc>
          <w:tcPr>
            <w:tcW w:w="1976" w:type="dxa"/>
            <w:vMerge/>
          </w:tcPr>
          <w:p w14:paraId="50CBEACD" w14:textId="77777777" w:rsidR="0023237F" w:rsidRDefault="0023237F">
            <w:pPr>
              <w:spacing w:after="0" w:line="240" w:lineRule="auto"/>
              <w:rPr>
                <w:rFonts w:ascii="Times New Roman" w:hAnsi="Times New Roman" w:cs="Times New Roman"/>
                <w:sz w:val="18"/>
                <w:szCs w:val="18"/>
              </w:rPr>
            </w:pPr>
          </w:p>
        </w:tc>
        <w:tc>
          <w:tcPr>
            <w:tcW w:w="7126" w:type="dxa"/>
            <w:shd w:val="clear" w:color="auto" w:fill="auto"/>
          </w:tcPr>
          <w:p w14:paraId="39FBA9E4"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Left-over on Step-2&amp;3 in Mode-A, e.g., whether/how to handle the case if UE has not sent any first PUCCH associated for UE-initiated/event-driven beam reporting.</w:t>
            </w:r>
          </w:p>
        </w:tc>
      </w:tr>
      <w:tr w:rsidR="0023237F" w14:paraId="5D9A481F" w14:textId="77777777">
        <w:tc>
          <w:tcPr>
            <w:tcW w:w="798" w:type="dxa"/>
          </w:tcPr>
          <w:p w14:paraId="5FC23032"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8</w:t>
            </w:r>
          </w:p>
        </w:tc>
        <w:tc>
          <w:tcPr>
            <w:tcW w:w="1976" w:type="dxa"/>
            <w:vMerge/>
          </w:tcPr>
          <w:p w14:paraId="37BFDB8F" w14:textId="77777777" w:rsidR="0023237F" w:rsidRDefault="0023237F">
            <w:pPr>
              <w:spacing w:after="0" w:line="240" w:lineRule="auto"/>
              <w:rPr>
                <w:rFonts w:ascii="Times New Roman" w:hAnsi="Times New Roman" w:cs="Times New Roman"/>
                <w:sz w:val="18"/>
                <w:szCs w:val="18"/>
              </w:rPr>
            </w:pPr>
          </w:p>
        </w:tc>
        <w:tc>
          <w:tcPr>
            <w:tcW w:w="7126" w:type="dxa"/>
            <w:shd w:val="clear" w:color="auto" w:fill="auto"/>
          </w:tcPr>
          <w:p w14:paraId="5656DE48"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Left-over on Step-2 in Mode-B, e.g., whether/how to introduce UE capability of ‘X’, and clarify the definition of </w:t>
            </w:r>
            <w:r>
              <w:rPr>
                <w:rFonts w:ascii="Times New Roman" w:hAnsi="Times New Roman" w:cs="Times New Roman" w:hint="eastAsia"/>
                <w:sz w:val="18"/>
                <w:szCs w:val="18"/>
              </w:rPr>
              <w:t>‘</w:t>
            </w:r>
            <w:r>
              <w:rPr>
                <w:rFonts w:ascii="Times New Roman" w:hAnsi="Times New Roman" w:cs="Times New Roman"/>
                <w:sz w:val="18"/>
                <w:szCs w:val="18"/>
              </w:rPr>
              <w:t>available</w:t>
            </w:r>
            <w:r>
              <w:rPr>
                <w:rFonts w:ascii="Times New Roman" w:hAnsi="Times New Roman" w:cs="Times New Roman" w:hint="eastAsia"/>
                <w:sz w:val="18"/>
                <w:szCs w:val="18"/>
              </w:rPr>
              <w:t>’</w:t>
            </w:r>
            <w:r>
              <w:rPr>
                <w:rFonts w:ascii="Times New Roman" w:hAnsi="Times New Roman" w:cs="Times New Roman"/>
                <w:sz w:val="18"/>
                <w:szCs w:val="18"/>
              </w:rPr>
              <w:t xml:space="preserve"> transmission occasion of the second UL channel.</w:t>
            </w:r>
          </w:p>
        </w:tc>
      </w:tr>
      <w:tr w:rsidR="0023237F" w14:paraId="0AE8AAB9" w14:textId="77777777">
        <w:tc>
          <w:tcPr>
            <w:tcW w:w="798" w:type="dxa"/>
          </w:tcPr>
          <w:p w14:paraId="02CDB08C"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9</w:t>
            </w:r>
          </w:p>
        </w:tc>
        <w:tc>
          <w:tcPr>
            <w:tcW w:w="1976" w:type="dxa"/>
          </w:tcPr>
          <w:p w14:paraId="27FA91D3"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Cross-CC measurement/report </w:t>
            </w:r>
          </w:p>
        </w:tc>
        <w:tc>
          <w:tcPr>
            <w:tcW w:w="7126" w:type="dxa"/>
            <w:shd w:val="clear" w:color="auto" w:fill="FFFF00"/>
          </w:tcPr>
          <w:p w14:paraId="52B91083"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Left-over on cross-CC measurement/report in UEI beam report </w:t>
            </w:r>
          </w:p>
          <w:p w14:paraId="20BB5FA9"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Left over for Event-2, e.g., RRC parameter to indicate the CC on which the indicated TCI state is applied.</w:t>
            </w:r>
          </w:p>
          <w:p w14:paraId="4F51A9B7"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Critical/clarification issues, if any, while being extended to Event-1 and Event-7.</w:t>
            </w:r>
          </w:p>
        </w:tc>
      </w:tr>
      <w:tr w:rsidR="0023237F" w14:paraId="336F6FB1" w14:textId="77777777">
        <w:tc>
          <w:tcPr>
            <w:tcW w:w="798" w:type="dxa"/>
          </w:tcPr>
          <w:p w14:paraId="1AEA3B80"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10</w:t>
            </w:r>
          </w:p>
        </w:tc>
        <w:tc>
          <w:tcPr>
            <w:tcW w:w="1976" w:type="dxa"/>
          </w:tcPr>
          <w:p w14:paraId="26F94B22"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Beam application latency reduction </w:t>
            </w:r>
          </w:p>
        </w:tc>
        <w:tc>
          <w:tcPr>
            <w:tcW w:w="7126" w:type="dxa"/>
          </w:tcPr>
          <w:p w14:paraId="44C42294"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Study</w:t>
            </w:r>
            <w:r>
              <w:rPr>
                <w:rFonts w:ascii="Times New Roman" w:hAnsi="Times New Roman" w:cs="Times New Roman" w:hint="eastAsia"/>
                <w:sz w:val="18"/>
                <w:szCs w:val="18"/>
              </w:rPr>
              <w:t>/</w:t>
            </w:r>
            <w:r>
              <w:rPr>
                <w:rFonts w:ascii="Times New Roman" w:hAnsi="Times New Roman" w:cs="Times New Roman"/>
                <w:sz w:val="18"/>
                <w:szCs w:val="18"/>
              </w:rPr>
              <w:t xml:space="preserve">down-select three alternatives to reduce beam application latency after the UEI beam report </w:t>
            </w:r>
          </w:p>
        </w:tc>
      </w:tr>
    </w:tbl>
    <w:p w14:paraId="551CB0AB" w14:textId="77777777" w:rsidR="0023237F" w:rsidRDefault="0023237F">
      <w:pPr>
        <w:snapToGrid w:val="0"/>
        <w:spacing w:after="0" w:line="240" w:lineRule="auto"/>
        <w:rPr>
          <w:rFonts w:ascii="Times New Roman" w:hAnsi="Times New Roman" w:cs="Times New Roman"/>
          <w:sz w:val="20"/>
        </w:rPr>
      </w:pPr>
    </w:p>
    <w:p w14:paraId="48B26204" w14:textId="77777777" w:rsidR="0023237F" w:rsidRDefault="00DB0A56">
      <w:pPr>
        <w:pStyle w:val="Heading1"/>
        <w:numPr>
          <w:ilvl w:val="0"/>
          <w:numId w:val="3"/>
        </w:numPr>
        <w:rPr>
          <w:rFonts w:ascii="Arial" w:hAnsi="Arial" w:cs="Arial"/>
          <w:color w:val="auto"/>
          <w:sz w:val="24"/>
        </w:rPr>
      </w:pPr>
      <w:r>
        <w:rPr>
          <w:rFonts w:ascii="Arial" w:hAnsi="Arial" w:cs="Arial"/>
          <w:color w:val="auto"/>
          <w:sz w:val="24"/>
        </w:rPr>
        <w:t xml:space="preserve">Trigger-event detection </w:t>
      </w:r>
    </w:p>
    <w:tbl>
      <w:tblPr>
        <w:tblStyle w:val="TableGrid"/>
        <w:tblW w:w="9900" w:type="dxa"/>
        <w:tblInd w:w="-5" w:type="dxa"/>
        <w:tblLook w:val="04A0" w:firstRow="1" w:lastRow="0" w:firstColumn="1" w:lastColumn="0" w:noHBand="0" w:noVBand="1"/>
      </w:tblPr>
      <w:tblGrid>
        <w:gridCol w:w="805"/>
        <w:gridCol w:w="1985"/>
        <w:gridCol w:w="7110"/>
      </w:tblGrid>
      <w:tr w:rsidR="0023237F" w14:paraId="4DC87D4A" w14:textId="77777777">
        <w:tc>
          <w:tcPr>
            <w:tcW w:w="805" w:type="dxa"/>
            <w:shd w:val="clear" w:color="auto" w:fill="BFBFBF" w:themeFill="background1" w:themeFillShade="BF"/>
          </w:tcPr>
          <w:p w14:paraId="7E6721BE" w14:textId="77777777" w:rsidR="0023237F" w:rsidRDefault="0023237F">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5586849C"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249A47FD"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23237F" w14:paraId="021C147A" w14:textId="77777777">
        <w:trPr>
          <w:trHeight w:val="516"/>
        </w:trPr>
        <w:tc>
          <w:tcPr>
            <w:tcW w:w="805" w:type="dxa"/>
          </w:tcPr>
          <w:p w14:paraId="1F7B6B8F"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1</w:t>
            </w:r>
          </w:p>
        </w:tc>
        <w:tc>
          <w:tcPr>
            <w:tcW w:w="1985" w:type="dxa"/>
            <w:vMerge w:val="restart"/>
          </w:tcPr>
          <w:p w14:paraId="5CDA0119" w14:textId="77777777" w:rsidR="0023237F" w:rsidRDefault="00DB0A56">
            <w:pPr>
              <w:spacing w:after="0" w:line="240" w:lineRule="auto"/>
              <w:rPr>
                <w:rFonts w:ascii="Times New Roman" w:hAnsi="Times New Roman" w:cs="Times New Roman"/>
                <w:sz w:val="18"/>
                <w:szCs w:val="18"/>
              </w:rPr>
            </w:pPr>
            <w:r>
              <w:rPr>
                <w:rFonts w:ascii="Times New Roman" w:eastAsia="MS Mincho" w:hAnsi="Times New Roman" w:cs="Times New Roman"/>
                <w:sz w:val="18"/>
                <w:szCs w:val="18"/>
                <w:lang w:eastAsia="ja-JP"/>
              </w:rPr>
              <w:t>Trigger-event detection</w:t>
            </w:r>
          </w:p>
        </w:tc>
        <w:tc>
          <w:tcPr>
            <w:tcW w:w="7110" w:type="dxa"/>
            <w:shd w:val="clear" w:color="auto" w:fill="FFFF00"/>
          </w:tcPr>
          <w:p w14:paraId="3269061B" w14:textId="77777777" w:rsidR="0023237F" w:rsidRDefault="00DB0A56">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Left-over for trigger detection on Event-2, e.g., down-select candidates of time window, extra condition(s) of resetting the counting, etc.</w:t>
            </w:r>
          </w:p>
        </w:tc>
      </w:tr>
      <w:tr w:rsidR="0023237F" w14:paraId="726D318A" w14:textId="77777777">
        <w:trPr>
          <w:trHeight w:val="516"/>
        </w:trPr>
        <w:tc>
          <w:tcPr>
            <w:tcW w:w="805" w:type="dxa"/>
          </w:tcPr>
          <w:p w14:paraId="0A4A378F"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2</w:t>
            </w:r>
          </w:p>
        </w:tc>
        <w:tc>
          <w:tcPr>
            <w:tcW w:w="1985" w:type="dxa"/>
            <w:vMerge/>
          </w:tcPr>
          <w:p w14:paraId="5C421502" w14:textId="77777777" w:rsidR="0023237F" w:rsidRDefault="0023237F">
            <w:pPr>
              <w:snapToGrid w:val="0"/>
              <w:spacing w:after="0" w:line="240" w:lineRule="auto"/>
              <w:rPr>
                <w:rFonts w:ascii="Times New Roman" w:hAnsi="Times New Roman" w:cs="Times New Roman"/>
                <w:sz w:val="18"/>
                <w:szCs w:val="18"/>
              </w:rPr>
            </w:pPr>
          </w:p>
        </w:tc>
        <w:tc>
          <w:tcPr>
            <w:tcW w:w="7110" w:type="dxa"/>
          </w:tcPr>
          <w:p w14:paraId="6E2CD710"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Critical issues on trigger-event detection for enabling Event-1 and Event-7:</w:t>
            </w:r>
          </w:p>
          <w:p w14:paraId="49438091" w14:textId="77777777" w:rsidR="0023237F" w:rsidRDefault="00DB0A56">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#1 On Event-1, if any</w:t>
            </w:r>
          </w:p>
          <w:p w14:paraId="3DA808FA" w14:textId="77777777" w:rsidR="0023237F" w:rsidRDefault="00DB0A56">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#2 On Event-7, whether/how to support time window/event-counting as in Event-2.</w:t>
            </w:r>
          </w:p>
        </w:tc>
      </w:tr>
      <w:tr w:rsidR="0023237F" w14:paraId="37820DA8" w14:textId="77777777">
        <w:trPr>
          <w:trHeight w:val="516"/>
        </w:trPr>
        <w:tc>
          <w:tcPr>
            <w:tcW w:w="805" w:type="dxa"/>
          </w:tcPr>
          <w:p w14:paraId="6212695A"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3</w:t>
            </w:r>
          </w:p>
        </w:tc>
        <w:tc>
          <w:tcPr>
            <w:tcW w:w="1985" w:type="dxa"/>
            <w:vMerge/>
          </w:tcPr>
          <w:p w14:paraId="77608306" w14:textId="77777777" w:rsidR="0023237F" w:rsidRDefault="0023237F">
            <w:pPr>
              <w:snapToGrid w:val="0"/>
              <w:spacing w:after="0" w:line="240" w:lineRule="auto"/>
              <w:rPr>
                <w:rFonts w:ascii="Times New Roman" w:hAnsi="Times New Roman" w:cs="Times New Roman"/>
                <w:sz w:val="18"/>
                <w:szCs w:val="18"/>
              </w:rPr>
            </w:pPr>
          </w:p>
        </w:tc>
        <w:tc>
          <w:tcPr>
            <w:tcW w:w="7110" w:type="dxa"/>
          </w:tcPr>
          <w:p w14:paraId="4C8F7B82"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Left-over for whether/how to capture triggering event determination in RAN1 or RAN2 specification.</w:t>
            </w:r>
          </w:p>
        </w:tc>
      </w:tr>
    </w:tbl>
    <w:p w14:paraId="1352C14C" w14:textId="77777777" w:rsidR="0023237F" w:rsidRDefault="0023237F">
      <w:pPr>
        <w:snapToGrid w:val="0"/>
        <w:spacing w:after="0" w:line="240" w:lineRule="auto"/>
        <w:rPr>
          <w:rFonts w:ascii="Times New Roman" w:hAnsi="Times New Roman" w:cs="Times New Roman"/>
        </w:rPr>
      </w:pPr>
    </w:p>
    <w:p w14:paraId="68CE3D39" w14:textId="77777777" w:rsidR="0023237F" w:rsidRDefault="0023237F">
      <w:pPr>
        <w:snapToGrid w:val="0"/>
        <w:spacing w:after="0" w:line="240" w:lineRule="auto"/>
        <w:rPr>
          <w:rFonts w:ascii="Times New Roman" w:hAnsi="Times New Roman" w:cs="Times New Roman"/>
        </w:rPr>
      </w:pPr>
    </w:p>
    <w:p w14:paraId="4B0FB1E3" w14:textId="77777777" w:rsidR="0023237F" w:rsidRDefault="00DB0A56">
      <w:pPr>
        <w:pStyle w:val="Caption"/>
        <w:jc w:val="center"/>
      </w:pPr>
      <w:r>
        <w:t>Table 1A Trigger-event detection</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23237F" w14:paraId="6E0851AC" w14:textId="77777777">
        <w:tc>
          <w:tcPr>
            <w:tcW w:w="671" w:type="dxa"/>
            <w:shd w:val="clear" w:color="auto" w:fill="D0CECE" w:themeFill="background2" w:themeFillShade="E6"/>
          </w:tcPr>
          <w:p w14:paraId="342826CF"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0365A8C5"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23237F" w14:paraId="5BE70554" w14:textId="77777777">
        <w:tc>
          <w:tcPr>
            <w:tcW w:w="671" w:type="dxa"/>
          </w:tcPr>
          <w:p w14:paraId="503237F5"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1.1</w:t>
            </w:r>
          </w:p>
        </w:tc>
        <w:tc>
          <w:tcPr>
            <w:tcW w:w="9314" w:type="dxa"/>
          </w:tcPr>
          <w:p w14:paraId="3199913D" w14:textId="77777777" w:rsidR="0023237F" w:rsidRDefault="00DB0A56">
            <w:pPr>
              <w:spacing w:after="0" w:line="240" w:lineRule="auto"/>
              <w:jc w:val="both"/>
              <w:rPr>
                <w:rFonts w:ascii="Times New Roman" w:eastAsia="宋体" w:hAnsi="Times New Roman" w:cs="Times New Roman"/>
                <w:b/>
                <w:bCs/>
                <w:sz w:val="18"/>
                <w:szCs w:val="18"/>
              </w:rPr>
            </w:pPr>
            <w:r>
              <w:rPr>
                <w:rFonts w:ascii="Times" w:eastAsia="Batang" w:hAnsi="Times" w:cs="Times New Roman"/>
                <w:b/>
                <w:sz w:val="18"/>
                <w:szCs w:val="18"/>
                <w:highlight w:val="green"/>
                <w:lang w:val="en-GB" w:eastAsia="en-US"/>
              </w:rPr>
              <w:t>[</w:t>
            </w:r>
            <w:r>
              <w:rPr>
                <w:rFonts w:ascii="Times New Roman" w:eastAsia="等线" w:hAnsi="Times New Roman" w:cs="Times New Roman"/>
                <w:b/>
                <w:bCs/>
                <w:sz w:val="18"/>
                <w:szCs w:val="18"/>
                <w:highlight w:val="green"/>
                <w:lang w:eastAsia="zh-CN"/>
              </w:rPr>
              <w:t>120] Agreement</w:t>
            </w:r>
            <w:r>
              <w:rPr>
                <w:rFonts w:ascii="Times" w:eastAsia="宋体" w:hAnsi="Times" w:cs="Times"/>
                <w:color w:val="000000"/>
                <w:sz w:val="18"/>
                <w:szCs w:val="18"/>
              </w:rPr>
              <w:t xml:space="preserve"> </w:t>
            </w:r>
          </w:p>
          <w:p w14:paraId="6B65A5D4" w14:textId="77777777" w:rsidR="0023237F" w:rsidRDefault="00DB0A56">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Regarding triggering event determination for Event 2, at least Candidate #2 is supported for resetting the counting.</w:t>
            </w:r>
          </w:p>
          <w:p w14:paraId="35979999" w14:textId="77777777" w:rsidR="0023237F" w:rsidRDefault="00DB0A56" w:rsidP="006D0FC5">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Candidate#1: RS reconfiguration/update or MAC-CE signaling (if supported) for new beam is received;</w:t>
            </w:r>
          </w:p>
          <w:p w14:paraId="13EC457F" w14:textId="77777777" w:rsidR="0023237F" w:rsidRDefault="00DB0A56" w:rsidP="006D0FC5">
            <w:pPr>
              <w:numPr>
                <w:ilvl w:val="1"/>
                <w:numId w:val="1"/>
              </w:numPr>
              <w:tabs>
                <w:tab w:val="left" w:pos="216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FFS: whether to reset the counting for all new beams.</w:t>
            </w:r>
          </w:p>
          <w:p w14:paraId="6A32D47A" w14:textId="77777777" w:rsidR="0023237F" w:rsidRDefault="00DB0A56" w:rsidP="006D0FC5">
            <w:pPr>
              <w:numPr>
                <w:ilvl w:val="1"/>
                <w:numId w:val="1"/>
              </w:numPr>
              <w:tabs>
                <w:tab w:val="left" w:pos="216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FFS: whether to maintain the counting whose new beam is NOT updated.</w:t>
            </w:r>
          </w:p>
          <w:p w14:paraId="3B0E4721" w14:textId="77777777" w:rsidR="0023237F" w:rsidRDefault="00DB0A56" w:rsidP="006D0FC5">
            <w:pPr>
              <w:numPr>
                <w:ilvl w:val="0"/>
                <w:numId w:val="1"/>
              </w:numPr>
              <w:tabs>
                <w:tab w:val="left" w:pos="1440"/>
              </w:tabs>
              <w:snapToGrid w:val="0"/>
              <w:spacing w:after="0" w:line="240" w:lineRule="auto"/>
              <w:jc w:val="both"/>
              <w:rPr>
                <w:rFonts w:ascii="Times New Roman" w:eastAsia="宋体" w:hAnsi="Times New Roman" w:cs="Times New Roman"/>
                <w:sz w:val="18"/>
                <w:szCs w:val="18"/>
              </w:rPr>
            </w:pPr>
            <w:bookmarkStart w:id="3" w:name="OLE_LINK3"/>
            <w:r>
              <w:rPr>
                <w:rFonts w:ascii="Times New Roman" w:eastAsia="宋体" w:hAnsi="Times New Roman" w:cs="Times New Roman"/>
                <w:sz w:val="18"/>
                <w:szCs w:val="18"/>
              </w:rPr>
              <w:t>Candidate#2</w:t>
            </w:r>
            <w:bookmarkEnd w:id="3"/>
            <w:r>
              <w:rPr>
                <w:rFonts w:ascii="Times New Roman" w:eastAsia="宋体" w:hAnsi="Times New Roman" w:cs="Times New Roman"/>
                <w:sz w:val="18"/>
                <w:szCs w:val="18"/>
              </w:rPr>
              <w:t xml:space="preserve">: </w:t>
            </w:r>
            <w:r>
              <w:rPr>
                <w:rFonts w:ascii="Times New Roman" w:eastAsia="宋体" w:hAnsi="Times New Roman" w:cs="Times New Roman"/>
                <w:sz w:val="18"/>
                <w:szCs w:val="18"/>
                <w:highlight w:val="yellow"/>
              </w:rPr>
              <w:t>[The measured current beam based on]</w:t>
            </w:r>
            <w:r>
              <w:rPr>
                <w:rFonts w:ascii="Times New Roman" w:eastAsia="宋体" w:hAnsi="Times New Roman" w:cs="Times New Roman"/>
                <w:sz w:val="18"/>
                <w:szCs w:val="18"/>
              </w:rPr>
              <w:t xml:space="preserve"> indicated TCI state is updated;</w:t>
            </w:r>
          </w:p>
          <w:p w14:paraId="2DCB8BAA" w14:textId="77777777" w:rsidR="0023237F" w:rsidRDefault="00DB0A56" w:rsidP="006D0FC5">
            <w:pPr>
              <w:numPr>
                <w:ilvl w:val="1"/>
                <w:numId w:val="1"/>
              </w:numPr>
              <w:tabs>
                <w:tab w:val="left" w:pos="216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In such case, the UE need to reset the counting for all new beams.</w:t>
            </w:r>
          </w:p>
          <w:p w14:paraId="74B9C7F4" w14:textId="77777777" w:rsidR="0023237F" w:rsidRDefault="00DB0A56" w:rsidP="006D0FC5">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Candidate#3: UEI beam report is transmitted;</w:t>
            </w:r>
          </w:p>
          <w:p w14:paraId="1638DB9F" w14:textId="77777777" w:rsidR="0023237F" w:rsidRDefault="00DB0A56" w:rsidP="006D0FC5">
            <w:pPr>
              <w:numPr>
                <w:ilvl w:val="1"/>
                <w:numId w:val="1"/>
              </w:numPr>
              <w:tabs>
                <w:tab w:val="left" w:pos="216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FFS: Only reset the counting of new beams fulfilling triggering condition and reported by the UEI beam report</w:t>
            </w:r>
          </w:p>
          <w:p w14:paraId="1E4E1F88" w14:textId="77777777" w:rsidR="0023237F" w:rsidRDefault="00DB0A56" w:rsidP="006D0FC5">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Candidate#4: NW response (e.g., DCI in step-2 of Mode-A) is detected.</w:t>
            </w:r>
          </w:p>
          <w:p w14:paraId="361C63CC" w14:textId="77777777" w:rsidR="0023237F" w:rsidRDefault="00DB0A56" w:rsidP="006D0FC5">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Candidate#5: The time window expires</w:t>
            </w:r>
          </w:p>
          <w:p w14:paraId="7A2D5635" w14:textId="77777777" w:rsidR="0023237F" w:rsidRDefault="00DB0A56" w:rsidP="006D0FC5">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Candidate#6: The threshold for event evaluation is re-configured by RRC signaling</w:t>
            </w:r>
          </w:p>
          <w:p w14:paraId="38512BEF" w14:textId="77777777" w:rsidR="0023237F" w:rsidRDefault="00DB0A56" w:rsidP="006D0FC5">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(FFS) Candidate#7: The RRC parameter(s) associated with the CSI report configuration for UEI beam report is reconfigured.</w:t>
            </w:r>
          </w:p>
          <w:p w14:paraId="1D0F5342" w14:textId="77777777" w:rsidR="0023237F" w:rsidRDefault="00DB0A56" w:rsidP="006D0FC5">
            <w:pPr>
              <w:numPr>
                <w:ilvl w:val="1"/>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FFS: RRC parameter(s)</w:t>
            </w:r>
          </w:p>
          <w:p w14:paraId="6FF9BFE0" w14:textId="77777777" w:rsidR="0023237F" w:rsidRDefault="00DB0A56" w:rsidP="006D0FC5">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FFS: Other candidates</w:t>
            </w:r>
          </w:p>
          <w:p w14:paraId="5B42D75B" w14:textId="77777777" w:rsidR="0023237F" w:rsidRDefault="00DB0A56">
            <w:p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Note: Whether this proposal is captured in RAN1 or RAN2 is a separate discussion point.</w:t>
            </w:r>
          </w:p>
          <w:p w14:paraId="2E4C95F3" w14:textId="77777777" w:rsidR="0023237F" w:rsidRDefault="0023237F">
            <w:pPr>
              <w:snapToGrid w:val="0"/>
              <w:spacing w:after="0" w:line="240" w:lineRule="auto"/>
              <w:rPr>
                <w:rFonts w:ascii="Times" w:eastAsia="Batang" w:hAnsi="Times" w:cs="Times"/>
                <w:sz w:val="16"/>
                <w:szCs w:val="16"/>
                <w:lang w:eastAsia="en-US"/>
              </w:rPr>
            </w:pPr>
          </w:p>
          <w:p w14:paraId="4B216797" w14:textId="61B7373E" w:rsidR="0023237F" w:rsidRDefault="00DB0A56">
            <w:pPr>
              <w:snapToGrid w:val="0"/>
              <w:spacing w:after="0" w:line="240" w:lineRule="auto"/>
              <w:jc w:val="both"/>
              <w:rPr>
                <w:rFonts w:ascii="Times New Roman" w:eastAsia="宋体" w:hAnsi="Times New Roman" w:cs="Times New Roman"/>
                <w:b/>
                <w:color w:val="3333FF"/>
                <w:sz w:val="20"/>
                <w:szCs w:val="18"/>
                <w:lang w:val="en-GB" w:eastAsia="en-US"/>
              </w:rPr>
            </w:pPr>
            <w:r w:rsidRPr="003B0BEF">
              <w:rPr>
                <w:rFonts w:ascii="Times New Roman" w:eastAsia="宋体" w:hAnsi="Times New Roman" w:cs="Times New Roman"/>
                <w:b/>
                <w:color w:val="3333FF"/>
                <w:sz w:val="20"/>
                <w:szCs w:val="18"/>
                <w:lang w:eastAsia="en-US"/>
              </w:rPr>
              <w:t xml:space="preserve">Q1.1A: Regarding condition(s) of resetting the counting, on </w:t>
            </w:r>
            <w:r w:rsidRPr="003B0BEF">
              <w:rPr>
                <w:rFonts w:ascii="Times New Roman" w:eastAsia="宋体" w:hAnsi="Times New Roman" w:cs="Times New Roman"/>
                <w:b/>
                <w:color w:val="3333FF"/>
                <w:sz w:val="20"/>
                <w:szCs w:val="18"/>
                <w:highlight w:val="yellow"/>
                <w:lang w:eastAsia="en-US"/>
              </w:rPr>
              <w:t>the agreed Candidate#2</w:t>
            </w:r>
            <w:r w:rsidRPr="003B0BEF">
              <w:rPr>
                <w:rFonts w:ascii="Times New Roman" w:eastAsia="宋体" w:hAnsi="Times New Roman" w:cs="Times New Roman"/>
                <w:b/>
                <w:color w:val="3333FF"/>
                <w:sz w:val="20"/>
                <w:szCs w:val="18"/>
                <w:lang w:eastAsia="en-US"/>
              </w:rPr>
              <w:t>,</w:t>
            </w:r>
            <w:r>
              <w:rPr>
                <w:rFonts w:ascii="Times New Roman" w:eastAsia="宋体" w:hAnsi="Times New Roman" w:cs="Times New Roman"/>
                <w:b/>
                <w:color w:val="3333FF"/>
                <w:sz w:val="20"/>
                <w:szCs w:val="18"/>
                <w:lang w:val="en-GB" w:eastAsia="en-US"/>
              </w:rPr>
              <w:t xml:space="preserve"> please provide your views on whether to introduce additional restriction in </w:t>
            </w:r>
            <w:r>
              <w:rPr>
                <w:rFonts w:ascii="Times New Roman" w:eastAsia="宋体" w:hAnsi="Times New Roman" w:cs="Times New Roman"/>
                <w:b/>
                <w:color w:val="FF0000"/>
                <w:sz w:val="20"/>
                <w:szCs w:val="18"/>
                <w:lang w:val="en-GB" w:eastAsia="en-US"/>
              </w:rPr>
              <w:t>red</w:t>
            </w:r>
            <w:r>
              <w:rPr>
                <w:rFonts w:ascii="Times New Roman" w:eastAsia="宋体" w:hAnsi="Times New Roman" w:cs="Times New Roman"/>
                <w:b/>
                <w:color w:val="3333FF"/>
                <w:sz w:val="20"/>
                <w:szCs w:val="18"/>
                <w:lang w:val="en-GB" w:eastAsia="en-US"/>
              </w:rPr>
              <w:t xml:space="preserve">: </w:t>
            </w:r>
            <w:r>
              <w:rPr>
                <w:rFonts w:ascii="Times New Roman" w:eastAsia="宋体" w:hAnsi="Times New Roman" w:cs="Times New Roman"/>
                <w:b/>
                <w:color w:val="FF0000"/>
                <w:sz w:val="20"/>
                <w:szCs w:val="18"/>
                <w:lang w:val="en-GB" w:eastAsia="en-US"/>
              </w:rPr>
              <w:t>The measured current beam based on</w:t>
            </w:r>
            <w:r>
              <w:rPr>
                <w:rFonts w:ascii="Times New Roman" w:eastAsia="宋体" w:hAnsi="Times New Roman" w:cs="Times New Roman"/>
                <w:b/>
                <w:color w:val="3333FF"/>
                <w:sz w:val="20"/>
                <w:szCs w:val="18"/>
                <w:lang w:val="en-GB" w:eastAsia="en-US"/>
              </w:rPr>
              <w:t xml:space="preserve"> indicated TCI state is updated?</w:t>
            </w:r>
          </w:p>
          <w:p w14:paraId="4CCF1E8A" w14:textId="40D365E1" w:rsidR="007A4870" w:rsidRDefault="007A4870">
            <w:pPr>
              <w:snapToGrid w:val="0"/>
              <w:spacing w:after="0" w:line="240" w:lineRule="auto"/>
              <w:jc w:val="both"/>
              <w:rPr>
                <w:rFonts w:ascii="Times New Roman" w:eastAsia="宋体" w:hAnsi="Times New Roman" w:cs="Times New Roman"/>
                <w:b/>
                <w:color w:val="3333FF"/>
                <w:sz w:val="20"/>
                <w:szCs w:val="18"/>
                <w:lang w:val="en-GB" w:eastAsia="en-US"/>
              </w:rPr>
            </w:pPr>
          </w:p>
          <w:p w14:paraId="08F8491A" w14:textId="0715CDCB" w:rsidR="007A4870" w:rsidRPr="00DC4D73" w:rsidRDefault="007A4870">
            <w:pPr>
              <w:snapToGrid w:val="0"/>
              <w:spacing w:after="0" w:line="240" w:lineRule="auto"/>
              <w:jc w:val="both"/>
              <w:rPr>
                <w:rFonts w:ascii="Times" w:eastAsia="Batang" w:hAnsi="Times" w:cs="Times"/>
                <w:color w:val="000000" w:themeColor="text1"/>
                <w:sz w:val="20"/>
                <w:szCs w:val="16"/>
                <w:u w:val="single"/>
                <w:lang w:val="de-DE" w:eastAsia="en-US"/>
              </w:rPr>
            </w:pPr>
            <w:r w:rsidRPr="00DC4D73">
              <w:rPr>
                <w:rFonts w:ascii="Times" w:eastAsia="Batang" w:hAnsi="Times" w:cs="Times" w:hint="eastAsia"/>
                <w:color w:val="000000" w:themeColor="text1"/>
                <w:sz w:val="20"/>
                <w:szCs w:val="16"/>
                <w:u w:val="single"/>
                <w:lang w:val="de-DE" w:eastAsia="en-US"/>
              </w:rPr>
              <w:t>FL</w:t>
            </w:r>
            <w:r w:rsidRPr="00DC4D73">
              <w:rPr>
                <w:rFonts w:ascii="Times" w:eastAsia="Batang" w:hAnsi="Times" w:cs="Times"/>
                <w:color w:val="000000" w:themeColor="text1"/>
                <w:sz w:val="20"/>
                <w:szCs w:val="16"/>
                <w:u w:val="single"/>
                <w:lang w:val="de-DE" w:eastAsia="en-US"/>
              </w:rPr>
              <w:t xml:space="preserve"> observation (Q1.1A):</w:t>
            </w:r>
          </w:p>
          <w:p w14:paraId="6A84A914" w14:textId="76AC4EF8" w:rsidR="007A4870" w:rsidRPr="00DC4D73" w:rsidRDefault="007A4870" w:rsidP="006D0FC5">
            <w:pPr>
              <w:pStyle w:val="ListParagraph"/>
              <w:numPr>
                <w:ilvl w:val="0"/>
                <w:numId w:val="1"/>
              </w:numPr>
              <w:snapToGrid w:val="0"/>
              <w:spacing w:after="0" w:line="240" w:lineRule="auto"/>
              <w:jc w:val="both"/>
              <w:rPr>
                <w:rFonts w:ascii="Times New Roman" w:eastAsia="Batang" w:hAnsi="Times New Roman" w:cs="Times New Roman"/>
                <w:color w:val="000000" w:themeColor="text1"/>
                <w:sz w:val="20"/>
                <w:szCs w:val="16"/>
                <w:u w:val="single"/>
                <w:lang w:eastAsia="en-US"/>
              </w:rPr>
            </w:pPr>
            <w:r w:rsidRPr="00DC4D73">
              <w:rPr>
                <w:rFonts w:ascii="Times New Roman" w:eastAsia="Batang" w:hAnsi="Times New Roman" w:cs="Times New Roman"/>
                <w:color w:val="000000" w:themeColor="text1"/>
                <w:sz w:val="20"/>
                <w:szCs w:val="16"/>
                <w:lang w:eastAsia="en-US"/>
              </w:rPr>
              <w:t xml:space="preserve">Support to introduce </w:t>
            </w:r>
            <w:r w:rsidRPr="00DC4D73">
              <w:rPr>
                <w:rFonts w:ascii="Times New Roman" w:eastAsia="Batang" w:hAnsi="Times New Roman" w:cs="Times New Roman"/>
                <w:color w:val="000000" w:themeColor="text1"/>
                <w:sz w:val="20"/>
                <w:szCs w:val="16"/>
                <w:highlight w:val="yellow"/>
                <w:lang w:eastAsia="en-US"/>
              </w:rPr>
              <w:t>additional</w:t>
            </w:r>
            <w:r w:rsidRPr="00DC4D73">
              <w:rPr>
                <w:rFonts w:ascii="Times New Roman" w:eastAsia="Batang" w:hAnsi="Times New Roman" w:cs="Times New Roman"/>
                <w:color w:val="000000" w:themeColor="text1"/>
                <w:sz w:val="20"/>
                <w:szCs w:val="16"/>
                <w:lang w:eastAsia="en-US"/>
              </w:rPr>
              <w:t xml:space="preserve"> restriction of "</w:t>
            </w:r>
            <w:r w:rsidRPr="00DC4D73">
              <w:rPr>
                <w:rFonts w:ascii="Times New Roman" w:eastAsia="宋体" w:hAnsi="Times New Roman" w:cs="Times New Roman"/>
                <w:b/>
                <w:color w:val="000000" w:themeColor="text1"/>
                <w:sz w:val="20"/>
                <w:szCs w:val="18"/>
                <w:highlight w:val="yellow"/>
                <w:lang w:val="en-GB" w:eastAsia="en-US"/>
              </w:rPr>
              <w:t>The measured current beam based on</w:t>
            </w:r>
            <w:r w:rsidRPr="00DC4D73">
              <w:rPr>
                <w:rFonts w:ascii="Times New Roman" w:eastAsia="宋体" w:hAnsi="Times New Roman" w:cs="Times New Roman"/>
                <w:b/>
                <w:color w:val="000000" w:themeColor="text1"/>
                <w:sz w:val="20"/>
                <w:szCs w:val="18"/>
                <w:lang w:val="en-GB" w:eastAsia="en-US"/>
              </w:rPr>
              <w:t xml:space="preserve"> indicated TCI state is updated</w:t>
            </w:r>
            <w:r w:rsidRPr="00DC4D73">
              <w:rPr>
                <w:rFonts w:ascii="Times New Roman" w:eastAsia="Batang" w:hAnsi="Times New Roman" w:cs="Times New Roman"/>
                <w:color w:val="000000" w:themeColor="text1"/>
                <w:sz w:val="20"/>
                <w:szCs w:val="16"/>
                <w:lang w:eastAsia="en-US"/>
              </w:rPr>
              <w:t>"</w:t>
            </w:r>
          </w:p>
          <w:p w14:paraId="4B5E78BA" w14:textId="65BBD132" w:rsidR="007A4870" w:rsidRPr="00DC4D73" w:rsidRDefault="00115CD2" w:rsidP="006D0FC5">
            <w:pPr>
              <w:pStyle w:val="ListParagraph"/>
              <w:numPr>
                <w:ilvl w:val="1"/>
                <w:numId w:val="1"/>
              </w:numPr>
              <w:snapToGrid w:val="0"/>
              <w:spacing w:after="0" w:line="240" w:lineRule="auto"/>
              <w:jc w:val="both"/>
              <w:rPr>
                <w:rFonts w:ascii="Times New Roman" w:eastAsia="Batang" w:hAnsi="Times New Roman" w:cs="Times New Roman"/>
                <w:color w:val="000000" w:themeColor="text1"/>
                <w:sz w:val="20"/>
                <w:szCs w:val="16"/>
                <w:lang w:val="de-DE" w:eastAsia="en-US"/>
              </w:rPr>
            </w:pPr>
            <w:r w:rsidRPr="00DC4D73">
              <w:rPr>
                <w:rFonts w:ascii="Times New Roman" w:eastAsia="Batang" w:hAnsi="Times New Roman" w:cs="Times New Roman"/>
                <w:color w:val="000000" w:themeColor="text1"/>
                <w:sz w:val="20"/>
                <w:szCs w:val="16"/>
                <w:lang w:val="de-DE" w:eastAsia="en-US"/>
              </w:rPr>
              <w:t xml:space="preserve">ZTE, </w:t>
            </w:r>
            <w:r w:rsidR="00C76243" w:rsidRPr="00DC4D73">
              <w:rPr>
                <w:rFonts w:ascii="Times New Roman" w:eastAsia="Batang" w:hAnsi="Times New Roman" w:cs="Times New Roman"/>
                <w:color w:val="000000" w:themeColor="text1"/>
                <w:sz w:val="20"/>
                <w:szCs w:val="16"/>
                <w:lang w:val="de-DE" w:eastAsia="en-US"/>
              </w:rPr>
              <w:t xml:space="preserve">MediaTek, </w:t>
            </w:r>
            <w:r w:rsidR="00440CD8" w:rsidRPr="00DC4D73">
              <w:rPr>
                <w:rFonts w:ascii="Times New Roman" w:eastAsia="Batang" w:hAnsi="Times New Roman" w:cs="Times New Roman"/>
                <w:color w:val="000000" w:themeColor="text1"/>
                <w:sz w:val="20"/>
                <w:szCs w:val="16"/>
                <w:lang w:val="de-DE" w:eastAsia="en-US"/>
              </w:rPr>
              <w:t xml:space="preserve">OPPO, </w:t>
            </w:r>
            <w:r w:rsidR="004E70F9" w:rsidRPr="00DC4D73">
              <w:rPr>
                <w:rFonts w:ascii="Times New Roman" w:eastAsia="Batang" w:hAnsi="Times New Roman" w:cs="Times New Roman"/>
                <w:color w:val="000000" w:themeColor="text1"/>
                <w:sz w:val="20"/>
                <w:szCs w:val="16"/>
                <w:lang w:val="de-DE" w:eastAsia="en-US"/>
              </w:rPr>
              <w:t xml:space="preserve">vivo, Qualcomm, </w:t>
            </w:r>
            <w:r w:rsidR="009A1D9C" w:rsidRPr="00DC4D73">
              <w:rPr>
                <w:rFonts w:ascii="Times New Roman" w:eastAsia="Batang" w:hAnsi="Times New Roman" w:cs="Times New Roman"/>
                <w:color w:val="000000" w:themeColor="text1"/>
                <w:sz w:val="20"/>
                <w:szCs w:val="16"/>
                <w:lang w:val="de-DE" w:eastAsia="en-US"/>
              </w:rPr>
              <w:t xml:space="preserve">ETRI, </w:t>
            </w:r>
            <w:r w:rsidR="00A526A9" w:rsidRPr="00DC4D73">
              <w:rPr>
                <w:rFonts w:ascii="Times New Roman" w:eastAsia="Batang" w:hAnsi="Times New Roman" w:cs="Times New Roman"/>
                <w:color w:val="000000" w:themeColor="text1"/>
                <w:sz w:val="20"/>
                <w:szCs w:val="16"/>
                <w:lang w:val="de-DE" w:eastAsia="en-US"/>
              </w:rPr>
              <w:t>CATT,</w:t>
            </w:r>
            <w:r w:rsidR="00432B4E" w:rsidRPr="00DC4D73">
              <w:rPr>
                <w:rFonts w:ascii="Times New Roman" w:eastAsia="Batang" w:hAnsi="Times New Roman" w:cs="Times New Roman"/>
                <w:color w:val="000000" w:themeColor="text1"/>
                <w:sz w:val="20"/>
                <w:szCs w:val="16"/>
                <w:lang w:val="de-DE" w:eastAsia="en-US"/>
              </w:rPr>
              <w:t xml:space="preserve"> NTT DOCOMO, </w:t>
            </w:r>
            <w:r w:rsidR="000375C0" w:rsidRPr="00DC4D73">
              <w:rPr>
                <w:rFonts w:ascii="Times New Roman" w:eastAsia="Batang" w:hAnsi="Times New Roman" w:cs="Times New Roman"/>
                <w:color w:val="000000" w:themeColor="text1"/>
                <w:sz w:val="20"/>
                <w:szCs w:val="16"/>
                <w:lang w:val="de-DE" w:eastAsia="en-US"/>
              </w:rPr>
              <w:t xml:space="preserve">Futurewei, </w:t>
            </w:r>
            <w:r w:rsidR="003D4F84" w:rsidRPr="00DC4D73">
              <w:rPr>
                <w:rFonts w:ascii="Times New Roman" w:eastAsia="Batang" w:hAnsi="Times New Roman" w:cs="Times New Roman"/>
                <w:color w:val="000000" w:themeColor="text1"/>
                <w:sz w:val="20"/>
                <w:szCs w:val="16"/>
                <w:lang w:val="de-DE" w:eastAsia="en-US"/>
              </w:rPr>
              <w:t xml:space="preserve">Panasonic, Huawei/HiSilicon, </w:t>
            </w:r>
            <w:r w:rsidR="00EE5146" w:rsidRPr="00DC4D73">
              <w:rPr>
                <w:rFonts w:ascii="Times New Roman" w:eastAsia="Batang" w:hAnsi="Times New Roman" w:cs="Times New Roman"/>
                <w:color w:val="000000" w:themeColor="text1"/>
                <w:sz w:val="20"/>
                <w:szCs w:val="16"/>
                <w:lang w:val="de-DE" w:eastAsia="en-US"/>
              </w:rPr>
              <w:t xml:space="preserve">Sharp, </w:t>
            </w:r>
            <w:r w:rsidR="000A3D08" w:rsidRPr="00DC4D73">
              <w:rPr>
                <w:rFonts w:ascii="Times New Roman" w:eastAsia="Batang" w:hAnsi="Times New Roman" w:cs="Times New Roman"/>
                <w:color w:val="000000" w:themeColor="text1"/>
                <w:sz w:val="20"/>
                <w:szCs w:val="16"/>
                <w:lang w:val="de-DE" w:eastAsia="en-US"/>
              </w:rPr>
              <w:t>xiaomi,</w:t>
            </w:r>
            <w:r w:rsidR="009E575A" w:rsidRPr="00DC4D73">
              <w:rPr>
                <w:rFonts w:ascii="Times New Roman" w:eastAsia="Batang" w:hAnsi="Times New Roman" w:cs="Times New Roman"/>
                <w:color w:val="000000" w:themeColor="text1"/>
                <w:sz w:val="20"/>
                <w:szCs w:val="16"/>
                <w:lang w:val="de-DE" w:eastAsia="en-US"/>
              </w:rPr>
              <w:t xml:space="preserve"> Spreadtrum, </w:t>
            </w:r>
            <w:r w:rsidR="001252E4" w:rsidRPr="00DC4D73">
              <w:rPr>
                <w:rFonts w:ascii="Times New Roman" w:eastAsia="Batang" w:hAnsi="Times New Roman" w:cs="Times New Roman"/>
                <w:color w:val="000000" w:themeColor="text1"/>
                <w:sz w:val="20"/>
                <w:szCs w:val="16"/>
                <w:lang w:val="de-DE" w:eastAsia="en-US"/>
              </w:rPr>
              <w:t xml:space="preserve">Fujitsu, </w:t>
            </w:r>
            <w:r w:rsidR="0068594B" w:rsidRPr="00DC4D73">
              <w:rPr>
                <w:rFonts w:ascii="Times New Roman" w:eastAsia="Batang" w:hAnsi="Times New Roman" w:cs="Times New Roman"/>
                <w:color w:val="000000" w:themeColor="text1"/>
                <w:sz w:val="20"/>
                <w:szCs w:val="16"/>
                <w:lang w:val="de-DE" w:eastAsia="en-US"/>
              </w:rPr>
              <w:t>CMCC,</w:t>
            </w:r>
            <w:r w:rsidR="00C451D6" w:rsidRPr="00DC4D73">
              <w:rPr>
                <w:rFonts w:ascii="Times New Roman" w:eastAsia="Batang" w:hAnsi="Times New Roman" w:cs="Times New Roman"/>
                <w:color w:val="000000" w:themeColor="text1"/>
                <w:sz w:val="20"/>
                <w:szCs w:val="16"/>
                <w:lang w:val="de-DE" w:eastAsia="en-US"/>
              </w:rPr>
              <w:t xml:space="preserve"> LG, </w:t>
            </w:r>
            <w:r w:rsidR="00DD0BB9" w:rsidRPr="00DC4D73">
              <w:rPr>
                <w:rFonts w:ascii="Times New Roman" w:eastAsia="Batang" w:hAnsi="Times New Roman" w:cs="Times New Roman"/>
                <w:color w:val="000000" w:themeColor="text1"/>
                <w:sz w:val="20"/>
                <w:szCs w:val="16"/>
                <w:lang w:val="de-DE" w:eastAsia="en-US"/>
              </w:rPr>
              <w:t xml:space="preserve">IDC, </w:t>
            </w:r>
            <w:r w:rsidR="00435563" w:rsidRPr="00DC4D73">
              <w:rPr>
                <w:rFonts w:ascii="Times New Roman" w:eastAsia="Batang" w:hAnsi="Times New Roman" w:cs="Times New Roman"/>
                <w:color w:val="000000" w:themeColor="text1"/>
                <w:sz w:val="20"/>
                <w:szCs w:val="16"/>
                <w:lang w:val="de-DE" w:eastAsia="en-US"/>
              </w:rPr>
              <w:t xml:space="preserve">Nokia, </w:t>
            </w:r>
            <w:r w:rsidR="0033114B" w:rsidRPr="00DC4D73">
              <w:rPr>
                <w:rFonts w:ascii="Times New Roman" w:eastAsia="Batang" w:hAnsi="Times New Roman" w:cs="Times New Roman"/>
                <w:color w:val="000000" w:themeColor="text1"/>
                <w:sz w:val="20"/>
                <w:szCs w:val="16"/>
                <w:lang w:val="de-DE" w:eastAsia="en-US"/>
              </w:rPr>
              <w:t xml:space="preserve">Lenovo, </w:t>
            </w:r>
            <w:r w:rsidR="00F86AF3">
              <w:rPr>
                <w:rFonts w:ascii="Times New Roman" w:eastAsia="Batang" w:hAnsi="Times New Roman" w:cs="Times New Roman"/>
                <w:color w:val="000000" w:themeColor="text1"/>
                <w:sz w:val="20"/>
                <w:szCs w:val="16"/>
                <w:lang w:val="de-DE" w:eastAsia="en-US"/>
              </w:rPr>
              <w:t xml:space="preserve">Apple, </w:t>
            </w:r>
            <w:r w:rsidR="0068594B" w:rsidRPr="00DC4D73">
              <w:rPr>
                <w:rFonts w:ascii="Times New Roman" w:eastAsia="Batang" w:hAnsi="Times New Roman" w:cs="Times New Roman"/>
                <w:color w:val="000000" w:themeColor="text1"/>
                <w:sz w:val="20"/>
                <w:szCs w:val="16"/>
                <w:lang w:val="de-DE" w:eastAsia="en-US"/>
              </w:rPr>
              <w:t xml:space="preserve"> </w:t>
            </w:r>
            <w:r w:rsidR="000A3D08" w:rsidRPr="00DC4D73">
              <w:rPr>
                <w:rFonts w:ascii="Times New Roman" w:eastAsia="Batang" w:hAnsi="Times New Roman" w:cs="Times New Roman"/>
                <w:color w:val="000000" w:themeColor="text1"/>
                <w:sz w:val="20"/>
                <w:szCs w:val="16"/>
                <w:lang w:val="de-DE" w:eastAsia="en-US"/>
              </w:rPr>
              <w:t xml:space="preserve"> </w:t>
            </w:r>
          </w:p>
          <w:p w14:paraId="7F8E6C83" w14:textId="21B76A05" w:rsidR="007A4870" w:rsidRPr="00DC4D73" w:rsidRDefault="007A4870" w:rsidP="006D0FC5">
            <w:pPr>
              <w:pStyle w:val="ListParagraph"/>
              <w:numPr>
                <w:ilvl w:val="0"/>
                <w:numId w:val="1"/>
              </w:numPr>
              <w:snapToGrid w:val="0"/>
              <w:spacing w:after="0" w:line="240" w:lineRule="auto"/>
              <w:jc w:val="both"/>
              <w:rPr>
                <w:rFonts w:ascii="Times New Roman" w:eastAsia="Batang" w:hAnsi="Times New Roman" w:cs="Times New Roman"/>
                <w:color w:val="000000" w:themeColor="text1"/>
                <w:sz w:val="20"/>
                <w:szCs w:val="16"/>
                <w:lang w:eastAsia="en-US"/>
              </w:rPr>
            </w:pPr>
            <w:r w:rsidRPr="00DC4D73">
              <w:rPr>
                <w:rFonts w:ascii="Times New Roman" w:eastAsia="Batang" w:hAnsi="Times New Roman" w:cs="Times New Roman"/>
                <w:color w:val="000000" w:themeColor="text1"/>
                <w:sz w:val="20"/>
                <w:szCs w:val="16"/>
                <w:lang w:eastAsia="en-US"/>
              </w:rPr>
              <w:t>Not supported by:</w:t>
            </w:r>
            <w:r w:rsidR="00D17ADF" w:rsidRPr="00DC4D73">
              <w:rPr>
                <w:rFonts w:ascii="Times New Roman" w:eastAsia="Batang" w:hAnsi="Times New Roman" w:cs="Times New Roman"/>
                <w:color w:val="000000" w:themeColor="text1"/>
                <w:sz w:val="20"/>
                <w:szCs w:val="16"/>
                <w:lang w:eastAsia="en-US"/>
              </w:rPr>
              <w:t xml:space="preserve"> NEC, </w:t>
            </w:r>
            <w:r w:rsidR="005A133E" w:rsidRPr="00DC4D73">
              <w:rPr>
                <w:rFonts w:ascii="Times New Roman" w:eastAsia="Batang" w:hAnsi="Times New Roman" w:cs="Times New Roman"/>
                <w:color w:val="000000" w:themeColor="text1"/>
                <w:sz w:val="20"/>
                <w:szCs w:val="16"/>
                <w:lang w:eastAsia="en-US"/>
              </w:rPr>
              <w:t xml:space="preserve">Google, </w:t>
            </w:r>
          </w:p>
          <w:p w14:paraId="5B8FDD4D" w14:textId="3356A908" w:rsidR="0023237F" w:rsidRDefault="0023237F">
            <w:pPr>
              <w:snapToGrid w:val="0"/>
              <w:spacing w:after="0" w:line="240" w:lineRule="auto"/>
              <w:jc w:val="both"/>
              <w:rPr>
                <w:rFonts w:ascii="Times New Roman" w:eastAsia="宋体" w:hAnsi="Times New Roman" w:cs="Times New Roman"/>
                <w:b/>
                <w:color w:val="3333FF"/>
                <w:sz w:val="20"/>
                <w:szCs w:val="18"/>
                <w:lang w:val="en-GB" w:eastAsia="en-US"/>
              </w:rPr>
            </w:pPr>
          </w:p>
          <w:p w14:paraId="3423004E" w14:textId="6FEA767A" w:rsidR="006D0FC5" w:rsidRDefault="001C3284" w:rsidP="001C3284">
            <w:pPr>
              <w:snapToGrid w:val="0"/>
              <w:spacing w:after="0" w:line="240" w:lineRule="auto"/>
              <w:jc w:val="both"/>
              <w:rPr>
                <w:rFonts w:ascii="Times New Roman" w:eastAsia="宋体" w:hAnsi="Times New Roman" w:cs="Times New Roman"/>
                <w:sz w:val="18"/>
                <w:szCs w:val="18"/>
              </w:rPr>
            </w:pPr>
            <w:r w:rsidRPr="00115CD2">
              <w:rPr>
                <w:rFonts w:ascii="Times New Roman" w:eastAsia="宋体" w:hAnsi="Times New Roman" w:cs="Times New Roman"/>
                <w:b/>
                <w:sz w:val="18"/>
                <w:szCs w:val="18"/>
                <w:u w:val="single"/>
              </w:rPr>
              <w:t>Proposal 1.</w:t>
            </w:r>
            <w:r>
              <w:rPr>
                <w:rFonts w:ascii="Times New Roman" w:eastAsia="宋体" w:hAnsi="Times New Roman" w:cs="Times New Roman"/>
                <w:b/>
                <w:sz w:val="18"/>
                <w:szCs w:val="18"/>
                <w:u w:val="single"/>
              </w:rPr>
              <w:t>1A</w:t>
            </w:r>
            <w:r w:rsidRPr="00115CD2">
              <w:rPr>
                <w:rFonts w:ascii="Times New Roman" w:eastAsia="宋体" w:hAnsi="Times New Roman" w:cs="Times New Roman"/>
                <w:b/>
                <w:sz w:val="18"/>
                <w:szCs w:val="18"/>
                <w:u w:val="single"/>
              </w:rPr>
              <w:t>:</w:t>
            </w:r>
            <w:r w:rsidRPr="00115CD2">
              <w:rPr>
                <w:rFonts w:ascii="Times New Roman" w:eastAsia="宋体" w:hAnsi="Times New Roman" w:cs="Times New Roman"/>
                <w:sz w:val="18"/>
                <w:szCs w:val="18"/>
              </w:rPr>
              <w:t xml:space="preserve"> </w:t>
            </w:r>
            <w:r>
              <w:rPr>
                <w:rFonts w:ascii="Times New Roman" w:eastAsia="宋体" w:hAnsi="Times New Roman" w:cs="Times New Roman"/>
                <w:sz w:val="18"/>
                <w:szCs w:val="18"/>
              </w:rPr>
              <w:t>Regarding triggering event determination for Event 2,</w:t>
            </w:r>
            <w:r w:rsidR="006D0FC5">
              <w:rPr>
                <w:rFonts w:ascii="Times New Roman" w:eastAsia="宋体" w:hAnsi="Times New Roman" w:cs="Times New Roman"/>
                <w:sz w:val="18"/>
                <w:szCs w:val="18"/>
              </w:rPr>
              <w:t xml:space="preserve"> on resetting the counting, the following </w:t>
            </w:r>
            <w:r w:rsidR="006D0FC5" w:rsidRPr="006D0FC5">
              <w:rPr>
                <w:rFonts w:ascii="Times New Roman" w:eastAsia="宋体" w:hAnsi="Times New Roman" w:cs="Times New Roman"/>
                <w:color w:val="FF0000"/>
                <w:sz w:val="18"/>
                <w:szCs w:val="18"/>
              </w:rPr>
              <w:t xml:space="preserve">modification </w:t>
            </w:r>
            <w:r w:rsidR="006D0FC5">
              <w:rPr>
                <w:rFonts w:ascii="Times New Roman" w:eastAsia="宋体" w:hAnsi="Times New Roman" w:cs="Times New Roman"/>
                <w:sz w:val="18"/>
                <w:szCs w:val="18"/>
              </w:rPr>
              <w:t>on</w:t>
            </w:r>
            <w:r>
              <w:rPr>
                <w:rFonts w:ascii="Times New Roman" w:eastAsia="宋体" w:hAnsi="Times New Roman" w:cs="Times New Roman"/>
                <w:sz w:val="18"/>
                <w:szCs w:val="18"/>
              </w:rPr>
              <w:t xml:space="preserve"> </w:t>
            </w:r>
            <w:r w:rsidR="006D0FC5">
              <w:rPr>
                <w:rFonts w:ascii="Times New Roman" w:eastAsia="宋体" w:hAnsi="Times New Roman" w:cs="Times New Roman"/>
                <w:sz w:val="18"/>
                <w:szCs w:val="18"/>
              </w:rPr>
              <w:t xml:space="preserve">the agreed </w:t>
            </w:r>
            <w:r>
              <w:rPr>
                <w:rFonts w:ascii="Times New Roman" w:eastAsia="宋体" w:hAnsi="Times New Roman" w:cs="Times New Roman"/>
                <w:sz w:val="18"/>
                <w:szCs w:val="18"/>
              </w:rPr>
              <w:t xml:space="preserve">Candidate #2 </w:t>
            </w:r>
            <w:r w:rsidR="006D0FC5">
              <w:rPr>
                <w:rFonts w:ascii="Times New Roman" w:eastAsia="宋体" w:hAnsi="Times New Roman" w:cs="Times New Roman"/>
                <w:sz w:val="18"/>
                <w:szCs w:val="18"/>
              </w:rPr>
              <w:t xml:space="preserve">in RAN1#120 </w:t>
            </w:r>
            <w:r>
              <w:rPr>
                <w:rFonts w:ascii="Times New Roman" w:eastAsia="宋体" w:hAnsi="Times New Roman" w:cs="Times New Roman"/>
                <w:sz w:val="18"/>
                <w:szCs w:val="18"/>
              </w:rPr>
              <w:t>is supported</w:t>
            </w:r>
            <w:r w:rsidR="006D0FC5">
              <w:rPr>
                <w:rFonts w:ascii="Times New Roman" w:eastAsia="宋体" w:hAnsi="Times New Roman" w:cs="Times New Roman"/>
                <w:sz w:val="18"/>
                <w:szCs w:val="18"/>
              </w:rPr>
              <w:t xml:space="preserve">. </w:t>
            </w:r>
          </w:p>
          <w:p w14:paraId="75B87119" w14:textId="77777777" w:rsidR="006D0FC5" w:rsidRDefault="006D0FC5" w:rsidP="006D0FC5">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Candidate#</w:t>
            </w:r>
            <w:r w:rsidRPr="006D0FC5">
              <w:rPr>
                <w:rFonts w:ascii="Times New Roman" w:eastAsia="宋体" w:hAnsi="Times New Roman" w:cs="Times New Roman"/>
                <w:sz w:val="18"/>
                <w:szCs w:val="18"/>
              </w:rPr>
              <w:t xml:space="preserve">2: </w:t>
            </w:r>
            <w:r w:rsidRPr="006D0FC5">
              <w:rPr>
                <w:rFonts w:ascii="Times New Roman" w:eastAsia="宋体" w:hAnsi="Times New Roman" w:cs="Times New Roman"/>
                <w:strike/>
                <w:color w:val="FF0000"/>
                <w:sz w:val="18"/>
                <w:szCs w:val="18"/>
              </w:rPr>
              <w:t>[</w:t>
            </w:r>
            <w:r w:rsidRPr="006D0FC5">
              <w:rPr>
                <w:rFonts w:ascii="Times New Roman" w:eastAsia="宋体" w:hAnsi="Times New Roman" w:cs="Times New Roman"/>
                <w:sz w:val="18"/>
                <w:szCs w:val="18"/>
              </w:rPr>
              <w:t>The measured current beam based on</w:t>
            </w:r>
            <w:r w:rsidRPr="006D0FC5">
              <w:rPr>
                <w:rFonts w:ascii="Times New Roman" w:eastAsia="宋体" w:hAnsi="Times New Roman" w:cs="Times New Roman"/>
                <w:strike/>
                <w:color w:val="FF0000"/>
                <w:sz w:val="18"/>
                <w:szCs w:val="18"/>
              </w:rPr>
              <w:t>]</w:t>
            </w:r>
            <w:r w:rsidRPr="006D0FC5">
              <w:rPr>
                <w:rFonts w:ascii="Times New Roman" w:eastAsia="宋体" w:hAnsi="Times New Roman" w:cs="Times New Roman"/>
                <w:sz w:val="18"/>
                <w:szCs w:val="18"/>
              </w:rPr>
              <w:t xml:space="preserve"> indicated</w:t>
            </w:r>
            <w:r>
              <w:rPr>
                <w:rFonts w:ascii="Times New Roman" w:eastAsia="宋体" w:hAnsi="Times New Roman" w:cs="Times New Roman"/>
                <w:sz w:val="18"/>
                <w:szCs w:val="18"/>
              </w:rPr>
              <w:t xml:space="preserve"> TCI state is updated;</w:t>
            </w:r>
          </w:p>
          <w:p w14:paraId="3FD7C517" w14:textId="77777777" w:rsidR="006D0FC5" w:rsidRDefault="006D0FC5" w:rsidP="006D0FC5">
            <w:pPr>
              <w:numPr>
                <w:ilvl w:val="1"/>
                <w:numId w:val="1"/>
              </w:numPr>
              <w:tabs>
                <w:tab w:val="left" w:pos="216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In such case, the UE need to reset the counting for all new beams.</w:t>
            </w:r>
          </w:p>
          <w:p w14:paraId="62ED3FD0" w14:textId="1F3DD98E" w:rsidR="001C3284" w:rsidRDefault="001C3284" w:rsidP="001C3284">
            <w:pPr>
              <w:shd w:val="clear" w:color="auto" w:fill="FFFFFF"/>
              <w:snapToGrid w:val="0"/>
              <w:spacing w:after="0" w:line="240" w:lineRule="auto"/>
              <w:rPr>
                <w:rFonts w:ascii="Times New Roman" w:eastAsia="宋体" w:hAnsi="Times New Roman" w:cs="Times New Roman"/>
                <w:sz w:val="18"/>
                <w:szCs w:val="18"/>
              </w:rPr>
            </w:pPr>
          </w:p>
          <w:p w14:paraId="22CFEF02" w14:textId="0882AB0E" w:rsidR="00E8441F" w:rsidRDefault="00E8441F" w:rsidP="001C3284">
            <w:pPr>
              <w:shd w:val="clear" w:color="auto" w:fill="FFFFFF"/>
              <w:snapToGrid w:val="0"/>
              <w:spacing w:after="0" w:line="240" w:lineRule="auto"/>
              <w:rPr>
                <w:rFonts w:ascii="Times New Roman" w:eastAsia="宋体" w:hAnsi="Times New Roman" w:cs="Times New Roman"/>
                <w:sz w:val="18"/>
                <w:szCs w:val="18"/>
              </w:rPr>
            </w:pPr>
            <w:r>
              <w:rPr>
                <w:rFonts w:ascii="Times New Roman" w:eastAsia="宋体" w:hAnsi="Times New Roman" w:cs="Times New Roman"/>
                <w:sz w:val="18"/>
                <w:szCs w:val="18"/>
              </w:rPr>
              <w:t xml:space="preserve">Supported by: </w:t>
            </w:r>
            <w:r w:rsidRPr="00E8441F">
              <w:rPr>
                <w:rFonts w:ascii="Times New Roman" w:eastAsia="宋体" w:hAnsi="Times New Roman" w:cs="Times New Roman"/>
                <w:sz w:val="18"/>
                <w:szCs w:val="18"/>
              </w:rPr>
              <w:t xml:space="preserve">ZTE, MediaTek, OPPO, vivo, Qualcomm, ETRI, CATT, NTT DOCOMO, </w:t>
            </w:r>
            <w:proofErr w:type="spellStart"/>
            <w:r w:rsidRPr="00E8441F">
              <w:rPr>
                <w:rFonts w:ascii="Times New Roman" w:eastAsia="宋体" w:hAnsi="Times New Roman" w:cs="Times New Roman"/>
                <w:sz w:val="18"/>
                <w:szCs w:val="18"/>
              </w:rPr>
              <w:t>Futurewei</w:t>
            </w:r>
            <w:proofErr w:type="spellEnd"/>
            <w:r w:rsidRPr="00E8441F">
              <w:rPr>
                <w:rFonts w:ascii="Times New Roman" w:eastAsia="宋体" w:hAnsi="Times New Roman" w:cs="Times New Roman"/>
                <w:sz w:val="18"/>
                <w:szCs w:val="18"/>
              </w:rPr>
              <w:t>, Panasonic, H</w:t>
            </w:r>
            <w:r>
              <w:rPr>
                <w:rFonts w:ascii="Times New Roman" w:eastAsia="宋体" w:hAnsi="Times New Roman" w:cs="Times New Roman" w:hint="eastAsia"/>
                <w:sz w:val="18"/>
                <w:szCs w:val="18"/>
                <w:lang w:eastAsia="zh-CN"/>
              </w:rPr>
              <w:t>W/</w:t>
            </w:r>
            <w:proofErr w:type="spellStart"/>
            <w:r>
              <w:rPr>
                <w:rFonts w:ascii="Times New Roman" w:eastAsia="宋体" w:hAnsi="Times New Roman" w:cs="Times New Roman"/>
                <w:sz w:val="18"/>
                <w:szCs w:val="18"/>
              </w:rPr>
              <w:t>HiSi</w:t>
            </w:r>
            <w:proofErr w:type="spellEnd"/>
            <w:r w:rsidRPr="00E8441F">
              <w:rPr>
                <w:rFonts w:ascii="Times New Roman" w:eastAsia="宋体" w:hAnsi="Times New Roman" w:cs="Times New Roman"/>
                <w:sz w:val="18"/>
                <w:szCs w:val="18"/>
              </w:rPr>
              <w:t xml:space="preserve">, Sharp, </w:t>
            </w:r>
            <w:proofErr w:type="spellStart"/>
            <w:r w:rsidRPr="00E8441F">
              <w:rPr>
                <w:rFonts w:ascii="Times New Roman" w:eastAsia="宋体" w:hAnsi="Times New Roman" w:cs="Times New Roman"/>
                <w:sz w:val="18"/>
                <w:szCs w:val="18"/>
              </w:rPr>
              <w:t>xiaomi</w:t>
            </w:r>
            <w:proofErr w:type="spellEnd"/>
            <w:r w:rsidRPr="00E8441F">
              <w:rPr>
                <w:rFonts w:ascii="Times New Roman" w:eastAsia="宋体" w:hAnsi="Times New Roman" w:cs="Times New Roman"/>
                <w:sz w:val="18"/>
                <w:szCs w:val="18"/>
              </w:rPr>
              <w:t xml:space="preserve">, </w:t>
            </w:r>
            <w:proofErr w:type="spellStart"/>
            <w:r w:rsidRPr="00E8441F">
              <w:rPr>
                <w:rFonts w:ascii="Times New Roman" w:eastAsia="宋体" w:hAnsi="Times New Roman" w:cs="Times New Roman"/>
                <w:sz w:val="18"/>
                <w:szCs w:val="18"/>
              </w:rPr>
              <w:t>Spreadtrum</w:t>
            </w:r>
            <w:proofErr w:type="spellEnd"/>
            <w:r w:rsidRPr="00E8441F">
              <w:rPr>
                <w:rFonts w:ascii="Times New Roman" w:eastAsia="宋体" w:hAnsi="Times New Roman" w:cs="Times New Roman"/>
                <w:sz w:val="18"/>
                <w:szCs w:val="18"/>
              </w:rPr>
              <w:t xml:space="preserve">, Fujitsu, CMCC, LG, IDC, Nokia, Lenovo, </w:t>
            </w:r>
            <w:r w:rsidR="00F86AF3">
              <w:rPr>
                <w:rFonts w:ascii="Times New Roman" w:eastAsia="宋体" w:hAnsi="Times New Roman" w:cs="Times New Roman"/>
                <w:sz w:val="18"/>
                <w:szCs w:val="18"/>
              </w:rPr>
              <w:t xml:space="preserve">Apple, </w:t>
            </w:r>
            <w:r w:rsidRPr="00E8441F">
              <w:rPr>
                <w:rFonts w:ascii="Times New Roman" w:eastAsia="宋体" w:hAnsi="Times New Roman" w:cs="Times New Roman"/>
                <w:sz w:val="18"/>
                <w:szCs w:val="18"/>
              </w:rPr>
              <w:t xml:space="preserve">  </w:t>
            </w:r>
          </w:p>
          <w:p w14:paraId="751F8A1C" w14:textId="417D6777" w:rsidR="00E8441F" w:rsidRDefault="00E8441F" w:rsidP="001C3284">
            <w:pPr>
              <w:shd w:val="clear" w:color="auto" w:fill="FFFFFF"/>
              <w:snapToGrid w:val="0"/>
              <w:spacing w:after="0" w:line="240" w:lineRule="auto"/>
              <w:rPr>
                <w:rFonts w:ascii="Times New Roman" w:eastAsia="宋体" w:hAnsi="Times New Roman" w:cs="Times New Roman"/>
                <w:sz w:val="18"/>
                <w:szCs w:val="18"/>
                <w:lang w:val="de-DE"/>
              </w:rPr>
            </w:pPr>
            <w:r>
              <w:rPr>
                <w:rFonts w:ascii="Times New Roman" w:eastAsia="宋体" w:hAnsi="Times New Roman" w:cs="Times New Roman"/>
                <w:sz w:val="18"/>
                <w:szCs w:val="18"/>
                <w:lang w:val="de-DE"/>
              </w:rPr>
              <w:t>Not supported by: NEC, Google,</w:t>
            </w:r>
          </w:p>
          <w:p w14:paraId="02F71EF2" w14:textId="09EECEC1" w:rsidR="00DC4D73" w:rsidRDefault="00DC4D73" w:rsidP="001C3284">
            <w:pPr>
              <w:shd w:val="clear" w:color="auto" w:fill="FFFFFF"/>
              <w:snapToGrid w:val="0"/>
              <w:spacing w:after="0" w:line="240" w:lineRule="auto"/>
              <w:rPr>
                <w:rFonts w:ascii="Times New Roman" w:eastAsia="宋体" w:hAnsi="Times New Roman" w:cs="Times New Roman"/>
                <w:sz w:val="18"/>
                <w:szCs w:val="18"/>
                <w:lang w:val="de-DE"/>
              </w:rPr>
            </w:pPr>
          </w:p>
          <w:p w14:paraId="297E83AD" w14:textId="17142CE9" w:rsidR="00DC4D73" w:rsidRPr="006C5AE8" w:rsidRDefault="00DC4D73" w:rsidP="001C3284">
            <w:pPr>
              <w:shd w:val="clear" w:color="auto" w:fill="FFFFFF"/>
              <w:snapToGrid w:val="0"/>
              <w:spacing w:after="0" w:line="240" w:lineRule="auto"/>
              <w:rPr>
                <w:rFonts w:ascii="Times New Roman" w:eastAsia="宋体" w:hAnsi="Times New Roman" w:cs="Times New Roman"/>
                <w:color w:val="FF0000"/>
                <w:sz w:val="20"/>
                <w:szCs w:val="18"/>
                <w:lang w:val="de-DE"/>
              </w:rPr>
            </w:pPr>
            <w:r w:rsidRPr="006C5AE8">
              <w:rPr>
                <w:rFonts w:ascii="Times New Roman" w:eastAsia="宋体" w:hAnsi="Times New Roman" w:cs="Times New Roman"/>
                <w:color w:val="FF0000"/>
                <w:sz w:val="20"/>
                <w:szCs w:val="18"/>
                <w:lang w:val="de-DE"/>
              </w:rPr>
              <w:t>FL Note (1.1A): Companies are encouraged to review the following clarification on the current beam RS:</w:t>
            </w:r>
          </w:p>
          <w:p w14:paraId="0ED5B578" w14:textId="7F84D357" w:rsidR="00DC4D73" w:rsidRPr="006C5AE8" w:rsidRDefault="00DC4D73" w:rsidP="00DC4D73">
            <w:pPr>
              <w:pStyle w:val="ListParagraph"/>
              <w:numPr>
                <w:ilvl w:val="0"/>
                <w:numId w:val="1"/>
              </w:numPr>
              <w:shd w:val="clear" w:color="auto" w:fill="FFFFFF"/>
              <w:snapToGrid w:val="0"/>
              <w:spacing w:after="0" w:line="240" w:lineRule="auto"/>
              <w:rPr>
                <w:rFonts w:ascii="Times New Roman" w:eastAsia="宋体" w:hAnsi="Times New Roman" w:cs="Times New Roman"/>
                <w:color w:val="FF0000"/>
                <w:sz w:val="20"/>
                <w:szCs w:val="18"/>
                <w:lang w:val="de-DE"/>
              </w:rPr>
            </w:pPr>
            <w:r w:rsidRPr="006C5AE8">
              <w:rPr>
                <w:rFonts w:ascii="Times New Roman" w:eastAsia="宋体" w:hAnsi="Times New Roman" w:cs="Times New Roman"/>
                <w:color w:val="FF0000"/>
                <w:sz w:val="20"/>
                <w:szCs w:val="18"/>
                <w:lang w:val="de-DE"/>
              </w:rPr>
              <w:t>Regarding single-cell case, for a UEI beam report carried in a second PUSCH of a CSI report configuration, the current beam RS is the same as the RS derived by the TCI state indicated in a latest PDCCH before a first PUCCH associated with the second PUSCH.</w:t>
            </w:r>
          </w:p>
          <w:p w14:paraId="68523A8D" w14:textId="23BB4D8A" w:rsidR="00DC4D73" w:rsidRPr="006C5AE8" w:rsidRDefault="00DC4D73" w:rsidP="00DC4D73">
            <w:pPr>
              <w:pStyle w:val="ListParagraph"/>
              <w:numPr>
                <w:ilvl w:val="0"/>
                <w:numId w:val="1"/>
              </w:numPr>
              <w:shd w:val="clear" w:color="auto" w:fill="FFFFFF"/>
              <w:snapToGrid w:val="0"/>
              <w:spacing w:after="0" w:line="240" w:lineRule="auto"/>
              <w:rPr>
                <w:rFonts w:ascii="Times New Roman" w:eastAsia="宋体" w:hAnsi="Times New Roman" w:cs="Times New Roman"/>
                <w:color w:val="FF0000"/>
                <w:sz w:val="20"/>
                <w:szCs w:val="18"/>
                <w:lang w:val="de-DE"/>
              </w:rPr>
            </w:pPr>
            <w:r w:rsidRPr="006C5AE8">
              <w:rPr>
                <w:rFonts w:ascii="Times New Roman" w:eastAsia="宋体" w:hAnsi="Times New Roman" w:cs="Times New Roman"/>
                <w:color w:val="FF0000"/>
                <w:sz w:val="20"/>
                <w:szCs w:val="18"/>
                <w:lang w:val="de-DE"/>
              </w:rPr>
              <w:t>Regarding multi-cell case, for a UEI beam report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656631E6" w14:textId="77777777" w:rsidR="00DC4D73" w:rsidRPr="00E8441F" w:rsidRDefault="00DC4D73" w:rsidP="001C3284">
            <w:pPr>
              <w:shd w:val="clear" w:color="auto" w:fill="FFFFFF"/>
              <w:snapToGrid w:val="0"/>
              <w:spacing w:after="0" w:line="240" w:lineRule="auto"/>
              <w:rPr>
                <w:rFonts w:ascii="Times New Roman" w:eastAsia="宋体" w:hAnsi="Times New Roman" w:cs="Times New Roman"/>
                <w:sz w:val="18"/>
                <w:szCs w:val="18"/>
                <w:lang w:val="de-DE"/>
              </w:rPr>
            </w:pPr>
          </w:p>
          <w:p w14:paraId="57C6E768" w14:textId="77777777" w:rsidR="001C3284" w:rsidRPr="001C3284" w:rsidRDefault="001C3284">
            <w:pPr>
              <w:snapToGrid w:val="0"/>
              <w:spacing w:after="0" w:line="240" w:lineRule="auto"/>
              <w:jc w:val="both"/>
              <w:rPr>
                <w:rFonts w:ascii="Times New Roman" w:eastAsia="宋体" w:hAnsi="Times New Roman" w:cs="Times New Roman"/>
                <w:b/>
                <w:color w:val="3333FF"/>
                <w:sz w:val="20"/>
                <w:szCs w:val="18"/>
                <w:lang w:eastAsia="en-US"/>
              </w:rPr>
            </w:pPr>
          </w:p>
          <w:p w14:paraId="3929BDD2" w14:textId="47D50DC7" w:rsidR="0023237F" w:rsidRPr="003B0BEF" w:rsidRDefault="00DB0A56">
            <w:pPr>
              <w:snapToGrid w:val="0"/>
              <w:spacing w:after="0" w:line="240" w:lineRule="auto"/>
              <w:jc w:val="both"/>
              <w:rPr>
                <w:rFonts w:ascii="Times New Roman" w:eastAsia="宋体" w:hAnsi="Times New Roman" w:cs="Times New Roman"/>
                <w:b/>
                <w:color w:val="3333FF"/>
                <w:sz w:val="20"/>
                <w:szCs w:val="18"/>
                <w:lang w:eastAsia="en-US"/>
              </w:rPr>
            </w:pPr>
            <w:r w:rsidRPr="003B0BEF">
              <w:rPr>
                <w:rFonts w:ascii="Times New Roman" w:eastAsia="宋体" w:hAnsi="Times New Roman" w:cs="Times New Roman"/>
                <w:b/>
                <w:color w:val="3333FF"/>
                <w:sz w:val="20"/>
                <w:szCs w:val="18"/>
                <w:lang w:eastAsia="en-US"/>
              </w:rPr>
              <w:t>Q1.1B: Regarding condition(s) of resetting the counting, please provide your views on whether other candidates #1, #3~#7 can be introduced, besides for the agreed Candidate#2?</w:t>
            </w:r>
          </w:p>
          <w:p w14:paraId="537E692D" w14:textId="3395D40A" w:rsidR="007A4870" w:rsidRDefault="007A4870">
            <w:pPr>
              <w:snapToGrid w:val="0"/>
              <w:spacing w:after="0" w:line="240" w:lineRule="auto"/>
              <w:jc w:val="both"/>
              <w:rPr>
                <w:rFonts w:ascii="Times New Roman" w:eastAsia="宋体" w:hAnsi="Times New Roman" w:cs="Times New Roman"/>
                <w:b/>
                <w:color w:val="3333FF"/>
                <w:sz w:val="20"/>
                <w:szCs w:val="18"/>
                <w:lang w:val="en-GB" w:eastAsia="en-US"/>
              </w:rPr>
            </w:pPr>
          </w:p>
          <w:p w14:paraId="5BC6B036" w14:textId="54D0BD4A" w:rsidR="007A4870" w:rsidRPr="009B37CF" w:rsidRDefault="007A4870" w:rsidP="007A4870">
            <w:pPr>
              <w:snapToGrid w:val="0"/>
              <w:spacing w:after="0" w:line="240" w:lineRule="auto"/>
              <w:jc w:val="both"/>
              <w:rPr>
                <w:rFonts w:ascii="Times" w:eastAsia="Batang" w:hAnsi="Times" w:cs="Times"/>
                <w:color w:val="0000FF"/>
                <w:sz w:val="20"/>
                <w:szCs w:val="16"/>
                <w:u w:val="single"/>
                <w:lang w:val="de-DE" w:eastAsia="en-US"/>
              </w:rPr>
            </w:pPr>
            <w:r w:rsidRPr="009B37CF">
              <w:rPr>
                <w:rFonts w:ascii="Times" w:eastAsia="Batang" w:hAnsi="Times" w:cs="Times" w:hint="eastAsia"/>
                <w:color w:val="0000FF"/>
                <w:sz w:val="20"/>
                <w:szCs w:val="16"/>
                <w:u w:val="single"/>
                <w:lang w:val="de-DE" w:eastAsia="en-US"/>
              </w:rPr>
              <w:t>FL</w:t>
            </w:r>
            <w:r w:rsidRPr="009B37CF">
              <w:rPr>
                <w:rFonts w:ascii="Times" w:eastAsia="Batang" w:hAnsi="Times" w:cs="Times"/>
                <w:color w:val="0000FF"/>
                <w:sz w:val="20"/>
                <w:szCs w:val="16"/>
                <w:u w:val="single"/>
                <w:lang w:val="de-DE" w:eastAsia="en-US"/>
              </w:rPr>
              <w:t xml:space="preserve"> observation (Q1.1B):</w:t>
            </w:r>
          </w:p>
          <w:p w14:paraId="7062FB61" w14:textId="282E1B3A" w:rsidR="007A4870" w:rsidRPr="009B37CF" w:rsidRDefault="007A4870" w:rsidP="006D0FC5">
            <w:pPr>
              <w:pStyle w:val="ListParagraph"/>
              <w:numPr>
                <w:ilvl w:val="0"/>
                <w:numId w:val="1"/>
              </w:numPr>
              <w:snapToGrid w:val="0"/>
              <w:spacing w:after="0" w:line="240" w:lineRule="auto"/>
              <w:jc w:val="both"/>
              <w:rPr>
                <w:rFonts w:ascii="Times" w:eastAsia="Batang" w:hAnsi="Times" w:cs="Times"/>
                <w:color w:val="0000FF"/>
                <w:sz w:val="20"/>
                <w:szCs w:val="16"/>
                <w:u w:val="single"/>
                <w:lang w:eastAsia="en-US"/>
              </w:rPr>
            </w:pPr>
            <w:r w:rsidRPr="009B37CF">
              <w:rPr>
                <w:rFonts w:ascii="Times" w:eastAsia="Batang" w:hAnsi="Times" w:cs="Times"/>
                <w:color w:val="0000FF"/>
                <w:sz w:val="20"/>
                <w:szCs w:val="16"/>
                <w:lang w:eastAsia="en-US"/>
              </w:rPr>
              <w:lastRenderedPageBreak/>
              <w:t>Candidate #1:</w:t>
            </w:r>
            <w:r w:rsidR="00115CD2" w:rsidRPr="009B37CF">
              <w:rPr>
                <w:rFonts w:ascii="Times" w:eastAsia="Batang" w:hAnsi="Times" w:cs="Times"/>
                <w:color w:val="0000FF"/>
                <w:sz w:val="20"/>
                <w:szCs w:val="16"/>
                <w:lang w:eastAsia="en-US"/>
              </w:rPr>
              <w:t xml:space="preserve"> ZTE</w:t>
            </w:r>
            <w:r w:rsidR="004E70F9" w:rsidRPr="009B37CF">
              <w:rPr>
                <w:rFonts w:ascii="Times" w:eastAsia="Batang" w:hAnsi="Times" w:cs="Times"/>
                <w:color w:val="0000FF"/>
                <w:sz w:val="20"/>
                <w:szCs w:val="16"/>
                <w:lang w:eastAsia="en-US"/>
              </w:rPr>
              <w:t>, vivo, Qualcomm</w:t>
            </w:r>
            <w:r w:rsidR="009A1D9C" w:rsidRPr="009B37CF">
              <w:rPr>
                <w:rFonts w:ascii="Times" w:eastAsia="Batang" w:hAnsi="Times" w:cs="Times"/>
                <w:color w:val="0000FF"/>
                <w:sz w:val="20"/>
                <w:szCs w:val="16"/>
                <w:lang w:eastAsia="en-US"/>
              </w:rPr>
              <w:t xml:space="preserve">, ETRI, </w:t>
            </w:r>
            <w:r w:rsidR="00A526A9" w:rsidRPr="009B37CF">
              <w:rPr>
                <w:rFonts w:ascii="Times" w:eastAsia="Batang" w:hAnsi="Times" w:cs="Times"/>
                <w:color w:val="0000FF"/>
                <w:sz w:val="20"/>
                <w:szCs w:val="16"/>
                <w:lang w:eastAsia="en-US"/>
              </w:rPr>
              <w:t xml:space="preserve">CATT, </w:t>
            </w:r>
            <w:r w:rsidR="005A133E" w:rsidRPr="009B37CF">
              <w:rPr>
                <w:rFonts w:ascii="Times" w:eastAsia="Batang" w:hAnsi="Times" w:cs="Times"/>
                <w:color w:val="0000FF"/>
                <w:sz w:val="20"/>
                <w:szCs w:val="16"/>
                <w:lang w:eastAsia="en-US"/>
              </w:rPr>
              <w:t xml:space="preserve">Google, </w:t>
            </w:r>
            <w:proofErr w:type="spellStart"/>
            <w:r w:rsidR="00A940C8" w:rsidRPr="009B37CF">
              <w:rPr>
                <w:rFonts w:ascii="Times" w:eastAsia="Batang" w:hAnsi="Times" w:cs="Times"/>
                <w:color w:val="0000FF"/>
                <w:sz w:val="20"/>
                <w:szCs w:val="16"/>
                <w:lang w:eastAsia="en-US"/>
              </w:rPr>
              <w:t>Futurewei</w:t>
            </w:r>
            <w:proofErr w:type="spellEnd"/>
            <w:r w:rsidR="00A940C8" w:rsidRPr="009B37CF">
              <w:rPr>
                <w:rFonts w:ascii="Times" w:eastAsia="Batang" w:hAnsi="Times" w:cs="Times"/>
                <w:color w:val="0000FF"/>
                <w:sz w:val="20"/>
                <w:szCs w:val="16"/>
                <w:lang w:eastAsia="en-US"/>
              </w:rPr>
              <w:t xml:space="preserve">, </w:t>
            </w:r>
            <w:r w:rsidR="003D4F84" w:rsidRPr="009B37CF">
              <w:rPr>
                <w:rFonts w:ascii="Times" w:eastAsia="Batang" w:hAnsi="Times" w:cs="Times"/>
                <w:color w:val="0000FF"/>
                <w:sz w:val="20"/>
                <w:szCs w:val="16"/>
                <w:lang w:eastAsia="en-US"/>
              </w:rPr>
              <w:t>Panasonic, Huawei/</w:t>
            </w:r>
            <w:proofErr w:type="spellStart"/>
            <w:r w:rsidR="003D4F84" w:rsidRPr="009B37CF">
              <w:rPr>
                <w:rFonts w:ascii="Times" w:eastAsia="Batang" w:hAnsi="Times" w:cs="Times"/>
                <w:color w:val="0000FF"/>
                <w:sz w:val="20"/>
                <w:szCs w:val="16"/>
                <w:lang w:eastAsia="en-US"/>
              </w:rPr>
              <w:t>HiSi</w:t>
            </w:r>
            <w:proofErr w:type="spellEnd"/>
            <w:r w:rsidR="00EE5146" w:rsidRPr="009B37CF">
              <w:rPr>
                <w:rFonts w:ascii="Times" w:eastAsia="Batang" w:hAnsi="Times" w:cs="Times"/>
                <w:color w:val="0000FF"/>
                <w:sz w:val="20"/>
                <w:szCs w:val="16"/>
                <w:lang w:eastAsia="en-US"/>
              </w:rPr>
              <w:t>, Sharp</w:t>
            </w:r>
            <w:r w:rsidR="003D4F84" w:rsidRPr="009B37CF">
              <w:rPr>
                <w:rFonts w:ascii="Times" w:eastAsia="Batang" w:hAnsi="Times" w:cs="Times"/>
                <w:color w:val="0000FF"/>
                <w:sz w:val="20"/>
                <w:szCs w:val="16"/>
                <w:lang w:eastAsia="en-US"/>
              </w:rPr>
              <w:t>,</w:t>
            </w:r>
            <w:r w:rsidR="009E575A" w:rsidRPr="009B37CF">
              <w:rPr>
                <w:rFonts w:ascii="Times" w:eastAsia="Batang" w:hAnsi="Times" w:cs="Times"/>
                <w:color w:val="0000FF"/>
                <w:sz w:val="20"/>
                <w:szCs w:val="16"/>
                <w:lang w:eastAsia="en-US"/>
              </w:rPr>
              <w:t xml:space="preserve"> </w:t>
            </w:r>
            <w:proofErr w:type="spellStart"/>
            <w:r w:rsidR="009E575A" w:rsidRPr="009B37CF">
              <w:rPr>
                <w:rFonts w:ascii="Times" w:eastAsia="Batang" w:hAnsi="Times" w:cs="Times"/>
                <w:color w:val="0000FF"/>
                <w:sz w:val="20"/>
                <w:szCs w:val="16"/>
                <w:lang w:eastAsia="en-US"/>
              </w:rPr>
              <w:t>Spreadtrum</w:t>
            </w:r>
            <w:proofErr w:type="spellEnd"/>
            <w:r w:rsidR="009E575A" w:rsidRPr="009B37CF">
              <w:rPr>
                <w:rFonts w:ascii="Times" w:eastAsia="Batang" w:hAnsi="Times" w:cs="Times"/>
                <w:color w:val="0000FF"/>
                <w:sz w:val="20"/>
                <w:szCs w:val="16"/>
                <w:lang w:eastAsia="en-US"/>
              </w:rPr>
              <w:t xml:space="preserve">, </w:t>
            </w:r>
            <w:r w:rsidR="00763FA1" w:rsidRPr="009B37CF">
              <w:rPr>
                <w:rFonts w:ascii="Times" w:eastAsia="Batang" w:hAnsi="Times" w:cs="Times"/>
                <w:color w:val="0000FF"/>
                <w:sz w:val="20"/>
                <w:szCs w:val="16"/>
                <w:lang w:eastAsia="en-US"/>
              </w:rPr>
              <w:t xml:space="preserve">Fujitsu, </w:t>
            </w:r>
            <w:r w:rsidR="0068594B" w:rsidRPr="009B37CF">
              <w:rPr>
                <w:rFonts w:ascii="Times" w:eastAsia="Batang" w:hAnsi="Times" w:cs="Times"/>
                <w:color w:val="0000FF"/>
                <w:sz w:val="20"/>
                <w:szCs w:val="16"/>
                <w:lang w:eastAsia="en-US"/>
              </w:rPr>
              <w:t>CMCC,</w:t>
            </w:r>
            <w:r w:rsidR="003D4F84" w:rsidRPr="009B37CF">
              <w:rPr>
                <w:rFonts w:ascii="Times" w:eastAsia="Batang" w:hAnsi="Times" w:cs="Times"/>
                <w:color w:val="0000FF"/>
                <w:sz w:val="20"/>
                <w:szCs w:val="16"/>
                <w:lang w:eastAsia="en-US"/>
              </w:rPr>
              <w:t xml:space="preserve"> </w:t>
            </w:r>
            <w:r w:rsidR="00DD0BB9" w:rsidRPr="009B37CF">
              <w:rPr>
                <w:rFonts w:ascii="Times" w:eastAsia="Batang" w:hAnsi="Times" w:cs="Times"/>
                <w:color w:val="0000FF"/>
                <w:sz w:val="20"/>
                <w:szCs w:val="16"/>
                <w:lang w:eastAsia="en-US"/>
              </w:rPr>
              <w:t>IDC</w:t>
            </w:r>
            <w:r w:rsidR="0033114B" w:rsidRPr="009B37CF">
              <w:rPr>
                <w:rFonts w:ascii="Times" w:eastAsia="Batang" w:hAnsi="Times" w:cs="Times"/>
                <w:color w:val="0000FF"/>
                <w:sz w:val="20"/>
                <w:szCs w:val="16"/>
                <w:lang w:eastAsia="en-US"/>
              </w:rPr>
              <w:t xml:space="preserve">, Lenovo, </w:t>
            </w:r>
            <w:r w:rsidR="00F86AF3" w:rsidRPr="009B37CF">
              <w:rPr>
                <w:rFonts w:ascii="Times" w:eastAsia="Batang" w:hAnsi="Times" w:cs="Times"/>
                <w:color w:val="0000FF"/>
                <w:sz w:val="20"/>
                <w:szCs w:val="16"/>
                <w:lang w:eastAsia="en-US"/>
              </w:rPr>
              <w:t xml:space="preserve">Apple, </w:t>
            </w:r>
          </w:p>
          <w:p w14:paraId="2B8FEB2E" w14:textId="6E26C1F4" w:rsidR="007A4870" w:rsidRPr="009B37CF" w:rsidRDefault="007A4870" w:rsidP="006D0FC5">
            <w:pPr>
              <w:pStyle w:val="ListParagraph"/>
              <w:numPr>
                <w:ilvl w:val="0"/>
                <w:numId w:val="1"/>
              </w:numPr>
              <w:snapToGrid w:val="0"/>
              <w:spacing w:after="0" w:line="240" w:lineRule="auto"/>
              <w:jc w:val="both"/>
              <w:rPr>
                <w:rFonts w:ascii="Times" w:eastAsia="Batang" w:hAnsi="Times" w:cs="Times"/>
                <w:color w:val="0000FF"/>
                <w:sz w:val="20"/>
                <w:szCs w:val="16"/>
                <w:u w:val="single"/>
                <w:lang w:val="de-DE" w:eastAsia="en-US"/>
              </w:rPr>
            </w:pPr>
            <w:r w:rsidRPr="009B37CF">
              <w:rPr>
                <w:rFonts w:ascii="Times" w:eastAsia="Batang" w:hAnsi="Times" w:cs="Times"/>
                <w:color w:val="0000FF"/>
                <w:sz w:val="20"/>
                <w:szCs w:val="16"/>
                <w:lang w:val="de-DE" w:eastAsia="en-US"/>
              </w:rPr>
              <w:t>Candidate #3:</w:t>
            </w:r>
            <w:r w:rsidR="009A1D9C" w:rsidRPr="009B37CF">
              <w:rPr>
                <w:rFonts w:ascii="Times" w:eastAsia="Batang" w:hAnsi="Times" w:cs="Times"/>
                <w:color w:val="0000FF"/>
                <w:sz w:val="20"/>
                <w:szCs w:val="16"/>
                <w:lang w:val="de-DE" w:eastAsia="en-US"/>
              </w:rPr>
              <w:t xml:space="preserve"> ETRI, </w:t>
            </w:r>
            <w:r w:rsidR="00A526A9" w:rsidRPr="009B37CF">
              <w:rPr>
                <w:rFonts w:ascii="Times" w:eastAsia="Batang" w:hAnsi="Times" w:cs="Times"/>
                <w:color w:val="0000FF"/>
                <w:sz w:val="20"/>
                <w:szCs w:val="16"/>
                <w:lang w:val="de-DE" w:eastAsia="en-US"/>
              </w:rPr>
              <w:t xml:space="preserve">CATT, </w:t>
            </w:r>
            <w:r w:rsidR="00D17ADF" w:rsidRPr="009B37CF">
              <w:rPr>
                <w:rFonts w:ascii="Times" w:eastAsia="Batang" w:hAnsi="Times" w:cs="Times"/>
                <w:color w:val="0000FF"/>
                <w:sz w:val="20"/>
                <w:szCs w:val="16"/>
                <w:lang w:val="de-DE" w:eastAsia="en-US"/>
              </w:rPr>
              <w:t xml:space="preserve">NEC, </w:t>
            </w:r>
            <w:r w:rsidR="005A133E" w:rsidRPr="009B37CF">
              <w:rPr>
                <w:rFonts w:ascii="Times" w:eastAsia="Batang" w:hAnsi="Times" w:cs="Times"/>
                <w:color w:val="0000FF"/>
                <w:sz w:val="20"/>
                <w:szCs w:val="16"/>
                <w:lang w:val="de-DE" w:eastAsia="en-US"/>
              </w:rPr>
              <w:t>Google</w:t>
            </w:r>
            <w:r w:rsidR="003D4F84" w:rsidRPr="009B37CF">
              <w:rPr>
                <w:rFonts w:ascii="Times" w:eastAsia="Batang" w:hAnsi="Times" w:cs="Times"/>
                <w:color w:val="0000FF"/>
                <w:sz w:val="20"/>
                <w:szCs w:val="16"/>
                <w:lang w:val="de-DE" w:eastAsia="en-US"/>
              </w:rPr>
              <w:t>,</w:t>
            </w:r>
            <w:r w:rsidR="003D4F84" w:rsidRPr="009B37CF">
              <w:rPr>
                <w:rFonts w:ascii="Times" w:eastAsia="Batang" w:hAnsi="Times" w:cs="Times"/>
                <w:color w:val="0000FF"/>
                <w:sz w:val="20"/>
                <w:szCs w:val="16"/>
                <w:lang w:eastAsia="en-US"/>
              </w:rPr>
              <w:t xml:space="preserve"> Huawei/</w:t>
            </w:r>
            <w:proofErr w:type="spellStart"/>
            <w:r w:rsidR="003D4F84" w:rsidRPr="009B37CF">
              <w:rPr>
                <w:rFonts w:ascii="Times" w:eastAsia="Batang" w:hAnsi="Times" w:cs="Times"/>
                <w:color w:val="0000FF"/>
                <w:sz w:val="20"/>
                <w:szCs w:val="16"/>
                <w:lang w:eastAsia="en-US"/>
              </w:rPr>
              <w:t>HiSi</w:t>
            </w:r>
            <w:proofErr w:type="spellEnd"/>
            <w:r w:rsidR="003D4F84" w:rsidRPr="009B37CF">
              <w:rPr>
                <w:rFonts w:ascii="Times" w:eastAsia="Batang" w:hAnsi="Times" w:cs="Times"/>
                <w:color w:val="0000FF"/>
                <w:sz w:val="20"/>
                <w:szCs w:val="16"/>
                <w:lang w:eastAsia="en-US"/>
              </w:rPr>
              <w:t>,</w:t>
            </w:r>
            <w:r w:rsidR="009E575A" w:rsidRPr="009B37CF">
              <w:rPr>
                <w:rFonts w:ascii="Times" w:eastAsia="Batang" w:hAnsi="Times" w:cs="Times"/>
                <w:color w:val="0000FF"/>
                <w:sz w:val="20"/>
                <w:szCs w:val="16"/>
                <w:lang w:eastAsia="en-US"/>
              </w:rPr>
              <w:t xml:space="preserve"> </w:t>
            </w:r>
            <w:r w:rsidR="00F86AF3" w:rsidRPr="009B37CF">
              <w:rPr>
                <w:rFonts w:ascii="Times" w:eastAsia="Batang" w:hAnsi="Times" w:cs="Times"/>
                <w:color w:val="0000FF"/>
                <w:sz w:val="20"/>
                <w:szCs w:val="16"/>
                <w:lang w:eastAsia="en-US"/>
              </w:rPr>
              <w:t xml:space="preserve">Apple, </w:t>
            </w:r>
            <w:r w:rsidR="005A133E" w:rsidRPr="009B37CF">
              <w:rPr>
                <w:rFonts w:ascii="Times" w:eastAsia="Batang" w:hAnsi="Times" w:cs="Times"/>
                <w:color w:val="0000FF"/>
                <w:sz w:val="20"/>
                <w:szCs w:val="16"/>
                <w:lang w:val="de-DE" w:eastAsia="en-US"/>
              </w:rPr>
              <w:t xml:space="preserve"> </w:t>
            </w:r>
          </w:p>
          <w:p w14:paraId="4B3E148F" w14:textId="08117DFD" w:rsidR="007A4870" w:rsidRPr="009B37CF" w:rsidRDefault="007A4870" w:rsidP="006D0FC5">
            <w:pPr>
              <w:pStyle w:val="ListParagraph"/>
              <w:numPr>
                <w:ilvl w:val="0"/>
                <w:numId w:val="1"/>
              </w:numPr>
              <w:snapToGrid w:val="0"/>
              <w:spacing w:after="0" w:line="240" w:lineRule="auto"/>
              <w:jc w:val="both"/>
              <w:rPr>
                <w:rFonts w:ascii="Times" w:eastAsia="Batang" w:hAnsi="Times" w:cs="Times"/>
                <w:color w:val="0000FF"/>
                <w:sz w:val="20"/>
                <w:szCs w:val="16"/>
                <w:u w:val="single"/>
                <w:lang w:val="de-DE" w:eastAsia="en-US"/>
              </w:rPr>
            </w:pPr>
            <w:r w:rsidRPr="009B37CF">
              <w:rPr>
                <w:rFonts w:ascii="Times" w:eastAsia="Batang" w:hAnsi="Times" w:cs="Times"/>
                <w:color w:val="0000FF"/>
                <w:sz w:val="20"/>
                <w:szCs w:val="16"/>
                <w:lang w:val="de-DE" w:eastAsia="en-US"/>
              </w:rPr>
              <w:t>Candidate #4:</w:t>
            </w:r>
          </w:p>
          <w:p w14:paraId="27A78B6A" w14:textId="2D79E157" w:rsidR="007A4870" w:rsidRPr="009B37CF" w:rsidRDefault="007A4870" w:rsidP="006D0FC5">
            <w:pPr>
              <w:pStyle w:val="ListParagraph"/>
              <w:numPr>
                <w:ilvl w:val="0"/>
                <w:numId w:val="1"/>
              </w:numPr>
              <w:snapToGrid w:val="0"/>
              <w:spacing w:after="0" w:line="240" w:lineRule="auto"/>
              <w:jc w:val="both"/>
              <w:rPr>
                <w:rFonts w:ascii="Times" w:eastAsia="Batang" w:hAnsi="Times" w:cs="Times"/>
                <w:color w:val="0000FF"/>
                <w:sz w:val="20"/>
                <w:szCs w:val="16"/>
                <w:u w:val="single"/>
                <w:lang w:val="de-DE" w:eastAsia="en-US"/>
              </w:rPr>
            </w:pPr>
            <w:r w:rsidRPr="009B37CF">
              <w:rPr>
                <w:rFonts w:ascii="Times" w:eastAsia="Batang" w:hAnsi="Times" w:cs="Times"/>
                <w:color w:val="0000FF"/>
                <w:sz w:val="20"/>
                <w:szCs w:val="16"/>
                <w:lang w:val="de-DE" w:eastAsia="en-US"/>
              </w:rPr>
              <w:t>Candidate #5:</w:t>
            </w:r>
            <w:r w:rsidR="00432B4E" w:rsidRPr="009B37CF">
              <w:rPr>
                <w:rFonts w:ascii="Times" w:eastAsia="Batang" w:hAnsi="Times" w:cs="Times"/>
                <w:color w:val="0000FF"/>
                <w:sz w:val="20"/>
                <w:szCs w:val="16"/>
                <w:lang w:val="de-DE" w:eastAsia="en-US"/>
              </w:rPr>
              <w:t xml:space="preserve"> NTT DOCOMO, </w:t>
            </w:r>
            <w:r w:rsidR="00A940C8" w:rsidRPr="009B37CF">
              <w:rPr>
                <w:rFonts w:ascii="Times" w:eastAsia="Batang" w:hAnsi="Times" w:cs="Times"/>
                <w:color w:val="0000FF"/>
                <w:sz w:val="20"/>
                <w:szCs w:val="16"/>
                <w:lang w:val="de-DE" w:eastAsia="en-US"/>
              </w:rPr>
              <w:t xml:space="preserve">Futurewei, </w:t>
            </w:r>
            <w:r w:rsidR="003D4F84" w:rsidRPr="009B37CF">
              <w:rPr>
                <w:rFonts w:ascii="Times" w:eastAsia="Batang" w:hAnsi="Times" w:cs="Times"/>
                <w:color w:val="0000FF"/>
                <w:sz w:val="20"/>
                <w:szCs w:val="16"/>
                <w:lang w:eastAsia="en-US"/>
              </w:rPr>
              <w:t>Huawei/</w:t>
            </w:r>
            <w:proofErr w:type="spellStart"/>
            <w:r w:rsidR="003D4F84" w:rsidRPr="009B37CF">
              <w:rPr>
                <w:rFonts w:ascii="Times" w:eastAsia="Batang" w:hAnsi="Times" w:cs="Times"/>
                <w:color w:val="0000FF"/>
                <w:sz w:val="20"/>
                <w:szCs w:val="16"/>
                <w:lang w:eastAsia="en-US"/>
              </w:rPr>
              <w:t>HiSi</w:t>
            </w:r>
            <w:proofErr w:type="spellEnd"/>
            <w:r w:rsidR="003D4F84" w:rsidRPr="009B37CF">
              <w:rPr>
                <w:rFonts w:ascii="Times" w:eastAsia="Batang" w:hAnsi="Times" w:cs="Times"/>
                <w:color w:val="0000FF"/>
                <w:sz w:val="20"/>
                <w:szCs w:val="16"/>
                <w:lang w:eastAsia="en-US"/>
              </w:rPr>
              <w:t>,</w:t>
            </w:r>
            <w:r w:rsidR="00DD0BB9" w:rsidRPr="009B37CF">
              <w:rPr>
                <w:rFonts w:ascii="Times" w:eastAsia="Batang" w:hAnsi="Times" w:cs="Times"/>
                <w:color w:val="0000FF"/>
                <w:sz w:val="20"/>
                <w:szCs w:val="16"/>
                <w:lang w:eastAsia="en-US"/>
              </w:rPr>
              <w:t xml:space="preserve"> IDC, </w:t>
            </w:r>
          </w:p>
          <w:p w14:paraId="619C36B3" w14:textId="09D0C493" w:rsidR="007A4870" w:rsidRPr="009B37CF" w:rsidRDefault="007A4870" w:rsidP="006D0FC5">
            <w:pPr>
              <w:pStyle w:val="ListParagraph"/>
              <w:numPr>
                <w:ilvl w:val="0"/>
                <w:numId w:val="1"/>
              </w:numPr>
              <w:snapToGrid w:val="0"/>
              <w:spacing w:after="0" w:line="240" w:lineRule="auto"/>
              <w:jc w:val="both"/>
              <w:rPr>
                <w:rFonts w:ascii="Times" w:eastAsia="Batang" w:hAnsi="Times" w:cs="Times"/>
                <w:color w:val="0000FF"/>
                <w:sz w:val="20"/>
                <w:szCs w:val="16"/>
                <w:u w:val="single"/>
                <w:lang w:eastAsia="en-US"/>
              </w:rPr>
            </w:pPr>
            <w:r w:rsidRPr="009B37CF">
              <w:rPr>
                <w:rFonts w:ascii="Times" w:eastAsia="Batang" w:hAnsi="Times" w:cs="Times"/>
                <w:color w:val="0000FF"/>
                <w:sz w:val="20"/>
                <w:szCs w:val="16"/>
                <w:lang w:eastAsia="en-US"/>
              </w:rPr>
              <w:t>Candidate #6:</w:t>
            </w:r>
            <w:r w:rsidR="00115CD2" w:rsidRPr="009B37CF">
              <w:rPr>
                <w:rFonts w:ascii="Times" w:eastAsia="Batang" w:hAnsi="Times" w:cs="Times"/>
                <w:color w:val="0000FF"/>
                <w:sz w:val="20"/>
                <w:szCs w:val="16"/>
                <w:lang w:eastAsia="en-US"/>
              </w:rPr>
              <w:t xml:space="preserve"> ZTE</w:t>
            </w:r>
            <w:r w:rsidR="004E70F9" w:rsidRPr="009B37CF">
              <w:rPr>
                <w:rFonts w:ascii="Times" w:eastAsia="Batang" w:hAnsi="Times" w:cs="Times"/>
                <w:color w:val="0000FF"/>
                <w:sz w:val="20"/>
                <w:szCs w:val="16"/>
                <w:lang w:eastAsia="en-US"/>
              </w:rPr>
              <w:t>, vivo, Qualcomm,</w:t>
            </w:r>
            <w:r w:rsidR="009A1D9C" w:rsidRPr="009B37CF">
              <w:rPr>
                <w:rFonts w:ascii="Times" w:eastAsia="Batang" w:hAnsi="Times" w:cs="Times"/>
                <w:color w:val="0000FF"/>
                <w:sz w:val="20"/>
                <w:szCs w:val="16"/>
                <w:lang w:eastAsia="en-US"/>
              </w:rPr>
              <w:t xml:space="preserve"> ETRI, </w:t>
            </w:r>
            <w:r w:rsidR="00A526A9" w:rsidRPr="009B37CF">
              <w:rPr>
                <w:rFonts w:ascii="Times" w:eastAsia="Batang" w:hAnsi="Times" w:cs="Times"/>
                <w:color w:val="0000FF"/>
                <w:sz w:val="20"/>
                <w:szCs w:val="16"/>
                <w:lang w:eastAsia="en-US"/>
              </w:rPr>
              <w:t xml:space="preserve">CATT, </w:t>
            </w:r>
            <w:r w:rsidR="005A133E" w:rsidRPr="009B37CF">
              <w:rPr>
                <w:rFonts w:ascii="Times" w:eastAsia="Batang" w:hAnsi="Times" w:cs="Times"/>
                <w:color w:val="0000FF"/>
                <w:sz w:val="20"/>
                <w:szCs w:val="16"/>
                <w:lang w:eastAsia="en-US"/>
              </w:rPr>
              <w:t xml:space="preserve">Google, </w:t>
            </w:r>
            <w:r w:rsidR="000715BC" w:rsidRPr="009B37CF">
              <w:rPr>
                <w:rFonts w:ascii="Times" w:eastAsia="Batang" w:hAnsi="Times" w:cs="Times"/>
                <w:color w:val="0000FF"/>
                <w:sz w:val="20"/>
                <w:szCs w:val="16"/>
                <w:lang w:eastAsia="en-US"/>
              </w:rPr>
              <w:t>Xiaomi</w:t>
            </w:r>
            <w:r w:rsidR="000A3D08" w:rsidRPr="009B37CF">
              <w:rPr>
                <w:rFonts w:ascii="Times" w:eastAsia="Batang" w:hAnsi="Times" w:cs="Times"/>
                <w:color w:val="0000FF"/>
                <w:sz w:val="20"/>
                <w:szCs w:val="16"/>
                <w:lang w:eastAsia="en-US"/>
              </w:rPr>
              <w:t xml:space="preserve"> </w:t>
            </w:r>
            <w:r w:rsidR="000715BC" w:rsidRPr="009B37CF">
              <w:rPr>
                <w:rFonts w:ascii="Times" w:eastAsia="Batang" w:hAnsi="Times" w:cs="Times"/>
                <w:color w:val="0000FF"/>
                <w:sz w:val="20"/>
                <w:szCs w:val="16"/>
                <w:lang w:eastAsia="en-US"/>
              </w:rPr>
              <w:t>(only for larger threshold)</w:t>
            </w:r>
            <w:r w:rsidR="003D4F84" w:rsidRPr="009B37CF">
              <w:rPr>
                <w:rFonts w:ascii="Times" w:eastAsia="Batang" w:hAnsi="Times" w:cs="Times"/>
                <w:color w:val="0000FF"/>
                <w:sz w:val="20"/>
                <w:szCs w:val="16"/>
                <w:lang w:eastAsia="en-US"/>
              </w:rPr>
              <w:t>, Huawei/</w:t>
            </w:r>
            <w:proofErr w:type="spellStart"/>
            <w:r w:rsidR="003D4F84" w:rsidRPr="009B37CF">
              <w:rPr>
                <w:rFonts w:ascii="Times" w:eastAsia="Batang" w:hAnsi="Times" w:cs="Times"/>
                <w:color w:val="0000FF"/>
                <w:sz w:val="20"/>
                <w:szCs w:val="16"/>
                <w:lang w:eastAsia="en-US"/>
              </w:rPr>
              <w:t>HiSi</w:t>
            </w:r>
            <w:proofErr w:type="spellEnd"/>
            <w:r w:rsidR="00EE5146" w:rsidRPr="009B37CF">
              <w:rPr>
                <w:rFonts w:ascii="Times" w:eastAsia="Batang" w:hAnsi="Times" w:cs="Times"/>
                <w:color w:val="0000FF"/>
                <w:sz w:val="20"/>
                <w:szCs w:val="16"/>
                <w:lang w:eastAsia="en-US"/>
              </w:rPr>
              <w:t xml:space="preserve">, Sharp, </w:t>
            </w:r>
            <w:r w:rsidR="0068594B" w:rsidRPr="009B37CF">
              <w:rPr>
                <w:rFonts w:ascii="Times" w:eastAsia="Batang" w:hAnsi="Times" w:cs="Times"/>
                <w:color w:val="0000FF"/>
                <w:sz w:val="20"/>
                <w:szCs w:val="16"/>
                <w:lang w:eastAsia="en-US"/>
              </w:rPr>
              <w:t xml:space="preserve">CMCC, </w:t>
            </w:r>
            <w:r w:rsidR="00F86AF3" w:rsidRPr="009B37CF">
              <w:rPr>
                <w:rFonts w:ascii="Times" w:eastAsia="Batang" w:hAnsi="Times" w:cs="Times"/>
                <w:color w:val="0000FF"/>
                <w:sz w:val="20"/>
                <w:szCs w:val="16"/>
                <w:lang w:eastAsia="en-US"/>
              </w:rPr>
              <w:t xml:space="preserve">Apple, </w:t>
            </w:r>
          </w:p>
          <w:p w14:paraId="40EB5F06" w14:textId="07194BB9" w:rsidR="007A4870" w:rsidRPr="009B37CF" w:rsidRDefault="007A4870" w:rsidP="006D0FC5">
            <w:pPr>
              <w:pStyle w:val="ListParagraph"/>
              <w:numPr>
                <w:ilvl w:val="0"/>
                <w:numId w:val="1"/>
              </w:numPr>
              <w:snapToGrid w:val="0"/>
              <w:spacing w:after="0" w:line="240" w:lineRule="auto"/>
              <w:jc w:val="both"/>
              <w:rPr>
                <w:rFonts w:ascii="Times" w:eastAsia="Batang" w:hAnsi="Times" w:cs="Times"/>
                <w:color w:val="0000FF"/>
                <w:sz w:val="20"/>
                <w:szCs w:val="16"/>
                <w:u w:val="single"/>
                <w:lang w:eastAsia="en-US"/>
              </w:rPr>
            </w:pPr>
            <w:r w:rsidRPr="009B37CF">
              <w:rPr>
                <w:rFonts w:ascii="Times" w:eastAsia="Batang" w:hAnsi="Times" w:cs="Times"/>
                <w:color w:val="0000FF"/>
                <w:sz w:val="20"/>
                <w:szCs w:val="16"/>
                <w:lang w:eastAsia="en-US"/>
              </w:rPr>
              <w:t>Candidate #7:</w:t>
            </w:r>
            <w:r w:rsidR="00C76243" w:rsidRPr="009B37CF">
              <w:rPr>
                <w:rFonts w:ascii="Times" w:eastAsia="Batang" w:hAnsi="Times" w:cs="Times"/>
                <w:color w:val="0000FF"/>
                <w:sz w:val="20"/>
                <w:szCs w:val="16"/>
                <w:lang w:eastAsia="en-US"/>
              </w:rPr>
              <w:t xml:space="preserve"> MediaTek (to capture #1 and #</w:t>
            </w:r>
            <w:r w:rsidR="00F57903" w:rsidRPr="009B37CF">
              <w:rPr>
                <w:rFonts w:ascii="Times" w:eastAsia="Batang" w:hAnsi="Times" w:cs="Times"/>
                <w:color w:val="0000FF"/>
                <w:sz w:val="20"/>
                <w:szCs w:val="16"/>
                <w:lang w:eastAsia="en-US"/>
              </w:rPr>
              <w:t>6</w:t>
            </w:r>
            <w:r w:rsidR="00C76243" w:rsidRPr="009B37CF">
              <w:rPr>
                <w:rFonts w:ascii="Times" w:eastAsia="Batang" w:hAnsi="Times" w:cs="Times"/>
                <w:color w:val="0000FF"/>
                <w:sz w:val="20"/>
                <w:szCs w:val="16"/>
                <w:lang w:eastAsia="en-US"/>
              </w:rPr>
              <w:t>)</w:t>
            </w:r>
            <w:r w:rsidR="004E70F9" w:rsidRPr="009B37CF">
              <w:rPr>
                <w:rFonts w:ascii="Times" w:eastAsia="Batang" w:hAnsi="Times" w:cs="Times"/>
                <w:color w:val="0000FF"/>
                <w:sz w:val="20"/>
                <w:szCs w:val="16"/>
                <w:lang w:eastAsia="en-US"/>
              </w:rPr>
              <w:t xml:space="preserve">, Qualcomm, </w:t>
            </w:r>
            <w:r w:rsidR="005A133E" w:rsidRPr="009B37CF">
              <w:rPr>
                <w:rFonts w:ascii="Times" w:eastAsia="Batang" w:hAnsi="Times" w:cs="Times"/>
                <w:color w:val="0000FF"/>
                <w:sz w:val="20"/>
                <w:szCs w:val="16"/>
                <w:lang w:eastAsia="en-US"/>
              </w:rPr>
              <w:t xml:space="preserve">Google, </w:t>
            </w:r>
            <w:r w:rsidR="00432B4E" w:rsidRPr="009B37CF">
              <w:rPr>
                <w:rFonts w:ascii="Times" w:eastAsia="Batang" w:hAnsi="Times" w:cs="Times"/>
                <w:color w:val="0000FF"/>
                <w:sz w:val="20"/>
                <w:szCs w:val="16"/>
                <w:lang w:eastAsia="en-US"/>
              </w:rPr>
              <w:t xml:space="preserve">NTT DOCOMO, </w:t>
            </w:r>
            <w:r w:rsidR="003D4F84" w:rsidRPr="009B37CF">
              <w:rPr>
                <w:rFonts w:ascii="Times" w:eastAsia="Batang" w:hAnsi="Times" w:cs="Times"/>
                <w:color w:val="0000FF"/>
                <w:sz w:val="20"/>
                <w:szCs w:val="16"/>
                <w:lang w:eastAsia="en-US"/>
              </w:rPr>
              <w:t xml:space="preserve">Panasonic, </w:t>
            </w:r>
            <w:r w:rsidR="00860B08" w:rsidRPr="009B37CF">
              <w:rPr>
                <w:rFonts w:ascii="Times" w:eastAsia="Batang" w:hAnsi="Times" w:cs="Times"/>
                <w:color w:val="0000FF"/>
                <w:sz w:val="20"/>
                <w:szCs w:val="16"/>
                <w:lang w:eastAsia="en-US"/>
              </w:rPr>
              <w:t xml:space="preserve">Nokia, </w:t>
            </w:r>
          </w:p>
          <w:p w14:paraId="5E07D0DC" w14:textId="6985BD45" w:rsidR="00440CD8" w:rsidRPr="009B37CF" w:rsidRDefault="00440CD8" w:rsidP="006D0FC5">
            <w:pPr>
              <w:pStyle w:val="ListParagraph"/>
              <w:numPr>
                <w:ilvl w:val="0"/>
                <w:numId w:val="1"/>
              </w:numPr>
              <w:snapToGrid w:val="0"/>
              <w:spacing w:after="0" w:line="240" w:lineRule="auto"/>
              <w:jc w:val="both"/>
              <w:rPr>
                <w:rFonts w:ascii="Times" w:eastAsia="Batang" w:hAnsi="Times" w:cs="Times"/>
                <w:color w:val="0000FF"/>
                <w:sz w:val="20"/>
                <w:szCs w:val="16"/>
                <w:lang w:val="de-DE" w:eastAsia="en-US"/>
              </w:rPr>
            </w:pPr>
            <w:r w:rsidRPr="009B37CF">
              <w:rPr>
                <w:rFonts w:ascii="Times" w:eastAsia="Batang" w:hAnsi="Times" w:cs="Times"/>
                <w:color w:val="0000FF"/>
                <w:sz w:val="20"/>
                <w:szCs w:val="16"/>
                <w:lang w:val="de-DE" w:eastAsia="en-US"/>
              </w:rPr>
              <w:t xml:space="preserve">No additional conditions: OPPO, </w:t>
            </w:r>
            <w:r w:rsidR="007656C1" w:rsidRPr="009B37CF">
              <w:rPr>
                <w:rFonts w:ascii="Times" w:eastAsia="Batang" w:hAnsi="Times" w:cs="Times"/>
                <w:color w:val="0000FF"/>
                <w:sz w:val="20"/>
                <w:szCs w:val="16"/>
                <w:lang w:val="de-DE" w:eastAsia="en-US"/>
              </w:rPr>
              <w:t xml:space="preserve">Samsung, </w:t>
            </w:r>
          </w:p>
          <w:p w14:paraId="15F464AB" w14:textId="4BA49605" w:rsidR="007A4870" w:rsidRDefault="007A4870" w:rsidP="007A4870">
            <w:pPr>
              <w:pStyle w:val="ListParagraph"/>
              <w:snapToGrid w:val="0"/>
              <w:spacing w:after="0" w:line="240" w:lineRule="auto"/>
              <w:jc w:val="both"/>
              <w:rPr>
                <w:rFonts w:ascii="Times" w:eastAsia="Batang" w:hAnsi="Times" w:cs="Times"/>
                <w:color w:val="3333FF"/>
                <w:sz w:val="20"/>
                <w:szCs w:val="16"/>
                <w:u w:val="single"/>
                <w:lang w:val="de-DE" w:eastAsia="en-US"/>
              </w:rPr>
            </w:pPr>
          </w:p>
          <w:p w14:paraId="041C096C" w14:textId="5FA30C19" w:rsidR="004D674C" w:rsidRDefault="004D674C" w:rsidP="004D674C">
            <w:pPr>
              <w:snapToGrid w:val="0"/>
              <w:spacing w:after="0" w:line="240" w:lineRule="auto"/>
              <w:jc w:val="both"/>
              <w:rPr>
                <w:rFonts w:ascii="Times" w:eastAsia="Batang" w:hAnsi="Times" w:cs="Times"/>
                <w:color w:val="3333FF"/>
                <w:sz w:val="20"/>
                <w:szCs w:val="16"/>
                <w:u w:val="single"/>
                <w:lang w:val="de-DE" w:eastAsia="en-US"/>
              </w:rPr>
            </w:pPr>
            <w:r>
              <w:rPr>
                <w:rFonts w:ascii="Times" w:eastAsia="Batang" w:hAnsi="Times" w:cs="Times"/>
                <w:color w:val="3333FF"/>
                <w:sz w:val="20"/>
                <w:szCs w:val="16"/>
                <w:u w:val="single"/>
                <w:lang w:val="de-DE" w:eastAsia="en-US"/>
              </w:rPr>
              <w:t>FL Note: Reformula Candidate#7 based on Candidate#6 per companies suggestion.</w:t>
            </w:r>
          </w:p>
          <w:p w14:paraId="1E0E4A93" w14:textId="77777777" w:rsidR="004D674C" w:rsidRPr="004D674C" w:rsidRDefault="004D674C" w:rsidP="004D674C">
            <w:pPr>
              <w:snapToGrid w:val="0"/>
              <w:spacing w:after="0" w:line="240" w:lineRule="auto"/>
              <w:jc w:val="both"/>
              <w:rPr>
                <w:rFonts w:ascii="Times" w:eastAsia="Batang" w:hAnsi="Times" w:cs="Times"/>
                <w:color w:val="3333FF"/>
                <w:sz w:val="20"/>
                <w:szCs w:val="16"/>
                <w:u w:val="single"/>
                <w:lang w:val="de-DE" w:eastAsia="en-US"/>
              </w:rPr>
            </w:pPr>
          </w:p>
          <w:p w14:paraId="1B24482D" w14:textId="62F87689" w:rsidR="00DB6EEF" w:rsidRDefault="00DB6EEF" w:rsidP="00DB6EEF">
            <w:pPr>
              <w:snapToGrid w:val="0"/>
              <w:spacing w:after="0" w:line="240" w:lineRule="auto"/>
              <w:jc w:val="both"/>
              <w:rPr>
                <w:rFonts w:ascii="Times New Roman" w:eastAsia="宋体" w:hAnsi="Times New Roman" w:cs="Times New Roman"/>
                <w:sz w:val="18"/>
                <w:szCs w:val="18"/>
              </w:rPr>
            </w:pPr>
            <w:r w:rsidRPr="00115CD2">
              <w:rPr>
                <w:rFonts w:ascii="Times New Roman" w:eastAsia="宋体" w:hAnsi="Times New Roman" w:cs="Times New Roman"/>
                <w:b/>
                <w:sz w:val="18"/>
                <w:szCs w:val="18"/>
                <w:u w:val="single"/>
              </w:rPr>
              <w:t>Proposal 1.</w:t>
            </w:r>
            <w:r>
              <w:rPr>
                <w:rFonts w:ascii="Times New Roman" w:eastAsia="宋体" w:hAnsi="Times New Roman" w:cs="Times New Roman"/>
                <w:b/>
                <w:sz w:val="18"/>
                <w:szCs w:val="18"/>
                <w:u w:val="single"/>
              </w:rPr>
              <w:t>1B</w:t>
            </w:r>
            <w:r w:rsidRPr="00115CD2">
              <w:rPr>
                <w:rFonts w:ascii="Times New Roman" w:eastAsia="宋体" w:hAnsi="Times New Roman" w:cs="Times New Roman"/>
                <w:b/>
                <w:sz w:val="18"/>
                <w:szCs w:val="18"/>
                <w:u w:val="single"/>
              </w:rPr>
              <w:t>:</w:t>
            </w:r>
            <w:r w:rsidRPr="00115CD2">
              <w:rPr>
                <w:rFonts w:ascii="Times New Roman" w:eastAsia="宋体" w:hAnsi="Times New Roman" w:cs="Times New Roman"/>
                <w:sz w:val="18"/>
                <w:szCs w:val="18"/>
              </w:rPr>
              <w:t xml:space="preserve"> </w:t>
            </w:r>
            <w:r>
              <w:rPr>
                <w:rFonts w:ascii="Times New Roman" w:eastAsia="宋体" w:hAnsi="Times New Roman" w:cs="Times New Roman"/>
                <w:sz w:val="18"/>
                <w:szCs w:val="18"/>
              </w:rPr>
              <w:t>Regarding triggering event determination for Event 2, besides for Candidate#2, at least Candidate #1 and Candidate#7 are additionally supported for resetting the counting.</w:t>
            </w:r>
          </w:p>
          <w:p w14:paraId="59F1A9EF" w14:textId="77777777" w:rsidR="00DB6EEF" w:rsidRDefault="00DB6EEF" w:rsidP="00DB6EEF">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Candidate#1: RS reconfiguration/update or MAC-CE signaling (if supported) for new beam is received;</w:t>
            </w:r>
          </w:p>
          <w:p w14:paraId="27110985" w14:textId="77777777" w:rsidR="00DB6EEF" w:rsidRDefault="00DB6EEF" w:rsidP="00DB6EEF">
            <w:pPr>
              <w:numPr>
                <w:ilvl w:val="1"/>
                <w:numId w:val="1"/>
              </w:numPr>
              <w:tabs>
                <w:tab w:val="left" w:pos="216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FFS: whether to reset the counting for all new beams.</w:t>
            </w:r>
          </w:p>
          <w:p w14:paraId="53A70909" w14:textId="77777777" w:rsidR="00DB6EEF" w:rsidRDefault="00DB6EEF" w:rsidP="00DB6EEF">
            <w:pPr>
              <w:numPr>
                <w:ilvl w:val="1"/>
                <w:numId w:val="1"/>
              </w:numPr>
              <w:tabs>
                <w:tab w:val="left" w:pos="216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FFS: whether to maintain the counting whose new beam is NOT updated.</w:t>
            </w:r>
          </w:p>
          <w:p w14:paraId="2C266BB4" w14:textId="09E012FD" w:rsidR="00DB6EEF" w:rsidRDefault="00DB6EEF" w:rsidP="00DB6EEF">
            <w:pPr>
              <w:numPr>
                <w:ilvl w:val="0"/>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Candidate#7: The RRC parameter(s) associated with the CSI report configuration for UEI beam report is reconfigured.</w:t>
            </w:r>
          </w:p>
          <w:p w14:paraId="58FE930F" w14:textId="42C9754A" w:rsidR="00DB6EEF" w:rsidRDefault="00DB6EEF" w:rsidP="00DB6EEF">
            <w:pPr>
              <w:numPr>
                <w:ilvl w:val="1"/>
                <w:numId w:val="1"/>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The RRC parameter(s) at least comprises the threshold for event evaluation</w:t>
            </w:r>
          </w:p>
          <w:p w14:paraId="26B3E981" w14:textId="5975E6CE" w:rsidR="00DB6EEF" w:rsidRDefault="00DB6EEF" w:rsidP="00DB6EEF">
            <w:pPr>
              <w:shd w:val="clear" w:color="auto" w:fill="FFFFFF"/>
              <w:snapToGrid w:val="0"/>
              <w:spacing w:after="0" w:line="240" w:lineRule="auto"/>
              <w:rPr>
                <w:rFonts w:ascii="Times New Roman" w:eastAsia="宋体" w:hAnsi="Times New Roman" w:cs="Times New Roman"/>
                <w:sz w:val="18"/>
                <w:szCs w:val="18"/>
              </w:rPr>
            </w:pPr>
          </w:p>
          <w:p w14:paraId="2F4D5973" w14:textId="5A5C1687" w:rsidR="00DB6EEF" w:rsidRPr="005E3EBD" w:rsidRDefault="00DB6EEF" w:rsidP="004D674C">
            <w:pPr>
              <w:shd w:val="clear" w:color="auto" w:fill="FFFFFF"/>
              <w:snapToGrid w:val="0"/>
              <w:spacing w:after="0" w:line="240" w:lineRule="auto"/>
              <w:rPr>
                <w:rFonts w:ascii="Times New Roman" w:eastAsia="宋体" w:hAnsi="Times New Roman" w:cs="Times New Roman"/>
                <w:sz w:val="18"/>
                <w:szCs w:val="18"/>
                <w:lang w:val="de-DE"/>
              </w:rPr>
            </w:pPr>
            <w:r w:rsidRPr="005E3EBD">
              <w:rPr>
                <w:rFonts w:ascii="Times New Roman" w:eastAsia="宋体" w:hAnsi="Times New Roman" w:cs="Times New Roman"/>
                <w:sz w:val="18"/>
                <w:szCs w:val="18"/>
              </w:rPr>
              <w:t xml:space="preserve">Supported by: </w:t>
            </w:r>
            <w:r w:rsidRPr="005E3EBD">
              <w:rPr>
                <w:rFonts w:ascii="Times New Roman" w:eastAsia="Batang" w:hAnsi="Times New Roman" w:cs="Times New Roman"/>
                <w:sz w:val="18"/>
                <w:szCs w:val="18"/>
                <w:lang w:eastAsia="en-US"/>
              </w:rPr>
              <w:t xml:space="preserve">ZTE, vivo, Qualcomm, ETRI, CATT, Google, </w:t>
            </w:r>
            <w:proofErr w:type="spellStart"/>
            <w:r w:rsidRPr="005E3EBD">
              <w:rPr>
                <w:rFonts w:ascii="Times New Roman" w:eastAsia="Batang" w:hAnsi="Times New Roman" w:cs="Times New Roman"/>
                <w:sz w:val="18"/>
                <w:szCs w:val="18"/>
                <w:lang w:eastAsia="en-US"/>
              </w:rPr>
              <w:t>Futurewei</w:t>
            </w:r>
            <w:proofErr w:type="spellEnd"/>
            <w:r w:rsidRPr="005E3EBD">
              <w:rPr>
                <w:rFonts w:ascii="Times New Roman" w:eastAsia="Batang" w:hAnsi="Times New Roman" w:cs="Times New Roman"/>
                <w:sz w:val="18"/>
                <w:szCs w:val="18"/>
                <w:lang w:eastAsia="en-US"/>
              </w:rPr>
              <w:t>, Panasonic, Huawei/</w:t>
            </w:r>
            <w:proofErr w:type="spellStart"/>
            <w:r w:rsidRPr="005E3EBD">
              <w:rPr>
                <w:rFonts w:ascii="Times New Roman" w:eastAsia="Batang" w:hAnsi="Times New Roman" w:cs="Times New Roman"/>
                <w:sz w:val="18"/>
                <w:szCs w:val="18"/>
                <w:lang w:eastAsia="en-US"/>
              </w:rPr>
              <w:t>HiSi</w:t>
            </w:r>
            <w:proofErr w:type="spellEnd"/>
            <w:r w:rsidRPr="005E3EBD">
              <w:rPr>
                <w:rFonts w:ascii="Times New Roman" w:eastAsia="Batang" w:hAnsi="Times New Roman" w:cs="Times New Roman"/>
                <w:sz w:val="18"/>
                <w:szCs w:val="18"/>
                <w:lang w:eastAsia="en-US"/>
              </w:rPr>
              <w:t xml:space="preserve">, Sharp, </w:t>
            </w:r>
            <w:proofErr w:type="spellStart"/>
            <w:r w:rsidRPr="005E3EBD">
              <w:rPr>
                <w:rFonts w:ascii="Times New Roman" w:eastAsia="Batang" w:hAnsi="Times New Roman" w:cs="Times New Roman"/>
                <w:sz w:val="18"/>
                <w:szCs w:val="18"/>
                <w:lang w:eastAsia="en-US"/>
              </w:rPr>
              <w:t>Spreadtrum</w:t>
            </w:r>
            <w:proofErr w:type="spellEnd"/>
            <w:r w:rsidRPr="005E3EBD">
              <w:rPr>
                <w:rFonts w:ascii="Times New Roman" w:eastAsia="Batang" w:hAnsi="Times New Roman" w:cs="Times New Roman"/>
                <w:sz w:val="18"/>
                <w:szCs w:val="18"/>
                <w:lang w:eastAsia="en-US"/>
              </w:rPr>
              <w:t>, Fujitsu, CMCC, IDC, Lenovo</w:t>
            </w:r>
            <w:r w:rsidR="004D674C" w:rsidRPr="005E3EBD">
              <w:rPr>
                <w:rFonts w:ascii="Times New Roman" w:eastAsia="Batang" w:hAnsi="Times New Roman" w:cs="Times New Roman"/>
                <w:sz w:val="18"/>
                <w:szCs w:val="18"/>
                <w:lang w:eastAsia="en-US"/>
              </w:rPr>
              <w:t>, Xiaomi (only for larger threshold, MediaTek (to capture #1 and #6), NTT DOCOMO, Panasonic, Nokia</w:t>
            </w:r>
            <w:r w:rsidR="009735C7">
              <w:rPr>
                <w:rFonts w:ascii="Times New Roman" w:eastAsia="Batang" w:hAnsi="Times New Roman" w:cs="Times New Roman"/>
                <w:sz w:val="18"/>
                <w:szCs w:val="18"/>
                <w:lang w:eastAsia="en-US"/>
              </w:rPr>
              <w:t xml:space="preserve">, Apple, </w:t>
            </w:r>
            <w:r w:rsidRPr="005E3EBD">
              <w:rPr>
                <w:rFonts w:ascii="Times New Roman" w:eastAsia="宋体" w:hAnsi="Times New Roman" w:cs="Times New Roman"/>
                <w:sz w:val="18"/>
                <w:szCs w:val="18"/>
                <w:lang w:val="de-DE"/>
              </w:rPr>
              <w:t xml:space="preserve"> </w:t>
            </w:r>
          </w:p>
          <w:p w14:paraId="489A8195" w14:textId="215F8651" w:rsidR="00DB6EEF" w:rsidRPr="005E3EBD" w:rsidRDefault="00DB6EEF" w:rsidP="00DB6EEF">
            <w:pPr>
              <w:shd w:val="clear" w:color="auto" w:fill="FFFFFF"/>
              <w:snapToGrid w:val="0"/>
              <w:spacing w:after="0" w:line="240" w:lineRule="auto"/>
              <w:rPr>
                <w:rFonts w:ascii="Times New Roman" w:eastAsia="宋体" w:hAnsi="Times New Roman" w:cs="Times New Roman"/>
                <w:sz w:val="18"/>
                <w:szCs w:val="18"/>
                <w:lang w:val="de-DE"/>
              </w:rPr>
            </w:pPr>
            <w:r w:rsidRPr="005E3EBD">
              <w:rPr>
                <w:rFonts w:ascii="Times New Roman" w:eastAsia="宋体" w:hAnsi="Times New Roman" w:cs="Times New Roman"/>
                <w:sz w:val="18"/>
                <w:szCs w:val="18"/>
                <w:lang w:val="de-DE"/>
              </w:rPr>
              <w:t>Not supported by: OPPO, Samsung</w:t>
            </w:r>
          </w:p>
          <w:p w14:paraId="1163FBE1" w14:textId="77777777" w:rsidR="0023237F" w:rsidRDefault="0023237F">
            <w:pPr>
              <w:snapToGrid w:val="0"/>
              <w:spacing w:after="0" w:line="240" w:lineRule="auto"/>
              <w:rPr>
                <w:rFonts w:ascii="Times" w:eastAsia="Batang" w:hAnsi="Times" w:cs="Times"/>
                <w:sz w:val="16"/>
                <w:szCs w:val="16"/>
                <w:lang w:val="de-DE" w:eastAsia="en-US"/>
              </w:rPr>
            </w:pPr>
          </w:p>
          <w:p w14:paraId="43C2B15E" w14:textId="77777777" w:rsidR="0023237F" w:rsidRDefault="00DB0A56">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1F1B39B1" w14:textId="77777777" w:rsidR="0023237F" w:rsidRPr="003B0BEF" w:rsidRDefault="00DB0A56" w:rsidP="006D0FC5">
            <w:pPr>
              <w:pStyle w:val="ListParagraph"/>
              <w:numPr>
                <w:ilvl w:val="0"/>
                <w:numId w:val="1"/>
              </w:numPr>
              <w:snapToGrid w:val="0"/>
              <w:spacing w:after="0" w:line="240" w:lineRule="auto"/>
              <w:jc w:val="both"/>
              <w:rPr>
                <w:rFonts w:ascii="Times" w:eastAsia="Batang" w:hAnsi="Times" w:cs="Times"/>
                <w:sz w:val="16"/>
                <w:szCs w:val="16"/>
                <w:lang w:eastAsia="en-US"/>
              </w:rPr>
            </w:pPr>
            <w:r>
              <w:rPr>
                <w:rFonts w:ascii="Times" w:eastAsia="Batang" w:hAnsi="Times" w:cs="Times" w:hint="eastAsia"/>
                <w:color w:val="3333FF"/>
                <w:sz w:val="20"/>
                <w:szCs w:val="16"/>
                <w:lang w:eastAsia="en-US"/>
              </w:rPr>
              <w:t>R</w:t>
            </w:r>
            <w:r>
              <w:rPr>
                <w:rFonts w:ascii="Times" w:eastAsia="Batang" w:hAnsi="Times" w:cs="Times"/>
                <w:color w:val="3333FF"/>
                <w:sz w:val="20"/>
                <w:szCs w:val="16"/>
                <w:lang w:eastAsia="en-US"/>
              </w:rPr>
              <w:t xml:space="preserve">egarding candidate condition(s) of resetting the counting, we need to complete the left-over issues in RAN1#120-bis, including the potential outcome of no further extension. </w:t>
            </w:r>
          </w:p>
          <w:p w14:paraId="72810D45" w14:textId="77777777" w:rsidR="0023237F" w:rsidRPr="003B0BEF" w:rsidRDefault="00DB0A56">
            <w:pPr>
              <w:snapToGrid w:val="0"/>
              <w:spacing w:after="0" w:line="240" w:lineRule="auto"/>
              <w:rPr>
                <w:rFonts w:ascii="Times" w:eastAsia="Batang" w:hAnsi="Times" w:cs="Times"/>
                <w:sz w:val="16"/>
                <w:szCs w:val="16"/>
                <w:lang w:eastAsia="en-US"/>
              </w:rPr>
            </w:pPr>
            <w:r w:rsidRPr="003B0BEF">
              <w:rPr>
                <w:rFonts w:ascii="Times" w:eastAsia="Batang" w:hAnsi="Times" w:cs="Times"/>
                <w:sz w:val="16"/>
                <w:szCs w:val="16"/>
                <w:lang w:eastAsia="en-US"/>
              </w:rPr>
              <w:t xml:space="preserve"> </w:t>
            </w:r>
          </w:p>
        </w:tc>
      </w:tr>
      <w:tr w:rsidR="0023237F" w14:paraId="7EB8F3AB" w14:textId="77777777">
        <w:tc>
          <w:tcPr>
            <w:tcW w:w="671" w:type="dxa"/>
          </w:tcPr>
          <w:p w14:paraId="48C44BB2"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1.2</w:t>
            </w:r>
          </w:p>
        </w:tc>
        <w:tc>
          <w:tcPr>
            <w:tcW w:w="9314" w:type="dxa"/>
          </w:tcPr>
          <w:p w14:paraId="2D98BFE3" w14:textId="01E04403" w:rsidR="0023237F" w:rsidRDefault="00DB0A56">
            <w:pPr>
              <w:shd w:val="clear" w:color="auto" w:fill="FFFFFF"/>
              <w:snapToGrid w:val="0"/>
              <w:spacing w:after="0" w:line="240" w:lineRule="auto"/>
              <w:rPr>
                <w:rFonts w:ascii="Times New Roman" w:eastAsia="宋体" w:hAnsi="Times New Roman" w:cs="Times New Roman"/>
                <w:b/>
                <w:bCs/>
                <w:sz w:val="18"/>
                <w:szCs w:val="18"/>
              </w:rPr>
            </w:pPr>
            <w:bookmarkStart w:id="4" w:name="_Hlk188385280"/>
            <w:r>
              <w:rPr>
                <w:rFonts w:ascii="Times New Roman" w:eastAsia="宋体" w:hAnsi="Times New Roman" w:cs="Times New Roman"/>
                <w:b/>
                <w:bCs/>
                <w:sz w:val="18"/>
                <w:szCs w:val="18"/>
                <w:highlight w:val="green"/>
              </w:rPr>
              <w:t>[120] Agreement</w:t>
            </w:r>
          </w:p>
          <w:p w14:paraId="5806213C" w14:textId="77777777" w:rsidR="0023237F" w:rsidRDefault="00DB0A56">
            <w:pPr>
              <w:shd w:val="clear" w:color="auto" w:fill="FFFFFF"/>
              <w:snapToGrid w:val="0"/>
              <w:spacing w:after="0" w:line="240" w:lineRule="auto"/>
              <w:rPr>
                <w:rFonts w:ascii="Times New Roman" w:eastAsia="宋体" w:hAnsi="Times New Roman" w:cs="Times New Roman"/>
                <w:sz w:val="18"/>
                <w:szCs w:val="18"/>
              </w:rPr>
            </w:pPr>
            <w:r>
              <w:rPr>
                <w:rFonts w:ascii="Times New Roman" w:eastAsia="宋体" w:hAnsi="Times New Roman" w:cs="Times New Roman"/>
                <w:sz w:val="18"/>
                <w:szCs w:val="18"/>
              </w:rPr>
              <w:t>Regarding triggering event determination for Event 2, on the measurement window for initiating the UE-initiated/event-driven beam reporting procedure, further study the following options for possible down-selection</w:t>
            </w:r>
          </w:p>
          <w:p w14:paraId="7E35D65B" w14:textId="77777777" w:rsidR="0023237F" w:rsidRDefault="00DB0A56">
            <w:pPr>
              <w:pStyle w:val="ListParagraph"/>
              <w:numPr>
                <w:ilvl w:val="0"/>
                <w:numId w:val="1"/>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Option-1: The measurement window is from T_PUCCH – </w:t>
            </w:r>
            <w:proofErr w:type="spellStart"/>
            <w:r>
              <w:rPr>
                <w:rFonts w:ascii="Times New Roman" w:hAnsi="Times New Roman" w:cs="Times New Roman"/>
                <w:sz w:val="18"/>
                <w:szCs w:val="18"/>
              </w:rPr>
              <w:t>T_proc</w:t>
            </w:r>
            <w:proofErr w:type="spellEnd"/>
            <w:r>
              <w:rPr>
                <w:rFonts w:ascii="Times New Roman" w:hAnsi="Times New Roman" w:cs="Times New Roman"/>
                <w:sz w:val="18"/>
                <w:szCs w:val="18"/>
              </w:rPr>
              <w:t xml:space="preserve"> – </w:t>
            </w:r>
            <w:proofErr w:type="spellStart"/>
            <w:r>
              <w:rPr>
                <w:rFonts w:ascii="Times New Roman" w:hAnsi="Times New Roman" w:cs="Times New Roman"/>
                <w:sz w:val="18"/>
                <w:szCs w:val="18"/>
              </w:rPr>
              <w:t>T_window</w:t>
            </w:r>
            <w:proofErr w:type="spellEnd"/>
            <w:r>
              <w:rPr>
                <w:rFonts w:ascii="Times New Roman" w:hAnsi="Times New Roman" w:cs="Times New Roman"/>
                <w:sz w:val="18"/>
                <w:szCs w:val="18"/>
              </w:rPr>
              <w:t xml:space="preserve"> to T_PUCCH – </w:t>
            </w:r>
            <w:proofErr w:type="spellStart"/>
            <w:r>
              <w:rPr>
                <w:rFonts w:ascii="Times New Roman" w:hAnsi="Times New Roman" w:cs="Times New Roman"/>
                <w:sz w:val="18"/>
                <w:szCs w:val="18"/>
              </w:rPr>
              <w:t>T_proc</w:t>
            </w:r>
            <w:proofErr w:type="spellEnd"/>
            <w:r>
              <w:rPr>
                <w:rFonts w:ascii="Times New Roman" w:hAnsi="Times New Roman" w:cs="Times New Roman"/>
                <w:sz w:val="18"/>
                <w:szCs w:val="18"/>
              </w:rPr>
              <w:t xml:space="preserve">, where T_PUCCH is a transmission occasion of a first PUCCH, and </w:t>
            </w:r>
            <w:proofErr w:type="spellStart"/>
            <w:r>
              <w:rPr>
                <w:rFonts w:ascii="Times New Roman" w:hAnsi="Times New Roman" w:cs="Times New Roman"/>
                <w:sz w:val="18"/>
                <w:szCs w:val="18"/>
              </w:rPr>
              <w:t>T_proc</w:t>
            </w:r>
            <w:proofErr w:type="spellEnd"/>
            <w:r>
              <w:rPr>
                <w:rFonts w:ascii="Times New Roman" w:hAnsi="Times New Roman" w:cs="Times New Roman"/>
                <w:sz w:val="18"/>
                <w:szCs w:val="18"/>
              </w:rPr>
              <w:t xml:space="preserve"> is RRC configured.</w:t>
            </w:r>
          </w:p>
          <w:p w14:paraId="726D5FE9" w14:textId="77777777" w:rsidR="0023237F" w:rsidRDefault="00DB0A56">
            <w:pPr>
              <w:pStyle w:val="ListParagraph"/>
              <w:numPr>
                <w:ilvl w:val="0"/>
                <w:numId w:val="1"/>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Option-2: The measurement window is from </w:t>
            </w:r>
            <w:proofErr w:type="spellStart"/>
            <w:r>
              <w:rPr>
                <w:rFonts w:ascii="Times New Roman" w:hAnsi="Times New Roman" w:cs="Times New Roman"/>
                <w:sz w:val="18"/>
                <w:szCs w:val="18"/>
              </w:rPr>
              <w:t>T_Instance</w:t>
            </w:r>
            <w:proofErr w:type="spellEnd"/>
            <w:r>
              <w:rPr>
                <w:rFonts w:ascii="Times New Roman" w:hAnsi="Times New Roman" w:cs="Times New Roman"/>
                <w:sz w:val="18"/>
                <w:szCs w:val="18"/>
              </w:rPr>
              <w:t xml:space="preserve"> – </w:t>
            </w:r>
            <w:proofErr w:type="spellStart"/>
            <w:r>
              <w:rPr>
                <w:rFonts w:ascii="Times New Roman" w:hAnsi="Times New Roman" w:cs="Times New Roman"/>
                <w:sz w:val="18"/>
                <w:szCs w:val="18"/>
              </w:rPr>
              <w:t>T_window</w:t>
            </w:r>
            <w:proofErr w:type="spellEnd"/>
            <w:r>
              <w:rPr>
                <w:rFonts w:ascii="Times New Roman" w:hAnsi="Times New Roman" w:cs="Times New Roman"/>
                <w:sz w:val="18"/>
                <w:szCs w:val="18"/>
              </w:rPr>
              <w:t xml:space="preserve"> to </w:t>
            </w:r>
            <w:proofErr w:type="spellStart"/>
            <w:r>
              <w:rPr>
                <w:rFonts w:ascii="Times New Roman" w:hAnsi="Times New Roman" w:cs="Times New Roman"/>
                <w:sz w:val="18"/>
                <w:szCs w:val="18"/>
              </w:rPr>
              <w:t>T_Instance</w:t>
            </w:r>
            <w:proofErr w:type="spellEnd"/>
            <w:r>
              <w:rPr>
                <w:rFonts w:ascii="Times New Roman" w:hAnsi="Times New Roman" w:cs="Times New Roman"/>
                <w:sz w:val="18"/>
                <w:szCs w:val="18"/>
              </w:rPr>
              <w:t xml:space="preserve">, where </w:t>
            </w:r>
            <w:proofErr w:type="spellStart"/>
            <w:r>
              <w:rPr>
                <w:rFonts w:ascii="Times New Roman" w:hAnsi="Times New Roman" w:cs="Times New Roman"/>
                <w:sz w:val="18"/>
                <w:szCs w:val="18"/>
              </w:rPr>
              <w:t>T_Instance</w:t>
            </w:r>
            <w:proofErr w:type="spellEnd"/>
            <w:r>
              <w:rPr>
                <w:rFonts w:ascii="Times New Roman" w:hAnsi="Times New Roman" w:cs="Times New Roman"/>
                <w:sz w:val="18"/>
                <w:szCs w:val="18"/>
              </w:rPr>
              <w:t xml:space="preserve"> is an evaluation occasion of event instance, and </w:t>
            </w:r>
            <w:proofErr w:type="spellStart"/>
            <w:r>
              <w:rPr>
                <w:rFonts w:ascii="Times New Roman" w:hAnsi="Times New Roman" w:cs="Times New Roman"/>
                <w:sz w:val="18"/>
                <w:szCs w:val="18"/>
              </w:rPr>
              <w:t>T_proc</w:t>
            </w:r>
            <w:proofErr w:type="spellEnd"/>
            <w:r>
              <w:rPr>
                <w:rFonts w:ascii="Times New Roman" w:hAnsi="Times New Roman" w:cs="Times New Roman"/>
                <w:sz w:val="18"/>
                <w:szCs w:val="18"/>
              </w:rPr>
              <w:t xml:space="preserve"> is RRC configured.</w:t>
            </w:r>
          </w:p>
          <w:p w14:paraId="69055B6A" w14:textId="77777777" w:rsidR="0023237F" w:rsidRDefault="00DB0A56">
            <w:pPr>
              <w:pStyle w:val="ListParagraph"/>
              <w:numPr>
                <w:ilvl w:val="1"/>
                <w:numId w:val="1"/>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The UEI beam report in the second PUSCH is based on the most recent measurement for new/current beam RS(s).</w:t>
            </w:r>
          </w:p>
          <w:p w14:paraId="0D90CF65" w14:textId="77777777" w:rsidR="0023237F" w:rsidRDefault="00DB0A56">
            <w:pPr>
              <w:pStyle w:val="ListParagraph"/>
              <w:numPr>
                <w:ilvl w:val="0"/>
                <w:numId w:val="1"/>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Option-3: The length, slot offset and periodicity of a measurement window are configured per CSI report configuration by NW. </w:t>
            </w:r>
          </w:p>
          <w:p w14:paraId="07712006" w14:textId="77777777" w:rsidR="0023237F" w:rsidRDefault="00DB0A56">
            <w:pPr>
              <w:pStyle w:val="ListParagraph"/>
              <w:numPr>
                <w:ilvl w:val="0"/>
                <w:numId w:val="1"/>
              </w:numPr>
              <w:snapToGrid w:val="0"/>
              <w:spacing w:after="0" w:line="240" w:lineRule="auto"/>
              <w:jc w:val="both"/>
              <w:rPr>
                <w:rFonts w:ascii="Times New Roman" w:hAnsi="Times New Roman" w:cs="Times New Roman"/>
                <w:sz w:val="18"/>
                <w:szCs w:val="18"/>
              </w:rPr>
            </w:pPr>
            <w:bookmarkStart w:id="5" w:name="OLE_LINK76"/>
            <w:r>
              <w:rPr>
                <w:rFonts w:ascii="Times New Roman" w:hAnsi="Times New Roman" w:cs="Times New Roman"/>
                <w:sz w:val="18"/>
                <w:szCs w:val="18"/>
              </w:rPr>
              <w:t xml:space="preserve">Option-4: If an Event-2 instance for a new beam is obtained at the time </w:t>
            </w:r>
            <m:oMath>
              <m:r>
                <w:rPr>
                  <w:rFonts w:ascii="Cambria Math" w:hAnsi="Cambria Math" w:cs="Times New Roman"/>
                  <w:sz w:val="18"/>
                  <w:szCs w:val="18"/>
                  <w:lang w:val="de-DE"/>
                </w:rPr>
                <m:t>t</m:t>
              </m:r>
            </m:oMath>
            <w:r>
              <w:rPr>
                <w:rFonts w:ascii="Times New Roman" w:hAnsi="Times New Roman" w:cs="Times New Roman"/>
                <w:sz w:val="18"/>
                <w:szCs w:val="18"/>
              </w:rPr>
              <w:t>, UE (re)starts the timer for the new beam, where the expiry time of the timer is equal to the NW-configured length of the time window (</w:t>
            </w:r>
            <w:proofErr w:type="spellStart"/>
            <w:r>
              <w:rPr>
                <w:rFonts w:ascii="Times New Roman" w:hAnsi="Times New Roman" w:cs="Times New Roman"/>
                <w:sz w:val="18"/>
                <w:szCs w:val="18"/>
              </w:rPr>
              <w:t>T_window</w:t>
            </w:r>
            <w:proofErr w:type="spellEnd"/>
            <w:r>
              <w:rPr>
                <w:rFonts w:ascii="Times New Roman" w:hAnsi="Times New Roman" w:cs="Times New Roman"/>
                <w:sz w:val="18"/>
                <w:szCs w:val="18"/>
              </w:rPr>
              <w:t>)</w:t>
            </w:r>
          </w:p>
          <w:bookmarkEnd w:id="5"/>
          <w:p w14:paraId="19E640DA" w14:textId="77777777" w:rsidR="0023237F" w:rsidRDefault="00DB0A56">
            <w:pPr>
              <w:pStyle w:val="ListParagraph"/>
              <w:numPr>
                <w:ilvl w:val="0"/>
                <w:numId w:val="1"/>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Note: </w:t>
            </w:r>
            <w:proofErr w:type="spellStart"/>
            <w:r>
              <w:rPr>
                <w:rFonts w:ascii="Times New Roman" w:hAnsi="Times New Roman" w:cs="Times New Roman"/>
                <w:sz w:val="18"/>
                <w:szCs w:val="18"/>
              </w:rPr>
              <w:t>T_window</w:t>
            </w:r>
            <w:proofErr w:type="spellEnd"/>
            <w:r>
              <w:rPr>
                <w:rFonts w:ascii="Times New Roman" w:hAnsi="Times New Roman" w:cs="Times New Roman"/>
                <w:sz w:val="18"/>
                <w:szCs w:val="18"/>
              </w:rPr>
              <w:t xml:space="preserve"> is the agreed time window parameter for measurement.</w:t>
            </w:r>
          </w:p>
          <w:p w14:paraId="3152A74A" w14:textId="77777777" w:rsidR="0023237F" w:rsidRDefault="00DB0A56">
            <w:pPr>
              <w:pStyle w:val="ListParagraph"/>
              <w:numPr>
                <w:ilvl w:val="0"/>
                <w:numId w:val="1"/>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Note: Other options are not precluded.</w:t>
            </w:r>
          </w:p>
          <w:p w14:paraId="4AE88F49" w14:textId="77777777" w:rsidR="0023237F" w:rsidRPr="003B0BEF" w:rsidRDefault="0023237F">
            <w:pPr>
              <w:snapToGrid w:val="0"/>
              <w:spacing w:after="0" w:line="240" w:lineRule="auto"/>
              <w:jc w:val="both"/>
              <w:rPr>
                <w:rFonts w:ascii="Times" w:eastAsia="宋体" w:hAnsi="Times" w:cs="Times"/>
                <w:b/>
                <w:color w:val="3333FF"/>
                <w:sz w:val="20"/>
                <w:szCs w:val="20"/>
                <w:lang w:eastAsia="en-US"/>
              </w:rPr>
            </w:pPr>
          </w:p>
          <w:p w14:paraId="56CDAF59" w14:textId="6E728E80" w:rsidR="0023237F" w:rsidRPr="003B0BEF" w:rsidRDefault="00DB0A56">
            <w:pPr>
              <w:snapToGrid w:val="0"/>
              <w:spacing w:after="0" w:line="240" w:lineRule="auto"/>
              <w:jc w:val="both"/>
              <w:rPr>
                <w:rFonts w:ascii="Times" w:eastAsia="宋体" w:hAnsi="Times" w:cs="Times"/>
                <w:b/>
                <w:color w:val="3333FF"/>
                <w:sz w:val="20"/>
                <w:szCs w:val="20"/>
                <w:lang w:eastAsia="en-US"/>
              </w:rPr>
            </w:pPr>
            <w:bookmarkStart w:id="6" w:name="OLE_LINK58"/>
            <w:r w:rsidRPr="003B0BEF">
              <w:rPr>
                <w:rFonts w:ascii="Times" w:eastAsia="宋体" w:hAnsi="Times" w:cs="Times"/>
                <w:b/>
                <w:color w:val="3333FF"/>
                <w:sz w:val="20"/>
                <w:szCs w:val="20"/>
                <w:lang w:eastAsia="en-US"/>
              </w:rPr>
              <w:t>Q1.2: Regarding measurement window for initiating UE-initiated/event-driven beam reporting procedure, please share your preference/way-forward suggestion(s) on the above options.</w:t>
            </w:r>
          </w:p>
          <w:p w14:paraId="3BD1BAD0" w14:textId="459D54E3" w:rsidR="00B5197D" w:rsidRPr="003B0BEF" w:rsidRDefault="00B5197D">
            <w:pPr>
              <w:snapToGrid w:val="0"/>
              <w:spacing w:after="0" w:line="240" w:lineRule="auto"/>
              <w:jc w:val="both"/>
              <w:rPr>
                <w:rFonts w:ascii="Times" w:eastAsia="宋体" w:hAnsi="Times" w:cs="Times"/>
                <w:b/>
                <w:color w:val="3333FF"/>
                <w:sz w:val="20"/>
                <w:szCs w:val="20"/>
                <w:lang w:eastAsia="en-US"/>
              </w:rPr>
            </w:pPr>
          </w:p>
          <w:p w14:paraId="2B5CEDD4" w14:textId="1344C40E" w:rsidR="00DB6EEF" w:rsidRDefault="00B5197D" w:rsidP="00DB6EEF">
            <w:pPr>
              <w:snapToGrid w:val="0"/>
              <w:spacing w:after="0" w:line="240" w:lineRule="auto"/>
              <w:jc w:val="both"/>
              <w:rPr>
                <w:rFonts w:ascii="Times New Roman" w:eastAsia="宋体" w:hAnsi="Times New Roman" w:cs="Times New Roman"/>
                <w:sz w:val="18"/>
                <w:szCs w:val="18"/>
              </w:rPr>
            </w:pPr>
            <w:r w:rsidRPr="00115CD2">
              <w:rPr>
                <w:rFonts w:ascii="Times New Roman" w:eastAsia="宋体" w:hAnsi="Times New Roman" w:cs="Times New Roman"/>
                <w:b/>
                <w:sz w:val="18"/>
                <w:szCs w:val="18"/>
                <w:u w:val="single"/>
              </w:rPr>
              <w:t>Proposal 1.2:</w:t>
            </w:r>
            <w:r w:rsidRPr="00115CD2">
              <w:rPr>
                <w:rFonts w:ascii="Times New Roman" w:eastAsia="宋体" w:hAnsi="Times New Roman" w:cs="Times New Roman"/>
                <w:sz w:val="18"/>
                <w:szCs w:val="18"/>
              </w:rPr>
              <w:t xml:space="preserve"> </w:t>
            </w:r>
            <w:r w:rsidR="00DB6EEF">
              <w:rPr>
                <w:rFonts w:ascii="Times New Roman" w:eastAsia="宋体" w:hAnsi="Times New Roman" w:cs="Times New Roman"/>
                <w:sz w:val="18"/>
                <w:szCs w:val="18"/>
              </w:rPr>
              <w:t>Regarding triggering event determination for Event 2, at least Candidate #1 is supported for resetting the counting.</w:t>
            </w:r>
          </w:p>
          <w:p w14:paraId="3876543F" w14:textId="20BDC5E0" w:rsidR="00B5197D" w:rsidRPr="00115CD2" w:rsidRDefault="00B5197D" w:rsidP="00B5197D">
            <w:pPr>
              <w:pStyle w:val="ListParagraph"/>
              <w:numPr>
                <w:ilvl w:val="0"/>
                <w:numId w:val="1"/>
              </w:numPr>
              <w:snapToGrid w:val="0"/>
              <w:spacing w:after="0" w:line="240" w:lineRule="auto"/>
              <w:contextualSpacing w:val="0"/>
              <w:jc w:val="both"/>
              <w:rPr>
                <w:rFonts w:ascii="Times New Roman" w:hAnsi="Times New Roman" w:cs="Times New Roman"/>
                <w:sz w:val="18"/>
                <w:szCs w:val="18"/>
              </w:rPr>
            </w:pPr>
            <w:r w:rsidRPr="00115CD2">
              <w:rPr>
                <w:rFonts w:ascii="Times New Roman" w:hAnsi="Times New Roman" w:cs="Times New Roman"/>
                <w:sz w:val="18"/>
                <w:szCs w:val="18"/>
              </w:rPr>
              <w:t xml:space="preserve">Option-1: The measurement window is from T_PUCCH – </w:t>
            </w:r>
            <w:proofErr w:type="spellStart"/>
            <w:r w:rsidRPr="00115CD2">
              <w:rPr>
                <w:rFonts w:ascii="Times New Roman" w:hAnsi="Times New Roman" w:cs="Times New Roman"/>
                <w:sz w:val="18"/>
                <w:szCs w:val="18"/>
              </w:rPr>
              <w:t>T_proc</w:t>
            </w:r>
            <w:proofErr w:type="spellEnd"/>
            <w:r w:rsidRPr="00115CD2">
              <w:rPr>
                <w:rFonts w:ascii="Times New Roman" w:hAnsi="Times New Roman" w:cs="Times New Roman"/>
                <w:sz w:val="18"/>
                <w:szCs w:val="18"/>
              </w:rPr>
              <w:t xml:space="preserve"> – </w:t>
            </w:r>
            <w:proofErr w:type="spellStart"/>
            <w:r w:rsidRPr="00115CD2">
              <w:rPr>
                <w:rFonts w:ascii="Times New Roman" w:hAnsi="Times New Roman" w:cs="Times New Roman"/>
                <w:sz w:val="18"/>
                <w:szCs w:val="18"/>
              </w:rPr>
              <w:t>T_window</w:t>
            </w:r>
            <w:proofErr w:type="spellEnd"/>
            <w:r w:rsidRPr="00115CD2">
              <w:rPr>
                <w:rFonts w:ascii="Times New Roman" w:hAnsi="Times New Roman" w:cs="Times New Roman"/>
                <w:sz w:val="18"/>
                <w:szCs w:val="18"/>
              </w:rPr>
              <w:t xml:space="preserve"> to T_PUCCH – </w:t>
            </w:r>
            <w:proofErr w:type="spellStart"/>
            <w:r w:rsidRPr="00115CD2">
              <w:rPr>
                <w:rFonts w:ascii="Times New Roman" w:hAnsi="Times New Roman" w:cs="Times New Roman"/>
                <w:sz w:val="18"/>
                <w:szCs w:val="18"/>
              </w:rPr>
              <w:t>T_proc</w:t>
            </w:r>
            <w:proofErr w:type="spellEnd"/>
            <w:r w:rsidRPr="00115CD2">
              <w:rPr>
                <w:rFonts w:ascii="Times New Roman" w:hAnsi="Times New Roman" w:cs="Times New Roman"/>
                <w:sz w:val="18"/>
                <w:szCs w:val="18"/>
              </w:rPr>
              <w:t xml:space="preserve">, where T_PUCCH is a transmission occasion of a first PUCCH, and </w:t>
            </w:r>
            <w:proofErr w:type="spellStart"/>
            <w:r w:rsidRPr="00115CD2">
              <w:rPr>
                <w:rFonts w:ascii="Times New Roman" w:hAnsi="Times New Roman" w:cs="Times New Roman"/>
                <w:sz w:val="18"/>
                <w:szCs w:val="18"/>
              </w:rPr>
              <w:t>T_proc</w:t>
            </w:r>
            <w:proofErr w:type="spellEnd"/>
            <w:r w:rsidRPr="00115CD2">
              <w:rPr>
                <w:rFonts w:ascii="Times New Roman" w:hAnsi="Times New Roman" w:cs="Times New Roman"/>
                <w:sz w:val="18"/>
                <w:szCs w:val="18"/>
              </w:rPr>
              <w:t xml:space="preserve"> is RRC configured.</w:t>
            </w:r>
          </w:p>
          <w:p w14:paraId="2E8AD206" w14:textId="77777777" w:rsidR="00B5197D" w:rsidRPr="00115CD2" w:rsidRDefault="00B5197D" w:rsidP="00B5197D">
            <w:pPr>
              <w:pStyle w:val="ListParagraph"/>
              <w:numPr>
                <w:ilvl w:val="0"/>
                <w:numId w:val="1"/>
              </w:numPr>
              <w:snapToGrid w:val="0"/>
              <w:spacing w:after="0" w:line="240" w:lineRule="auto"/>
              <w:contextualSpacing w:val="0"/>
              <w:jc w:val="both"/>
              <w:rPr>
                <w:rFonts w:ascii="Times New Roman" w:hAnsi="Times New Roman" w:cs="Times New Roman"/>
                <w:sz w:val="18"/>
                <w:szCs w:val="18"/>
              </w:rPr>
            </w:pPr>
            <w:r w:rsidRPr="00115CD2">
              <w:rPr>
                <w:rFonts w:ascii="Times New Roman" w:hAnsi="Times New Roman" w:cs="Times New Roman"/>
                <w:sz w:val="18"/>
                <w:szCs w:val="18"/>
              </w:rPr>
              <w:t xml:space="preserve">Option-2: The measurement window is from </w:t>
            </w:r>
            <w:proofErr w:type="spellStart"/>
            <w:r w:rsidRPr="00115CD2">
              <w:rPr>
                <w:rFonts w:ascii="Times New Roman" w:hAnsi="Times New Roman" w:cs="Times New Roman"/>
                <w:sz w:val="18"/>
                <w:szCs w:val="18"/>
              </w:rPr>
              <w:t>T_Instance</w:t>
            </w:r>
            <w:proofErr w:type="spellEnd"/>
            <w:r w:rsidRPr="00115CD2">
              <w:rPr>
                <w:rFonts w:ascii="Times New Roman" w:hAnsi="Times New Roman" w:cs="Times New Roman"/>
                <w:sz w:val="18"/>
                <w:szCs w:val="18"/>
              </w:rPr>
              <w:t xml:space="preserve"> – </w:t>
            </w:r>
            <w:proofErr w:type="spellStart"/>
            <w:r w:rsidRPr="00115CD2">
              <w:rPr>
                <w:rFonts w:ascii="Times New Roman" w:hAnsi="Times New Roman" w:cs="Times New Roman"/>
                <w:sz w:val="18"/>
                <w:szCs w:val="18"/>
              </w:rPr>
              <w:t>T_window</w:t>
            </w:r>
            <w:proofErr w:type="spellEnd"/>
            <w:r w:rsidRPr="00115CD2">
              <w:rPr>
                <w:rFonts w:ascii="Times New Roman" w:hAnsi="Times New Roman" w:cs="Times New Roman"/>
                <w:sz w:val="18"/>
                <w:szCs w:val="18"/>
              </w:rPr>
              <w:t xml:space="preserve"> to </w:t>
            </w:r>
            <w:proofErr w:type="spellStart"/>
            <w:r w:rsidRPr="00115CD2">
              <w:rPr>
                <w:rFonts w:ascii="Times New Roman" w:hAnsi="Times New Roman" w:cs="Times New Roman"/>
                <w:sz w:val="18"/>
                <w:szCs w:val="18"/>
              </w:rPr>
              <w:t>T_Instance</w:t>
            </w:r>
            <w:proofErr w:type="spellEnd"/>
            <w:r w:rsidRPr="00115CD2">
              <w:rPr>
                <w:rFonts w:ascii="Times New Roman" w:hAnsi="Times New Roman" w:cs="Times New Roman"/>
                <w:sz w:val="18"/>
                <w:szCs w:val="18"/>
              </w:rPr>
              <w:t xml:space="preserve">, where </w:t>
            </w:r>
            <w:proofErr w:type="spellStart"/>
            <w:r w:rsidRPr="00115CD2">
              <w:rPr>
                <w:rFonts w:ascii="Times New Roman" w:hAnsi="Times New Roman" w:cs="Times New Roman"/>
                <w:sz w:val="18"/>
                <w:szCs w:val="18"/>
              </w:rPr>
              <w:t>T_Instance</w:t>
            </w:r>
            <w:proofErr w:type="spellEnd"/>
            <w:r w:rsidRPr="00115CD2">
              <w:rPr>
                <w:rFonts w:ascii="Times New Roman" w:hAnsi="Times New Roman" w:cs="Times New Roman"/>
                <w:sz w:val="18"/>
                <w:szCs w:val="18"/>
              </w:rPr>
              <w:t xml:space="preserve"> is an evaluation occasion of event instance, and </w:t>
            </w:r>
            <w:proofErr w:type="spellStart"/>
            <w:r w:rsidRPr="00115CD2">
              <w:rPr>
                <w:rFonts w:ascii="Times New Roman" w:hAnsi="Times New Roman" w:cs="Times New Roman"/>
                <w:sz w:val="18"/>
                <w:szCs w:val="18"/>
              </w:rPr>
              <w:t>T_proc</w:t>
            </w:r>
            <w:proofErr w:type="spellEnd"/>
            <w:r w:rsidRPr="00115CD2">
              <w:rPr>
                <w:rFonts w:ascii="Times New Roman" w:hAnsi="Times New Roman" w:cs="Times New Roman"/>
                <w:sz w:val="18"/>
                <w:szCs w:val="18"/>
              </w:rPr>
              <w:t xml:space="preserve"> is RRC configured.</w:t>
            </w:r>
          </w:p>
          <w:p w14:paraId="1EA8018E" w14:textId="77777777" w:rsidR="00B5197D" w:rsidRPr="00115CD2" w:rsidRDefault="00B5197D" w:rsidP="00B5197D">
            <w:pPr>
              <w:pStyle w:val="ListParagraph"/>
              <w:numPr>
                <w:ilvl w:val="1"/>
                <w:numId w:val="1"/>
              </w:numPr>
              <w:snapToGrid w:val="0"/>
              <w:spacing w:after="0" w:line="240" w:lineRule="auto"/>
              <w:contextualSpacing w:val="0"/>
              <w:jc w:val="both"/>
              <w:rPr>
                <w:rFonts w:ascii="Times New Roman" w:hAnsi="Times New Roman" w:cs="Times New Roman"/>
                <w:sz w:val="18"/>
                <w:szCs w:val="18"/>
              </w:rPr>
            </w:pPr>
            <w:r w:rsidRPr="00115CD2">
              <w:rPr>
                <w:rFonts w:ascii="Times New Roman" w:hAnsi="Times New Roman" w:cs="Times New Roman"/>
                <w:sz w:val="18"/>
                <w:szCs w:val="18"/>
              </w:rPr>
              <w:t>The UEI beam report in the second PUSCH is based on the most recent measurement for new/current beam RS(s).</w:t>
            </w:r>
          </w:p>
          <w:p w14:paraId="2E50621A" w14:textId="77777777" w:rsidR="00B5197D" w:rsidRPr="00115CD2" w:rsidRDefault="00B5197D" w:rsidP="00B5197D">
            <w:pPr>
              <w:pStyle w:val="ListParagraph"/>
              <w:numPr>
                <w:ilvl w:val="0"/>
                <w:numId w:val="1"/>
              </w:numPr>
              <w:snapToGrid w:val="0"/>
              <w:spacing w:after="0" w:line="240" w:lineRule="auto"/>
              <w:contextualSpacing w:val="0"/>
              <w:jc w:val="both"/>
              <w:rPr>
                <w:rFonts w:ascii="Times New Roman" w:hAnsi="Times New Roman" w:cs="Times New Roman"/>
                <w:sz w:val="18"/>
                <w:szCs w:val="18"/>
              </w:rPr>
            </w:pPr>
            <w:r w:rsidRPr="00115CD2">
              <w:rPr>
                <w:rFonts w:ascii="Times New Roman" w:hAnsi="Times New Roman" w:cs="Times New Roman"/>
                <w:sz w:val="18"/>
                <w:szCs w:val="18"/>
              </w:rPr>
              <w:t xml:space="preserve">Option-3: The length, slot offset and periodicity of a measurement window are configured per CSI report configuration by NW. </w:t>
            </w:r>
          </w:p>
          <w:p w14:paraId="5CD05E27" w14:textId="77777777" w:rsidR="00B5197D" w:rsidRPr="00115CD2" w:rsidRDefault="00B5197D" w:rsidP="00B5197D">
            <w:pPr>
              <w:pStyle w:val="ListParagraph"/>
              <w:numPr>
                <w:ilvl w:val="0"/>
                <w:numId w:val="1"/>
              </w:numPr>
              <w:snapToGrid w:val="0"/>
              <w:spacing w:after="0" w:line="240" w:lineRule="auto"/>
              <w:jc w:val="both"/>
              <w:rPr>
                <w:rFonts w:ascii="Times New Roman" w:hAnsi="Times New Roman" w:cs="Times New Roman"/>
                <w:sz w:val="18"/>
                <w:szCs w:val="18"/>
              </w:rPr>
            </w:pPr>
            <w:r w:rsidRPr="00115CD2">
              <w:rPr>
                <w:rFonts w:ascii="Times New Roman" w:hAnsi="Times New Roman" w:cs="Times New Roman"/>
                <w:sz w:val="18"/>
                <w:szCs w:val="18"/>
              </w:rPr>
              <w:t xml:space="preserve">Option-4: If an Event-2 instance for a new beam is obtained at the time </w:t>
            </w:r>
            <m:oMath>
              <m:r>
                <w:rPr>
                  <w:rFonts w:ascii="Cambria Math" w:hAnsi="Cambria Math" w:cs="Times New Roman"/>
                  <w:sz w:val="18"/>
                  <w:szCs w:val="18"/>
                  <w:lang w:val="de-DE"/>
                </w:rPr>
                <m:t>t</m:t>
              </m:r>
            </m:oMath>
            <w:r w:rsidRPr="00115CD2">
              <w:rPr>
                <w:rFonts w:ascii="Times New Roman" w:hAnsi="Times New Roman" w:cs="Times New Roman"/>
                <w:sz w:val="18"/>
                <w:szCs w:val="18"/>
              </w:rPr>
              <w:t>, UE (re)starts the timer for the new beam, where the expiry time of the timer is equal to the NW-configured length of the time window (T_window)</w:t>
            </w:r>
          </w:p>
          <w:p w14:paraId="40B8EEC9" w14:textId="77777777" w:rsidR="00B5197D" w:rsidRPr="00115CD2" w:rsidRDefault="00B5197D" w:rsidP="00B5197D">
            <w:pPr>
              <w:pStyle w:val="ListParagraph"/>
              <w:numPr>
                <w:ilvl w:val="0"/>
                <w:numId w:val="1"/>
              </w:numPr>
              <w:snapToGrid w:val="0"/>
              <w:spacing w:after="0" w:line="240" w:lineRule="auto"/>
              <w:contextualSpacing w:val="0"/>
              <w:jc w:val="both"/>
              <w:rPr>
                <w:rFonts w:ascii="Times New Roman" w:hAnsi="Times New Roman" w:cs="Times New Roman"/>
                <w:sz w:val="18"/>
                <w:szCs w:val="18"/>
              </w:rPr>
            </w:pPr>
            <w:r w:rsidRPr="00115CD2">
              <w:rPr>
                <w:rFonts w:ascii="Times New Roman" w:hAnsi="Times New Roman" w:cs="Times New Roman"/>
                <w:sz w:val="18"/>
                <w:szCs w:val="18"/>
              </w:rPr>
              <w:t xml:space="preserve">Note: </w:t>
            </w:r>
            <w:proofErr w:type="spellStart"/>
            <w:r w:rsidRPr="00115CD2">
              <w:rPr>
                <w:rFonts w:ascii="Times New Roman" w:hAnsi="Times New Roman" w:cs="Times New Roman"/>
                <w:sz w:val="18"/>
                <w:szCs w:val="18"/>
              </w:rPr>
              <w:t>T_window</w:t>
            </w:r>
            <w:proofErr w:type="spellEnd"/>
            <w:r w:rsidRPr="00115CD2">
              <w:rPr>
                <w:rFonts w:ascii="Times New Roman" w:hAnsi="Times New Roman" w:cs="Times New Roman"/>
                <w:sz w:val="18"/>
                <w:szCs w:val="18"/>
              </w:rPr>
              <w:t xml:space="preserve"> is the agreed time window parameter for measurement.</w:t>
            </w:r>
          </w:p>
          <w:p w14:paraId="3FCE6B25" w14:textId="4A617C7A" w:rsidR="00B5197D" w:rsidRPr="00115CD2" w:rsidRDefault="00B5197D">
            <w:pPr>
              <w:snapToGrid w:val="0"/>
              <w:spacing w:after="0" w:line="240" w:lineRule="auto"/>
              <w:jc w:val="both"/>
              <w:rPr>
                <w:rFonts w:ascii="Times" w:eastAsia="宋体" w:hAnsi="Times" w:cs="Times"/>
                <w:b/>
                <w:color w:val="FF0000"/>
                <w:sz w:val="20"/>
                <w:szCs w:val="20"/>
                <w:lang w:eastAsia="en-US"/>
              </w:rPr>
            </w:pPr>
          </w:p>
          <w:p w14:paraId="18F12805" w14:textId="5B44773B" w:rsidR="00865C15" w:rsidRPr="006C5AE8" w:rsidRDefault="00865C15" w:rsidP="004E70F9">
            <w:pPr>
              <w:tabs>
                <w:tab w:val="left" w:pos="1063"/>
              </w:tabs>
              <w:snapToGrid w:val="0"/>
              <w:spacing w:after="0" w:line="240" w:lineRule="auto"/>
              <w:jc w:val="both"/>
              <w:rPr>
                <w:rFonts w:ascii="Times New Roman" w:hAnsi="Times New Roman" w:cs="Times New Roman"/>
                <w:color w:val="000000" w:themeColor="text1"/>
                <w:sz w:val="18"/>
                <w:szCs w:val="18"/>
              </w:rPr>
            </w:pPr>
            <w:r w:rsidRPr="006C5AE8">
              <w:rPr>
                <w:rFonts w:ascii="Times New Roman" w:hAnsi="Times New Roman" w:cs="Times New Roman"/>
                <w:color w:val="000000" w:themeColor="text1"/>
                <w:sz w:val="18"/>
                <w:szCs w:val="18"/>
              </w:rPr>
              <w:lastRenderedPageBreak/>
              <w:t>Option-1:</w:t>
            </w:r>
            <w:r w:rsidR="004E70F9" w:rsidRPr="006C5AE8">
              <w:rPr>
                <w:rFonts w:ascii="Times New Roman" w:hAnsi="Times New Roman" w:cs="Times New Roman"/>
                <w:color w:val="000000" w:themeColor="text1"/>
                <w:sz w:val="18"/>
                <w:szCs w:val="18"/>
              </w:rPr>
              <w:t xml:space="preserve"> vivo,</w:t>
            </w:r>
            <w:r w:rsidR="00A526A9" w:rsidRPr="006C5AE8">
              <w:rPr>
                <w:rFonts w:ascii="Times New Roman" w:hAnsi="Times New Roman" w:cs="Times New Roman"/>
                <w:color w:val="000000" w:themeColor="text1"/>
                <w:sz w:val="18"/>
                <w:szCs w:val="18"/>
              </w:rPr>
              <w:t xml:space="preserve"> CATT, </w:t>
            </w:r>
            <w:proofErr w:type="spellStart"/>
            <w:r w:rsidR="00476CBC" w:rsidRPr="006C5AE8">
              <w:rPr>
                <w:rFonts w:ascii="Times New Roman" w:hAnsi="Times New Roman" w:cs="Times New Roman"/>
                <w:color w:val="000000" w:themeColor="text1"/>
                <w:sz w:val="18"/>
                <w:szCs w:val="18"/>
              </w:rPr>
              <w:t>Futurewei</w:t>
            </w:r>
            <w:proofErr w:type="spellEnd"/>
            <w:r w:rsidR="00476CBC" w:rsidRPr="006C5AE8">
              <w:rPr>
                <w:rFonts w:ascii="Times New Roman" w:hAnsi="Times New Roman" w:cs="Times New Roman"/>
                <w:color w:val="000000" w:themeColor="text1"/>
                <w:sz w:val="18"/>
                <w:szCs w:val="18"/>
              </w:rPr>
              <w:t xml:space="preserve">, </w:t>
            </w:r>
            <w:r w:rsidR="000715BC" w:rsidRPr="006C5AE8">
              <w:rPr>
                <w:rFonts w:ascii="Times New Roman" w:hAnsi="Times New Roman" w:cs="Times New Roman"/>
                <w:color w:val="000000" w:themeColor="text1"/>
                <w:sz w:val="18"/>
                <w:szCs w:val="18"/>
              </w:rPr>
              <w:t>Xiaomi</w:t>
            </w:r>
            <w:r w:rsidR="00EE5146" w:rsidRPr="006C5AE8">
              <w:rPr>
                <w:rFonts w:ascii="Times New Roman" w:hAnsi="Times New Roman" w:cs="Times New Roman"/>
                <w:color w:val="000000" w:themeColor="text1"/>
                <w:sz w:val="18"/>
                <w:szCs w:val="18"/>
              </w:rPr>
              <w:t xml:space="preserve">, Sharp, </w:t>
            </w:r>
            <w:r w:rsidR="00E779BC" w:rsidRPr="006C5AE8">
              <w:rPr>
                <w:rFonts w:ascii="Times New Roman" w:hAnsi="Times New Roman" w:cs="Times New Roman"/>
                <w:color w:val="000000" w:themeColor="text1"/>
                <w:sz w:val="18"/>
                <w:szCs w:val="18"/>
              </w:rPr>
              <w:t xml:space="preserve">Samsung, </w:t>
            </w:r>
            <w:r w:rsidR="009735C7" w:rsidRPr="006C5AE8">
              <w:rPr>
                <w:rFonts w:ascii="Times New Roman" w:hAnsi="Times New Roman" w:cs="Times New Roman"/>
                <w:color w:val="000000" w:themeColor="text1"/>
                <w:sz w:val="18"/>
                <w:szCs w:val="18"/>
              </w:rPr>
              <w:t xml:space="preserve">Apple, </w:t>
            </w:r>
            <w:r w:rsidR="004E70F9" w:rsidRPr="006C5AE8">
              <w:rPr>
                <w:rFonts w:ascii="Times New Roman" w:hAnsi="Times New Roman" w:cs="Times New Roman"/>
                <w:color w:val="000000" w:themeColor="text1"/>
                <w:sz w:val="18"/>
                <w:szCs w:val="18"/>
              </w:rPr>
              <w:tab/>
            </w:r>
          </w:p>
          <w:p w14:paraId="7A5B0ECF" w14:textId="23C28136" w:rsidR="00865C15" w:rsidRPr="006C5AE8" w:rsidRDefault="00865C15">
            <w:pPr>
              <w:snapToGrid w:val="0"/>
              <w:spacing w:after="0" w:line="240" w:lineRule="auto"/>
              <w:jc w:val="both"/>
              <w:rPr>
                <w:rFonts w:ascii="Times New Roman" w:hAnsi="Times New Roman" w:cs="Times New Roman"/>
                <w:color w:val="000000" w:themeColor="text1"/>
                <w:sz w:val="18"/>
                <w:szCs w:val="18"/>
              </w:rPr>
            </w:pPr>
            <w:r w:rsidRPr="006C5AE8">
              <w:rPr>
                <w:rFonts w:ascii="Times New Roman" w:hAnsi="Times New Roman" w:cs="Times New Roman"/>
                <w:color w:val="000000" w:themeColor="text1"/>
                <w:sz w:val="18"/>
                <w:szCs w:val="18"/>
              </w:rPr>
              <w:t>Option-2:</w:t>
            </w:r>
            <w:r w:rsidR="00115CD2" w:rsidRPr="006C5AE8">
              <w:rPr>
                <w:rFonts w:ascii="Times New Roman" w:hAnsi="Times New Roman" w:cs="Times New Roman"/>
                <w:color w:val="000000" w:themeColor="text1"/>
                <w:sz w:val="18"/>
                <w:szCs w:val="18"/>
              </w:rPr>
              <w:t xml:space="preserve"> ZTE</w:t>
            </w:r>
            <w:r w:rsidR="005E65B9" w:rsidRPr="006C5AE8">
              <w:rPr>
                <w:rFonts w:ascii="Times New Roman" w:hAnsi="Times New Roman" w:cs="Times New Roman"/>
                <w:color w:val="000000" w:themeColor="text1"/>
                <w:sz w:val="18"/>
                <w:szCs w:val="18"/>
              </w:rPr>
              <w:t xml:space="preserve">, MediaTek (beam-wise), </w:t>
            </w:r>
            <w:r w:rsidR="005A133E" w:rsidRPr="006C5AE8">
              <w:rPr>
                <w:rFonts w:ascii="Times New Roman" w:hAnsi="Times New Roman" w:cs="Times New Roman"/>
                <w:color w:val="000000" w:themeColor="text1"/>
                <w:sz w:val="18"/>
                <w:szCs w:val="18"/>
              </w:rPr>
              <w:t xml:space="preserve">Google, </w:t>
            </w:r>
            <w:proofErr w:type="spellStart"/>
            <w:r w:rsidR="00476CBC" w:rsidRPr="006C5AE8">
              <w:rPr>
                <w:rFonts w:ascii="Times New Roman" w:hAnsi="Times New Roman" w:cs="Times New Roman"/>
                <w:color w:val="000000" w:themeColor="text1"/>
                <w:sz w:val="18"/>
                <w:szCs w:val="18"/>
              </w:rPr>
              <w:t>Futurewei</w:t>
            </w:r>
            <w:proofErr w:type="spellEnd"/>
            <w:r w:rsidR="00476CBC" w:rsidRPr="006C5AE8">
              <w:rPr>
                <w:rFonts w:ascii="Times New Roman" w:hAnsi="Times New Roman" w:cs="Times New Roman"/>
                <w:color w:val="000000" w:themeColor="text1"/>
                <w:sz w:val="18"/>
                <w:szCs w:val="18"/>
              </w:rPr>
              <w:t xml:space="preserve">, </w:t>
            </w:r>
            <w:r w:rsidR="00E779BC" w:rsidRPr="006C5AE8">
              <w:rPr>
                <w:rFonts w:ascii="Times New Roman" w:hAnsi="Times New Roman" w:cs="Times New Roman"/>
                <w:color w:val="000000" w:themeColor="text1"/>
                <w:sz w:val="18"/>
                <w:szCs w:val="18"/>
              </w:rPr>
              <w:t xml:space="preserve">Fujitsu, </w:t>
            </w:r>
          </w:p>
          <w:p w14:paraId="290A173F" w14:textId="1AF532C1" w:rsidR="00865C15" w:rsidRPr="006C5AE8" w:rsidRDefault="00865C15">
            <w:pPr>
              <w:snapToGrid w:val="0"/>
              <w:spacing w:after="0" w:line="240" w:lineRule="auto"/>
              <w:jc w:val="both"/>
              <w:rPr>
                <w:rFonts w:ascii="Times New Roman" w:hAnsi="Times New Roman" w:cs="Times New Roman"/>
                <w:color w:val="000000" w:themeColor="text1"/>
                <w:sz w:val="18"/>
                <w:szCs w:val="18"/>
              </w:rPr>
            </w:pPr>
            <w:r w:rsidRPr="006C5AE8">
              <w:rPr>
                <w:rFonts w:ascii="Times New Roman" w:hAnsi="Times New Roman" w:cs="Times New Roman"/>
                <w:color w:val="000000" w:themeColor="text1"/>
                <w:sz w:val="18"/>
                <w:szCs w:val="18"/>
              </w:rPr>
              <w:t>Option-3:</w:t>
            </w:r>
            <w:r w:rsidR="00233684" w:rsidRPr="006C5AE8">
              <w:rPr>
                <w:rFonts w:ascii="Times New Roman" w:hAnsi="Times New Roman" w:cs="Times New Roman"/>
                <w:color w:val="000000" w:themeColor="text1"/>
                <w:sz w:val="18"/>
                <w:szCs w:val="18"/>
              </w:rPr>
              <w:t xml:space="preserve"> OPPO, </w:t>
            </w:r>
            <w:r w:rsidR="00D17ADF" w:rsidRPr="006C5AE8">
              <w:rPr>
                <w:rFonts w:ascii="Times New Roman" w:hAnsi="Times New Roman" w:cs="Times New Roman"/>
                <w:color w:val="000000" w:themeColor="text1"/>
                <w:sz w:val="18"/>
                <w:szCs w:val="18"/>
              </w:rPr>
              <w:t xml:space="preserve">NEC, </w:t>
            </w:r>
            <w:r w:rsidR="00EE5146" w:rsidRPr="006C5AE8">
              <w:rPr>
                <w:rFonts w:ascii="Times New Roman" w:hAnsi="Times New Roman" w:cs="Times New Roman"/>
                <w:color w:val="000000" w:themeColor="text1"/>
                <w:sz w:val="18"/>
                <w:szCs w:val="18"/>
              </w:rPr>
              <w:t xml:space="preserve">Sharp, </w:t>
            </w:r>
            <w:r w:rsidR="00AB0BEF" w:rsidRPr="006C5AE8">
              <w:rPr>
                <w:rFonts w:ascii="Times New Roman" w:hAnsi="Times New Roman" w:cs="Times New Roman"/>
                <w:color w:val="000000" w:themeColor="text1"/>
                <w:sz w:val="18"/>
                <w:szCs w:val="18"/>
              </w:rPr>
              <w:t xml:space="preserve">CMCC, </w:t>
            </w:r>
          </w:p>
          <w:p w14:paraId="74E3DE7B" w14:textId="1AD1C9F7" w:rsidR="00865C15" w:rsidRPr="006C5AE8" w:rsidRDefault="00865C15">
            <w:pPr>
              <w:snapToGrid w:val="0"/>
              <w:spacing w:after="0" w:line="240" w:lineRule="auto"/>
              <w:jc w:val="both"/>
              <w:rPr>
                <w:rFonts w:ascii="Times" w:eastAsia="宋体" w:hAnsi="Times" w:cs="Times"/>
                <w:b/>
                <w:color w:val="000000" w:themeColor="text1"/>
                <w:sz w:val="20"/>
                <w:szCs w:val="20"/>
                <w:lang w:eastAsia="en-US"/>
              </w:rPr>
            </w:pPr>
            <w:r w:rsidRPr="006C5AE8">
              <w:rPr>
                <w:rFonts w:ascii="Times New Roman" w:hAnsi="Times New Roman" w:cs="Times New Roman"/>
                <w:color w:val="000000" w:themeColor="text1"/>
                <w:sz w:val="18"/>
                <w:szCs w:val="18"/>
              </w:rPr>
              <w:t>Option-4:</w:t>
            </w:r>
            <w:r w:rsidR="00115CD2" w:rsidRPr="006C5AE8">
              <w:rPr>
                <w:rFonts w:ascii="Times New Roman" w:hAnsi="Times New Roman" w:cs="Times New Roman"/>
                <w:color w:val="000000" w:themeColor="text1"/>
                <w:sz w:val="18"/>
                <w:szCs w:val="18"/>
              </w:rPr>
              <w:t xml:space="preserve"> ZTE</w:t>
            </w:r>
            <w:r w:rsidR="005E65B9" w:rsidRPr="006C5AE8">
              <w:rPr>
                <w:rFonts w:ascii="Times New Roman" w:hAnsi="Times New Roman" w:cs="Times New Roman"/>
                <w:color w:val="000000" w:themeColor="text1"/>
                <w:sz w:val="18"/>
                <w:szCs w:val="18"/>
              </w:rPr>
              <w:t>, MediaTek (beam-wise)</w:t>
            </w:r>
            <w:r w:rsidR="004E70F9" w:rsidRPr="006C5AE8">
              <w:rPr>
                <w:rFonts w:ascii="Times New Roman" w:hAnsi="Times New Roman" w:cs="Times New Roman"/>
                <w:color w:val="000000" w:themeColor="text1"/>
                <w:sz w:val="18"/>
                <w:szCs w:val="18"/>
              </w:rPr>
              <w:t xml:space="preserve">, Qualcomm, </w:t>
            </w:r>
            <w:r w:rsidR="00A526A9" w:rsidRPr="006C5AE8">
              <w:rPr>
                <w:rFonts w:ascii="Times New Roman" w:hAnsi="Times New Roman" w:cs="Times New Roman"/>
                <w:color w:val="000000" w:themeColor="text1"/>
                <w:sz w:val="18"/>
                <w:szCs w:val="18"/>
              </w:rPr>
              <w:t xml:space="preserve">CATT, </w:t>
            </w:r>
            <w:r w:rsidR="00432B4E" w:rsidRPr="006C5AE8">
              <w:rPr>
                <w:rFonts w:ascii="Times New Roman" w:hAnsi="Times New Roman" w:cs="Times New Roman"/>
                <w:color w:val="000000" w:themeColor="text1"/>
                <w:sz w:val="18"/>
                <w:szCs w:val="18"/>
              </w:rPr>
              <w:t xml:space="preserve">NTT DOCOMO, </w:t>
            </w:r>
            <w:r w:rsidR="003D4F84" w:rsidRPr="006C5AE8">
              <w:rPr>
                <w:rFonts w:ascii="Times New Roman" w:hAnsi="Times New Roman" w:cs="Times New Roman"/>
                <w:color w:val="000000" w:themeColor="text1"/>
                <w:sz w:val="18"/>
                <w:szCs w:val="18"/>
              </w:rPr>
              <w:t>Panasonic, Huawei/</w:t>
            </w:r>
            <w:proofErr w:type="spellStart"/>
            <w:r w:rsidR="003D4F84" w:rsidRPr="006C5AE8">
              <w:rPr>
                <w:rFonts w:ascii="Times New Roman" w:hAnsi="Times New Roman" w:cs="Times New Roman"/>
                <w:color w:val="000000" w:themeColor="text1"/>
                <w:sz w:val="18"/>
                <w:szCs w:val="18"/>
              </w:rPr>
              <w:t>HiSi</w:t>
            </w:r>
            <w:proofErr w:type="spellEnd"/>
            <w:r w:rsidR="003D4F84" w:rsidRPr="006C5AE8">
              <w:rPr>
                <w:rFonts w:ascii="Times New Roman" w:hAnsi="Times New Roman" w:cs="Times New Roman"/>
                <w:color w:val="000000" w:themeColor="text1"/>
                <w:sz w:val="18"/>
                <w:szCs w:val="18"/>
              </w:rPr>
              <w:t xml:space="preserve">, </w:t>
            </w:r>
            <w:r w:rsidR="00EE5146" w:rsidRPr="006C5AE8">
              <w:rPr>
                <w:rFonts w:ascii="Times New Roman" w:hAnsi="Times New Roman" w:cs="Times New Roman"/>
                <w:color w:val="000000" w:themeColor="text1"/>
                <w:sz w:val="18"/>
                <w:szCs w:val="18"/>
              </w:rPr>
              <w:t xml:space="preserve">Sharp, </w:t>
            </w:r>
            <w:r w:rsidR="00DD0BB9" w:rsidRPr="006C5AE8">
              <w:rPr>
                <w:rFonts w:ascii="Times New Roman" w:hAnsi="Times New Roman" w:cs="Times New Roman"/>
                <w:color w:val="000000" w:themeColor="text1"/>
                <w:sz w:val="18"/>
                <w:szCs w:val="18"/>
              </w:rPr>
              <w:t xml:space="preserve">IDC, </w:t>
            </w:r>
            <w:r w:rsidR="00860B08" w:rsidRPr="006C5AE8">
              <w:rPr>
                <w:rFonts w:ascii="Times New Roman" w:hAnsi="Times New Roman" w:cs="Times New Roman"/>
                <w:color w:val="000000" w:themeColor="text1"/>
                <w:sz w:val="18"/>
                <w:szCs w:val="18"/>
              </w:rPr>
              <w:t>Nokia,</w:t>
            </w:r>
            <w:r w:rsidR="0033114B" w:rsidRPr="006C5AE8">
              <w:rPr>
                <w:rFonts w:ascii="Times New Roman" w:hAnsi="Times New Roman" w:cs="Times New Roman"/>
                <w:color w:val="000000" w:themeColor="text1"/>
                <w:sz w:val="18"/>
                <w:szCs w:val="18"/>
              </w:rPr>
              <w:t xml:space="preserve"> Lenovo, </w:t>
            </w:r>
            <w:r w:rsidR="00860B08" w:rsidRPr="006C5AE8">
              <w:rPr>
                <w:rFonts w:ascii="Times New Roman" w:hAnsi="Times New Roman" w:cs="Times New Roman"/>
                <w:color w:val="000000" w:themeColor="text1"/>
                <w:sz w:val="18"/>
                <w:szCs w:val="18"/>
              </w:rPr>
              <w:t xml:space="preserve"> </w:t>
            </w:r>
          </w:p>
          <w:bookmarkEnd w:id="4"/>
          <w:bookmarkEnd w:id="6"/>
          <w:p w14:paraId="2BCCBC47" w14:textId="77777777" w:rsidR="0023237F" w:rsidRPr="003B0BEF" w:rsidRDefault="0023237F">
            <w:pPr>
              <w:snapToGrid w:val="0"/>
              <w:spacing w:after="0" w:line="240" w:lineRule="auto"/>
              <w:jc w:val="both"/>
              <w:rPr>
                <w:rFonts w:ascii="Times" w:eastAsia="宋体" w:hAnsi="Times" w:cs="Times"/>
                <w:b/>
                <w:color w:val="3333FF"/>
                <w:sz w:val="20"/>
                <w:szCs w:val="20"/>
                <w:lang w:eastAsia="en-US"/>
              </w:rPr>
            </w:pPr>
          </w:p>
          <w:p w14:paraId="685FCC8D" w14:textId="77777777" w:rsidR="0023237F" w:rsidRPr="003B0BEF" w:rsidRDefault="00DB0A56">
            <w:pPr>
              <w:snapToGrid w:val="0"/>
              <w:spacing w:after="0" w:line="240" w:lineRule="auto"/>
              <w:rPr>
                <w:rFonts w:ascii="Times" w:eastAsia="Batang" w:hAnsi="Times" w:cs="Times"/>
                <w:color w:val="3333FF"/>
                <w:sz w:val="20"/>
                <w:szCs w:val="16"/>
                <w:lang w:eastAsia="en-US"/>
              </w:rPr>
            </w:pPr>
            <w:r w:rsidRPr="003B0BEF">
              <w:rPr>
                <w:rFonts w:ascii="Times" w:eastAsia="Batang" w:hAnsi="Times" w:cs="Times"/>
                <w:color w:val="3333FF"/>
                <w:sz w:val="20"/>
                <w:szCs w:val="16"/>
                <w:u w:val="single"/>
                <w:lang w:eastAsia="en-US"/>
              </w:rPr>
              <w:t>FL assessment</w:t>
            </w:r>
            <w:r w:rsidRPr="003B0BEF">
              <w:rPr>
                <w:rFonts w:ascii="Times" w:eastAsia="Batang" w:hAnsi="Times" w:cs="Times"/>
                <w:color w:val="3333FF"/>
                <w:sz w:val="20"/>
                <w:szCs w:val="16"/>
                <w:lang w:eastAsia="en-US"/>
              </w:rPr>
              <w:t xml:space="preserve">: </w:t>
            </w:r>
          </w:p>
          <w:p w14:paraId="3E37387B" w14:textId="77777777" w:rsidR="0023237F" w:rsidRDefault="00DB0A56">
            <w:pPr>
              <w:pStyle w:val="ListParagraph"/>
              <w:numPr>
                <w:ilvl w:val="0"/>
                <w:numId w:val="4"/>
              </w:numPr>
              <w:snapToGrid w:val="0"/>
              <w:spacing w:after="0" w:line="240" w:lineRule="auto"/>
              <w:rPr>
                <w:rFonts w:ascii="Times" w:eastAsia="宋体" w:hAnsi="Times" w:cs="Times"/>
                <w:color w:val="3333FF"/>
                <w:sz w:val="20"/>
                <w:szCs w:val="20"/>
                <w:lang w:eastAsia="en-US"/>
              </w:rPr>
            </w:pPr>
            <w:r>
              <w:rPr>
                <w:rFonts w:ascii="Times" w:eastAsia="宋体" w:hAnsi="Times" w:cs="Times"/>
                <w:color w:val="3333FF"/>
                <w:sz w:val="20"/>
                <w:szCs w:val="20"/>
                <w:lang w:eastAsia="en-US"/>
              </w:rPr>
              <w:t>Regarding measurement window for initiating the UE-initiated/event-driven beam reporting procedure, we indeed need to make a final conclusion on the above of that. Besides, the pending issue on whether or how to use CSI reference resource like procedure for determining report content of mode-A and mode-B in the UEI beam report needs to be considered as well.</w:t>
            </w:r>
          </w:p>
          <w:p w14:paraId="677E98CE" w14:textId="77777777" w:rsidR="0023237F" w:rsidRPr="003B0BEF" w:rsidRDefault="0023237F">
            <w:pPr>
              <w:pStyle w:val="ListParagraph"/>
              <w:snapToGrid w:val="0"/>
              <w:spacing w:after="0" w:line="240" w:lineRule="auto"/>
              <w:jc w:val="both"/>
              <w:rPr>
                <w:rFonts w:ascii="Times" w:eastAsia="Batang" w:hAnsi="Times" w:cs="Times New Roman"/>
                <w:b/>
                <w:sz w:val="18"/>
                <w:szCs w:val="18"/>
                <w:highlight w:val="green"/>
                <w:lang w:eastAsia="en-US"/>
              </w:rPr>
            </w:pPr>
          </w:p>
        </w:tc>
      </w:tr>
    </w:tbl>
    <w:p w14:paraId="1868E959" w14:textId="77777777" w:rsidR="0023237F" w:rsidRDefault="0023237F">
      <w:pPr>
        <w:snapToGrid w:val="0"/>
        <w:spacing w:after="0" w:line="240" w:lineRule="auto"/>
        <w:rPr>
          <w:rFonts w:ascii="Times New Roman" w:hAnsi="Times New Roman" w:cs="Times New Roman"/>
        </w:rPr>
      </w:pPr>
    </w:p>
    <w:p w14:paraId="0BCCC97C" w14:textId="77777777" w:rsidR="0023237F" w:rsidRDefault="0023237F">
      <w:pPr>
        <w:snapToGrid w:val="0"/>
        <w:spacing w:after="0" w:line="240" w:lineRule="auto"/>
        <w:rPr>
          <w:rFonts w:ascii="Times New Roman" w:hAnsi="Times New Roman" w:cs="Times New Roman"/>
        </w:rPr>
      </w:pPr>
    </w:p>
    <w:p w14:paraId="4A5A5ED5" w14:textId="77777777" w:rsidR="0023237F" w:rsidRDefault="00DB0A56">
      <w:pPr>
        <w:pStyle w:val="Caption"/>
        <w:jc w:val="center"/>
      </w:pPr>
      <w:r>
        <w:t>Table 1B Trigger-event detection: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23237F" w14:paraId="7DCFCE0E"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7F4E17B" w14:textId="77777777" w:rsidR="0023237F" w:rsidRDefault="00DB0A5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87AE5D4"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23237F" w14:paraId="6BFE9DC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0D956" w14:textId="77777777" w:rsidR="0023237F" w:rsidRDefault="00DB0A5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E819A" w14:textId="77777777" w:rsidR="0023237F" w:rsidRDefault="00DB0A56">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1A</w:t>
            </w:r>
          </w:p>
        </w:tc>
      </w:tr>
      <w:tr w:rsidR="0023237F" w14:paraId="7C84230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6C06B" w14:textId="77777777" w:rsidR="0023237F" w:rsidRDefault="00DB0A5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0917B"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Q1.1A: </w:t>
            </w:r>
            <w:r>
              <w:rPr>
                <w:rFonts w:ascii="Times New Roman" w:eastAsia="宋体" w:hAnsi="Times New Roman" w:cs="Times New Roman" w:hint="eastAsia"/>
                <w:sz w:val="18"/>
                <w:szCs w:val="18"/>
                <w:lang w:eastAsia="zh-CN"/>
              </w:rPr>
              <w:t xml:space="preserve">Based on what we discussed in draft spec, it is needed to capture the condition </w:t>
            </w:r>
            <w:r>
              <w:rPr>
                <w:rFonts w:ascii="Times New Roman" w:eastAsia="宋体" w:hAnsi="Times New Roman" w:cs="Times New Roman"/>
                <w:sz w:val="18"/>
                <w:szCs w:val="18"/>
                <w:lang w:eastAsia="zh-CN"/>
              </w:rPr>
              <w:t>“</w:t>
            </w:r>
            <w:r>
              <w:rPr>
                <w:rFonts w:ascii="Times New Roman" w:eastAsia="宋体" w:hAnsi="Times New Roman" w:cs="Times New Roman"/>
                <w:b/>
                <w:color w:val="FF0000"/>
                <w:sz w:val="20"/>
                <w:szCs w:val="18"/>
                <w:lang w:val="en-GB" w:eastAsia="en-US"/>
              </w:rPr>
              <w:t>The measured current beam based 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of Candidate#2. In other words, it makes no sense to reset the counting if the measurement RS of current beam does not change even though the indicated TCI state is updated.</w:t>
            </w:r>
          </w:p>
          <w:p w14:paraId="5219CF88" w14:textId="77777777" w:rsidR="0023237F" w:rsidRDefault="0023237F">
            <w:pPr>
              <w:snapToGrid w:val="0"/>
              <w:spacing w:after="0" w:line="240" w:lineRule="auto"/>
              <w:rPr>
                <w:rFonts w:ascii="Times New Roman" w:eastAsia="宋体" w:hAnsi="Times New Roman" w:cs="Times New Roman"/>
                <w:sz w:val="18"/>
                <w:szCs w:val="18"/>
                <w:lang w:eastAsia="zh-CN"/>
              </w:rPr>
            </w:pPr>
          </w:p>
          <w:p w14:paraId="433B88EB"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Q1.1B: </w:t>
            </w:r>
            <w:r>
              <w:rPr>
                <w:rFonts w:ascii="Times New Roman" w:eastAsia="宋体" w:hAnsi="Times New Roman" w:cs="Times New Roman" w:hint="eastAsia"/>
                <w:sz w:val="18"/>
                <w:szCs w:val="18"/>
                <w:lang w:eastAsia="zh-CN"/>
              </w:rPr>
              <w:t xml:space="preserve">Basically, we think Candidate#1 and Candidate#6 should also be </w:t>
            </w:r>
            <w:proofErr w:type="gramStart"/>
            <w:r>
              <w:rPr>
                <w:rFonts w:ascii="Times New Roman" w:eastAsia="宋体" w:hAnsi="Times New Roman" w:cs="Times New Roman" w:hint="eastAsia"/>
                <w:sz w:val="18"/>
                <w:szCs w:val="18"/>
                <w:lang w:eastAsia="zh-CN"/>
              </w:rPr>
              <w:t>taken into account</w:t>
            </w:r>
            <w:proofErr w:type="gramEnd"/>
            <w:r>
              <w:rPr>
                <w:rFonts w:ascii="Times New Roman" w:eastAsia="宋体" w:hAnsi="Times New Roman" w:cs="Times New Roman" w:hint="eastAsia"/>
                <w:sz w:val="18"/>
                <w:szCs w:val="18"/>
                <w:lang w:eastAsia="zh-CN"/>
              </w:rPr>
              <w:t xml:space="preserve"> of counter resetting upon the triggering event determination of Event-2 is based on measurement and comparison of current beam RS and new beam RS(s). Alternatively, Candidate#7 can be adopted to include Candidate#1, Candidate#6 and even the updated Candidate#2 in terms of the details of the FFS.</w:t>
            </w:r>
          </w:p>
          <w:p w14:paraId="5E008A84" w14:textId="77777777" w:rsidR="0023237F" w:rsidRDefault="0023237F">
            <w:pPr>
              <w:snapToGrid w:val="0"/>
              <w:spacing w:after="0" w:line="240" w:lineRule="auto"/>
              <w:rPr>
                <w:rFonts w:ascii="Times New Roman" w:eastAsia="宋体" w:hAnsi="Times New Roman" w:cs="Times New Roman"/>
                <w:sz w:val="18"/>
                <w:szCs w:val="18"/>
                <w:lang w:eastAsia="zh-CN"/>
              </w:rPr>
            </w:pPr>
          </w:p>
          <w:p w14:paraId="658FB4A1"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Q1.2: </w:t>
            </w:r>
            <w:r>
              <w:rPr>
                <w:rFonts w:ascii="Times New Roman" w:eastAsia="宋体" w:hAnsi="Times New Roman" w:cs="Times New Roman" w:hint="eastAsia"/>
                <w:sz w:val="18"/>
                <w:szCs w:val="18"/>
                <w:lang w:eastAsia="zh-CN"/>
              </w:rPr>
              <w:t xml:space="preserve">Prefer Option-2 (backward sliding window per new beam) or Option-4 (forward sliding window per new beam). If go with either Option-1 (fixed window for all new beams) or Option-3 (NW-configured fixed window for all new beams), it is hard even impractical to NW to decide the exact length of time window to ensure the proper number of event instances across </w:t>
            </w:r>
            <w:bookmarkStart w:id="7" w:name="OLE_LINK2"/>
            <w:r>
              <w:rPr>
                <w:rFonts w:ascii="Times New Roman" w:eastAsia="宋体" w:hAnsi="Times New Roman" w:cs="Times New Roman" w:hint="eastAsia"/>
                <w:sz w:val="18"/>
                <w:szCs w:val="18"/>
                <w:lang w:eastAsia="zh-CN"/>
              </w:rPr>
              <w:t>multiple new be</w:t>
            </w:r>
            <w:bookmarkEnd w:id="7"/>
            <w:r>
              <w:rPr>
                <w:rFonts w:ascii="Times New Roman" w:eastAsia="宋体" w:hAnsi="Times New Roman" w:cs="Times New Roman" w:hint="eastAsia"/>
                <w:sz w:val="18"/>
                <w:szCs w:val="18"/>
                <w:lang w:eastAsia="zh-CN"/>
              </w:rPr>
              <w:t>ams can be counted, due to NW cannot predict the occurrence of event instance. For Option-2 or Option-4, one may argue that it is challenge to UE to implement beam specific time window. Consequently, it seems worth to know what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the exact UE complexity in addition to beam specific counter that needs to be supported among Option-1 to Option-4 anyways.</w:t>
            </w:r>
          </w:p>
          <w:p w14:paraId="55CEE06A" w14:textId="3066EEF5" w:rsidR="00FE555E" w:rsidRPr="00FE555E" w:rsidRDefault="00FE555E">
            <w:pPr>
              <w:snapToGrid w:val="0"/>
              <w:spacing w:after="0" w:line="240" w:lineRule="auto"/>
              <w:rPr>
                <w:rFonts w:ascii="Times New Roman" w:eastAsia="宋体" w:hAnsi="Times New Roman" w:cs="Times New Roman"/>
                <w:color w:val="0000FF"/>
                <w:sz w:val="18"/>
                <w:szCs w:val="18"/>
                <w:lang w:eastAsia="zh-CN"/>
              </w:rPr>
            </w:pPr>
            <w:r w:rsidRPr="00FE555E">
              <w:rPr>
                <w:rFonts w:ascii="Times New Roman" w:eastAsia="宋体" w:hAnsi="Times New Roman" w:cs="Times New Roman"/>
                <w:color w:val="0000FF"/>
                <w:sz w:val="18"/>
                <w:szCs w:val="18"/>
                <w:lang w:eastAsia="zh-CN"/>
              </w:rPr>
              <w:t>[Mod]: Captured!</w:t>
            </w:r>
          </w:p>
        </w:tc>
      </w:tr>
      <w:tr w:rsidR="0023237F" w:rsidRPr="00D321E6" w14:paraId="29CD135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0287E" w14:textId="0A7E7195" w:rsidR="0023237F" w:rsidRPr="00D321E6" w:rsidRDefault="00D321E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87A84" w14:textId="2DA6229D" w:rsidR="00D321E6" w:rsidRDefault="00D321E6" w:rsidP="00D321E6">
            <w:pPr>
              <w:snapToGrid w:val="0"/>
              <w:spacing w:after="0" w:line="240" w:lineRule="auto"/>
              <w:jc w:val="both"/>
              <w:rPr>
                <w:rFonts w:ascii="Times New Roman" w:eastAsia="宋体" w:hAnsi="Times New Roman" w:cs="Times New Roman"/>
                <w:b/>
                <w:bCs/>
                <w:sz w:val="18"/>
                <w:szCs w:val="18"/>
                <w:lang w:eastAsia="zh-CN"/>
              </w:rPr>
            </w:pPr>
            <w:r w:rsidRPr="00D321E6">
              <w:rPr>
                <w:rFonts w:ascii="Times New Roman" w:eastAsia="宋体" w:hAnsi="Times New Roman" w:cs="Times New Roman"/>
                <w:b/>
                <w:bCs/>
                <w:sz w:val="18"/>
                <w:szCs w:val="18"/>
                <w:lang w:eastAsia="zh-CN"/>
              </w:rPr>
              <w:t xml:space="preserve">Q1.1A: Fine with update suggested by FL. </w:t>
            </w:r>
          </w:p>
          <w:p w14:paraId="0F3C6161" w14:textId="4E8CA2F6" w:rsidR="00D321E6" w:rsidRDefault="00D321E6" w:rsidP="00D321E6">
            <w:pPr>
              <w:snapToGrid w:val="0"/>
              <w:spacing w:after="0" w:line="240" w:lineRule="auto"/>
              <w:jc w:val="both"/>
              <w:rPr>
                <w:rFonts w:ascii="Times New Roman" w:eastAsia="PMingLiU" w:hAnsi="Times New Roman" w:cs="Times New Roman"/>
                <w:b/>
                <w:bCs/>
                <w:sz w:val="18"/>
                <w:szCs w:val="18"/>
                <w:lang w:eastAsia="zh-TW"/>
              </w:rPr>
            </w:pPr>
          </w:p>
          <w:p w14:paraId="3EE586CD" w14:textId="6E031A30" w:rsidR="00D321E6" w:rsidRDefault="00D321E6" w:rsidP="00D321E6">
            <w:pPr>
              <w:snapToGrid w:val="0"/>
              <w:spacing w:after="0" w:line="240" w:lineRule="auto"/>
              <w:jc w:val="both"/>
              <w:rPr>
                <w:rFonts w:ascii="Times New Roman" w:eastAsia="宋体" w:hAnsi="Times New Roman" w:cs="Times New Roman"/>
                <w:b/>
                <w:bCs/>
                <w:sz w:val="18"/>
                <w:szCs w:val="18"/>
                <w:lang w:eastAsia="zh-CN"/>
              </w:rPr>
            </w:pPr>
            <w:r>
              <w:rPr>
                <w:rFonts w:ascii="Times New Roman" w:eastAsia="PMingLiU" w:hAnsi="Times New Roman" w:cs="Times New Roman" w:hint="eastAsia"/>
                <w:b/>
                <w:bCs/>
                <w:sz w:val="18"/>
                <w:szCs w:val="18"/>
                <w:lang w:eastAsia="zh-TW"/>
              </w:rPr>
              <w:t>Q</w:t>
            </w:r>
            <w:r>
              <w:rPr>
                <w:rFonts w:ascii="Times New Roman" w:eastAsia="PMingLiU" w:hAnsi="Times New Roman" w:cs="Times New Roman"/>
                <w:b/>
                <w:bCs/>
                <w:sz w:val="18"/>
                <w:szCs w:val="18"/>
                <w:lang w:eastAsia="zh-TW"/>
              </w:rPr>
              <w:t>1.1B:</w:t>
            </w:r>
            <w:r>
              <w:rPr>
                <w:rFonts w:ascii="Times New Roman" w:eastAsia="PMingLiU" w:hAnsi="Times New Roman" w:cs="Times New Roman" w:hint="eastAsia"/>
                <w:b/>
                <w:bCs/>
                <w:sz w:val="18"/>
                <w:szCs w:val="18"/>
                <w:lang w:eastAsia="zh-TW"/>
              </w:rPr>
              <w:t xml:space="preserve"> </w:t>
            </w:r>
            <w:r>
              <w:rPr>
                <w:rFonts w:ascii="Times New Roman" w:eastAsia="PMingLiU" w:hAnsi="Times New Roman" w:cs="Times New Roman"/>
                <w:b/>
                <w:bCs/>
                <w:sz w:val="18"/>
                <w:szCs w:val="18"/>
                <w:lang w:eastAsia="zh-TW"/>
              </w:rPr>
              <w:t>At lea</w:t>
            </w:r>
            <w:r w:rsidRPr="00D321E6">
              <w:rPr>
                <w:rFonts w:ascii="Times New Roman" w:eastAsia="宋体" w:hAnsi="Times New Roman" w:cs="Times New Roman"/>
                <w:b/>
                <w:bCs/>
                <w:sz w:val="18"/>
                <w:szCs w:val="18"/>
                <w:lang w:eastAsia="zh-CN"/>
              </w:rPr>
              <w:t xml:space="preserve">st Candidate#7 should be further supported. </w:t>
            </w:r>
          </w:p>
          <w:p w14:paraId="46A02576" w14:textId="77777777" w:rsidR="0023237F" w:rsidRDefault="00D321E6" w:rsidP="00D321E6">
            <w:pPr>
              <w:snapToGrid w:val="0"/>
              <w:spacing w:after="0" w:line="240" w:lineRule="auto"/>
              <w:jc w:val="both"/>
              <w:rPr>
                <w:rFonts w:ascii="Times New Roman" w:eastAsia="PMingLiU" w:hAnsi="Times New Roman" w:cs="Times New Roman"/>
                <w:sz w:val="18"/>
                <w:szCs w:val="18"/>
                <w:lang w:val="en-GB" w:eastAsia="zh-TW"/>
              </w:rPr>
            </w:pPr>
            <w:r>
              <w:rPr>
                <w:rFonts w:ascii="Times New Roman" w:eastAsia="PMingLiU" w:hAnsi="Times New Roman" w:cs="Times New Roman" w:hint="eastAsia"/>
                <w:sz w:val="18"/>
                <w:szCs w:val="18"/>
                <w:lang w:val="en-GB" w:eastAsia="zh-TW"/>
              </w:rPr>
              <w:t>I</w:t>
            </w:r>
            <w:r>
              <w:rPr>
                <w:rFonts w:ascii="Times New Roman" w:eastAsia="PMingLiU" w:hAnsi="Times New Roman" w:cs="Times New Roman"/>
                <w:sz w:val="18"/>
                <w:szCs w:val="18"/>
                <w:lang w:val="en-GB" w:eastAsia="zh-TW"/>
              </w:rPr>
              <w:t>n our understanding, Candidate#7 covers Candidate#1 and Candidate</w:t>
            </w:r>
            <w:r>
              <w:rPr>
                <w:rFonts w:ascii="Times New Roman" w:eastAsia="PMingLiU" w:hAnsi="Times New Roman" w:cs="Times New Roman" w:hint="eastAsia"/>
                <w:sz w:val="18"/>
                <w:szCs w:val="18"/>
                <w:lang w:val="en-GB" w:eastAsia="zh-TW"/>
              </w:rPr>
              <w:t>#6.</w:t>
            </w:r>
            <w:r>
              <w:rPr>
                <w:rFonts w:ascii="Times New Roman" w:eastAsia="PMingLiU" w:hAnsi="Times New Roman" w:cs="Times New Roman"/>
                <w:sz w:val="18"/>
                <w:szCs w:val="18"/>
                <w:lang w:val="en-GB" w:eastAsia="zh-TW"/>
              </w:rPr>
              <w:t xml:space="preserve"> There are so many RRC parameters controlling the RS measurement and the measurement evaluation, i.e., the RS resource set for new beam captured in Candidate</w:t>
            </w:r>
            <w:r>
              <w:rPr>
                <w:rFonts w:ascii="Times New Roman" w:eastAsia="PMingLiU" w:hAnsi="Times New Roman" w:cs="Times New Roman" w:hint="eastAsia"/>
                <w:sz w:val="18"/>
                <w:szCs w:val="18"/>
                <w:lang w:val="en-GB" w:eastAsia="zh-TW"/>
              </w:rPr>
              <w:t>#</w:t>
            </w:r>
            <w:r>
              <w:rPr>
                <w:rFonts w:ascii="Times New Roman" w:eastAsia="PMingLiU" w:hAnsi="Times New Roman" w:cs="Times New Roman"/>
                <w:sz w:val="18"/>
                <w:szCs w:val="18"/>
                <w:lang w:val="en-GB" w:eastAsia="zh-TW"/>
              </w:rPr>
              <w:t xml:space="preserve">1, event threshold captured in Candidate#6, number of M and window length for counting evaluation if enabled. It is better to have a general and comprehensive condition for all the possible re-configuration relevant to triggering event detection. </w:t>
            </w:r>
            <w:r>
              <w:rPr>
                <w:rFonts w:ascii="Times New Roman" w:eastAsia="PMingLiU" w:hAnsi="Times New Roman" w:cs="Times New Roman" w:hint="eastAsia"/>
                <w:sz w:val="18"/>
                <w:szCs w:val="18"/>
                <w:lang w:val="en-GB" w:eastAsia="zh-TW"/>
              </w:rPr>
              <w:t>He</w:t>
            </w:r>
            <w:r>
              <w:rPr>
                <w:rFonts w:ascii="Times New Roman" w:eastAsia="PMingLiU" w:hAnsi="Times New Roman" w:cs="Times New Roman"/>
                <w:sz w:val="18"/>
                <w:szCs w:val="18"/>
                <w:lang w:val="en-GB" w:eastAsia="zh-TW"/>
              </w:rPr>
              <w:t>nce, we support Candidate#7 with the following update:</w:t>
            </w:r>
          </w:p>
          <w:tbl>
            <w:tblPr>
              <w:tblStyle w:val="TableGrid"/>
              <w:tblW w:w="0" w:type="auto"/>
              <w:tblLook w:val="04A0" w:firstRow="1" w:lastRow="0" w:firstColumn="1" w:lastColumn="0" w:noHBand="0" w:noVBand="1"/>
            </w:tblPr>
            <w:tblGrid>
              <w:gridCol w:w="8324"/>
            </w:tblGrid>
            <w:tr w:rsidR="00D321E6" w14:paraId="7CA4D086" w14:textId="77777777" w:rsidTr="00D321E6">
              <w:tc>
                <w:tcPr>
                  <w:tcW w:w="8324" w:type="dxa"/>
                </w:tcPr>
                <w:p w14:paraId="108CF909" w14:textId="21FED614" w:rsidR="00D321E6" w:rsidRDefault="00D321E6" w:rsidP="00D321E6">
                  <w:pPr>
                    <w:numPr>
                      <w:ilvl w:val="0"/>
                      <w:numId w:val="10"/>
                    </w:numPr>
                    <w:tabs>
                      <w:tab w:val="left" w:pos="1440"/>
                    </w:tabs>
                    <w:snapToGrid w:val="0"/>
                    <w:spacing w:after="0" w:line="240" w:lineRule="auto"/>
                    <w:jc w:val="both"/>
                    <w:rPr>
                      <w:rFonts w:ascii="Times New Roman" w:eastAsia="宋体" w:hAnsi="Times New Roman" w:cs="Times New Roman"/>
                      <w:sz w:val="18"/>
                      <w:szCs w:val="18"/>
                    </w:rPr>
                  </w:pPr>
                  <w:bookmarkStart w:id="8" w:name="OLE_LINK75"/>
                  <w:r>
                    <w:rPr>
                      <w:rFonts w:ascii="Times New Roman" w:eastAsia="宋体" w:hAnsi="Times New Roman" w:cs="Times New Roman"/>
                      <w:sz w:val="18"/>
                      <w:szCs w:val="18"/>
                    </w:rPr>
                    <w:t>Candidate#7: The RRC parameter(s) associated with the CSI report configuration for UEI beam report is reconfigured.</w:t>
                  </w:r>
                </w:p>
                <w:p w14:paraId="0B3A7875" w14:textId="37261A67" w:rsidR="00D321E6" w:rsidRDefault="00D321E6" w:rsidP="00D321E6">
                  <w:pPr>
                    <w:numPr>
                      <w:ilvl w:val="1"/>
                      <w:numId w:val="10"/>
                    </w:numPr>
                    <w:tabs>
                      <w:tab w:val="left" w:pos="1440"/>
                    </w:tabs>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 xml:space="preserve">The RRC parameters </w:t>
                  </w:r>
                  <w:bookmarkStart w:id="9" w:name="OLE_LINK57"/>
                  <w:r>
                    <w:rPr>
                      <w:rFonts w:ascii="Times New Roman" w:eastAsia="宋体" w:hAnsi="Times New Roman" w:cs="Times New Roman"/>
                      <w:sz w:val="18"/>
                      <w:szCs w:val="18"/>
                    </w:rPr>
                    <w:t xml:space="preserve">consists of </w:t>
                  </w:r>
                  <w:bookmarkEnd w:id="9"/>
                  <w:r>
                    <w:rPr>
                      <w:rFonts w:ascii="Times New Roman" w:eastAsia="宋体" w:hAnsi="Times New Roman" w:cs="Times New Roman"/>
                      <w:sz w:val="18"/>
                      <w:szCs w:val="18"/>
                    </w:rPr>
                    <w:t xml:space="preserve">the RS resource set of new </w:t>
                  </w:r>
                  <w:proofErr w:type="gramStart"/>
                  <w:r>
                    <w:rPr>
                      <w:rFonts w:ascii="Times New Roman" w:eastAsia="宋体" w:hAnsi="Times New Roman" w:cs="Times New Roman"/>
                      <w:sz w:val="18"/>
                      <w:szCs w:val="18"/>
                    </w:rPr>
                    <w:t>beam</w:t>
                  </w:r>
                  <w:proofErr w:type="gramEnd"/>
                  <w:r>
                    <w:rPr>
                      <w:rFonts w:ascii="Times New Roman" w:eastAsia="宋体" w:hAnsi="Times New Roman" w:cs="Times New Roman"/>
                      <w:sz w:val="18"/>
                      <w:szCs w:val="18"/>
                    </w:rPr>
                    <w:t>, the event threshold, the length of the time window if provided and the maximum counting number M if provided.</w:t>
                  </w:r>
                </w:p>
                <w:bookmarkEnd w:id="8"/>
                <w:p w14:paraId="17A05335" w14:textId="77777777" w:rsidR="00D321E6" w:rsidRDefault="00D321E6" w:rsidP="00D321E6">
                  <w:pPr>
                    <w:snapToGrid w:val="0"/>
                    <w:spacing w:after="0" w:line="240" w:lineRule="auto"/>
                    <w:jc w:val="both"/>
                    <w:rPr>
                      <w:rFonts w:ascii="Times New Roman" w:eastAsia="PMingLiU" w:hAnsi="Times New Roman" w:cs="Times New Roman"/>
                      <w:sz w:val="18"/>
                      <w:szCs w:val="18"/>
                      <w:lang w:val="en-GB" w:eastAsia="zh-TW"/>
                    </w:rPr>
                  </w:pPr>
                </w:p>
              </w:tc>
            </w:tr>
          </w:tbl>
          <w:p w14:paraId="2B2C66AE" w14:textId="60309A49" w:rsidR="00D321E6" w:rsidRDefault="00F57903" w:rsidP="00D321E6">
            <w:pPr>
              <w:snapToGrid w:val="0"/>
              <w:spacing w:after="0" w:line="240" w:lineRule="auto"/>
              <w:jc w:val="both"/>
              <w:rPr>
                <w:rFonts w:ascii="Times New Roman" w:eastAsia="PMingLiU" w:hAnsi="Times New Roman" w:cs="Times New Roman"/>
                <w:sz w:val="18"/>
                <w:szCs w:val="18"/>
                <w:lang w:val="en-GB" w:eastAsia="zh-TW"/>
              </w:rPr>
            </w:pPr>
            <w:r w:rsidRPr="00FE555E">
              <w:rPr>
                <w:rFonts w:ascii="Times New Roman" w:eastAsia="宋体" w:hAnsi="Times New Roman" w:cs="Times New Roman"/>
                <w:color w:val="0000FF"/>
                <w:sz w:val="18"/>
                <w:szCs w:val="18"/>
                <w:lang w:eastAsia="zh-CN"/>
              </w:rPr>
              <w:t xml:space="preserve">[Mod]: </w:t>
            </w:r>
            <w:r>
              <w:rPr>
                <w:rFonts w:ascii="Times New Roman" w:eastAsia="宋体" w:hAnsi="Times New Roman" w:cs="Times New Roman"/>
                <w:color w:val="0000FF"/>
                <w:sz w:val="18"/>
                <w:szCs w:val="18"/>
                <w:lang w:eastAsia="zh-CN"/>
              </w:rPr>
              <w:t>Good suggestion. Let’s review that after having some more input</w:t>
            </w:r>
            <w:r w:rsidRPr="00FE555E">
              <w:rPr>
                <w:rFonts w:ascii="Times New Roman" w:eastAsia="宋体" w:hAnsi="Times New Roman" w:cs="Times New Roman"/>
                <w:color w:val="0000FF"/>
                <w:sz w:val="18"/>
                <w:szCs w:val="18"/>
                <w:lang w:eastAsia="zh-CN"/>
              </w:rPr>
              <w:t>!</w:t>
            </w:r>
          </w:p>
          <w:p w14:paraId="2EF81475" w14:textId="504D62F0" w:rsidR="00D321E6" w:rsidRPr="003B0BEF" w:rsidRDefault="00D321E6" w:rsidP="00D321E6">
            <w:pPr>
              <w:snapToGrid w:val="0"/>
              <w:spacing w:after="0" w:line="240" w:lineRule="auto"/>
              <w:jc w:val="both"/>
              <w:rPr>
                <w:rFonts w:ascii="Times" w:eastAsia="宋体" w:hAnsi="Times" w:cs="Times"/>
                <w:b/>
                <w:color w:val="3333FF"/>
                <w:sz w:val="20"/>
                <w:szCs w:val="20"/>
                <w:lang w:eastAsia="en-US"/>
              </w:rPr>
            </w:pPr>
            <w:r w:rsidRPr="00D321E6">
              <w:rPr>
                <w:rFonts w:ascii="Times New Roman" w:eastAsia="PMingLiU" w:hAnsi="Times New Roman" w:cs="Times New Roman"/>
                <w:b/>
                <w:bCs/>
                <w:sz w:val="18"/>
                <w:szCs w:val="18"/>
                <w:lang w:eastAsia="zh-TW"/>
              </w:rPr>
              <w:t xml:space="preserve">Q1.2: </w:t>
            </w:r>
            <w:r>
              <w:rPr>
                <w:rFonts w:ascii="Times New Roman" w:eastAsia="PMingLiU" w:hAnsi="Times New Roman" w:cs="Times New Roman"/>
                <w:b/>
                <w:bCs/>
                <w:sz w:val="18"/>
                <w:szCs w:val="18"/>
                <w:lang w:eastAsia="zh-TW"/>
              </w:rPr>
              <w:t xml:space="preserve">Support either Option-2 or Option-4 which is beam-wise window determination. </w:t>
            </w:r>
          </w:p>
          <w:p w14:paraId="4E89F378" w14:textId="77777777" w:rsidR="00D321E6" w:rsidRPr="003B0BEF" w:rsidRDefault="00D321E6" w:rsidP="00D321E6">
            <w:pPr>
              <w:snapToGrid w:val="0"/>
              <w:spacing w:after="0" w:line="240" w:lineRule="auto"/>
              <w:jc w:val="both"/>
              <w:rPr>
                <w:rFonts w:ascii="Times New Roman" w:eastAsia="PMingLiU" w:hAnsi="Times New Roman" w:cs="Times New Roman"/>
                <w:sz w:val="18"/>
                <w:szCs w:val="18"/>
                <w:lang w:eastAsia="zh-TW"/>
              </w:rPr>
            </w:pPr>
            <w:r w:rsidRPr="003B0BEF">
              <w:rPr>
                <w:rFonts w:ascii="Times New Roman" w:eastAsia="PMingLiU" w:hAnsi="Times New Roman" w:cs="Times New Roman"/>
                <w:sz w:val="18"/>
                <w:szCs w:val="18"/>
                <w:lang w:eastAsia="zh-TW"/>
              </w:rPr>
              <w:t xml:space="preserve">Option-1 and Option-3 introduce a global time window for all new beams, while Option-2 an Option-4 applies beam-wise time window for each new beam (i.e., the starting/end time of the time window could be different for each new beam). Basically, the global time window has worse resolution to identify the triggering beam(s) and that doesn’t align the pre-beam operation adopted in the RAN1#117 agreement from our understanding. Furthermore, Option-1 and Option-2 ensures the evaluation is based on the few latest measurements before PUCCH transmission. From our view, these options achieving the beam-wise window (i.e., Option-2 and Option-4) is our first preference, and whether the report triggering determination must be based on the latest measurements before PUCCH transmission needs more discussion.  </w:t>
            </w:r>
          </w:p>
          <w:p w14:paraId="56ABB6C2" w14:textId="2A544797" w:rsidR="00D321E6" w:rsidRDefault="00D321E6" w:rsidP="00D321E6">
            <w:pPr>
              <w:snapToGrid w:val="0"/>
              <w:spacing w:after="0" w:line="240" w:lineRule="auto"/>
              <w:jc w:val="both"/>
              <w:rPr>
                <w:rFonts w:ascii="Times New Roman" w:eastAsia="PMingLiU" w:hAnsi="Times New Roman" w:cs="Times New Roman"/>
                <w:sz w:val="18"/>
                <w:szCs w:val="18"/>
                <w:lang w:val="de-DE" w:eastAsia="zh-TW"/>
              </w:rPr>
            </w:pPr>
            <w:r w:rsidRPr="003B0BEF">
              <w:rPr>
                <w:rFonts w:ascii="Times New Roman" w:eastAsia="PMingLiU" w:hAnsi="Times New Roman" w:cs="Times New Roman" w:hint="eastAsia"/>
                <w:sz w:val="18"/>
                <w:szCs w:val="18"/>
                <w:lang w:eastAsia="zh-TW"/>
              </w:rPr>
              <w:t>O</w:t>
            </w:r>
            <w:r w:rsidRPr="003B0BEF">
              <w:rPr>
                <w:rFonts w:ascii="Times New Roman" w:eastAsia="PMingLiU" w:hAnsi="Times New Roman" w:cs="Times New Roman"/>
                <w:sz w:val="18"/>
                <w:szCs w:val="18"/>
                <w:lang w:eastAsia="zh-TW"/>
              </w:rPr>
              <w:t xml:space="preserve">n Option-4, the current wording doesn’t align our understanding. In our mind, Option-4 is </w:t>
            </w:r>
            <w:proofErr w:type="spellStart"/>
            <w:r w:rsidRPr="003B0BEF">
              <w:rPr>
                <w:rFonts w:ascii="Times New Roman" w:eastAsia="PMingLiU" w:hAnsi="Times New Roman" w:cs="Times New Roman"/>
                <w:sz w:val="18"/>
                <w:szCs w:val="18"/>
                <w:lang w:eastAsia="zh-TW"/>
              </w:rPr>
              <w:t>analogeous</w:t>
            </w:r>
            <w:proofErr w:type="spellEnd"/>
            <w:r w:rsidRPr="003B0BEF">
              <w:rPr>
                <w:rFonts w:ascii="Times New Roman" w:eastAsia="PMingLiU" w:hAnsi="Times New Roman" w:cs="Times New Roman"/>
                <w:sz w:val="18"/>
                <w:szCs w:val="18"/>
                <w:lang w:eastAsia="zh-TW"/>
              </w:rPr>
              <w:t xml:space="preserve"> to counter/timer operation for legacy beam failure detection. If </w:t>
            </w:r>
            <w:proofErr w:type="spellStart"/>
            <w:proofErr w:type="gramStart"/>
            <w:r w:rsidRPr="003B0BEF">
              <w:rPr>
                <w:rFonts w:ascii="Times New Roman" w:eastAsia="PMingLiU" w:hAnsi="Times New Roman" w:cs="Times New Roman"/>
                <w:sz w:val="18"/>
                <w:szCs w:val="18"/>
                <w:lang w:eastAsia="zh-TW"/>
              </w:rPr>
              <w:t>a</w:t>
            </w:r>
            <w:proofErr w:type="spellEnd"/>
            <w:proofErr w:type="gramEnd"/>
            <w:r w:rsidRPr="003B0BEF">
              <w:rPr>
                <w:rFonts w:ascii="Times New Roman" w:eastAsia="PMingLiU" w:hAnsi="Times New Roman" w:cs="Times New Roman"/>
                <w:sz w:val="18"/>
                <w:szCs w:val="18"/>
                <w:lang w:eastAsia="zh-TW"/>
              </w:rPr>
              <w:t xml:space="preserve"> event instance for a new beam is determined, the timer for a new beam should be started/re-started </w:t>
            </w:r>
            <w:r w:rsidRPr="003B0BEF">
              <w:rPr>
                <w:rFonts w:ascii="Times New Roman" w:eastAsia="PMingLiU" w:hAnsi="Times New Roman" w:cs="Times New Roman"/>
                <w:color w:val="FF0000"/>
                <w:sz w:val="18"/>
                <w:szCs w:val="18"/>
                <w:lang w:eastAsia="zh-TW"/>
              </w:rPr>
              <w:t>only when the timer for the new beam is not running or expiry</w:t>
            </w:r>
            <w:r w:rsidRPr="003B0BEF">
              <w:rPr>
                <w:rFonts w:ascii="Times New Roman" w:eastAsia="PMingLiU" w:hAnsi="Times New Roman" w:cs="Times New Roman"/>
                <w:sz w:val="18"/>
                <w:szCs w:val="18"/>
                <w:lang w:eastAsia="zh-TW"/>
              </w:rPr>
              <w:t xml:space="preserve">. </w:t>
            </w:r>
            <w:r>
              <w:rPr>
                <w:rFonts w:ascii="Times New Roman" w:eastAsia="PMingLiU" w:hAnsi="Times New Roman" w:cs="Times New Roman"/>
                <w:sz w:val="18"/>
                <w:szCs w:val="18"/>
                <w:lang w:val="de-DE" w:eastAsia="zh-TW"/>
              </w:rPr>
              <w:t>Hence, we suggest the following udpate:</w:t>
            </w:r>
          </w:p>
          <w:tbl>
            <w:tblPr>
              <w:tblStyle w:val="TableGrid"/>
              <w:tblW w:w="0" w:type="auto"/>
              <w:tblLook w:val="04A0" w:firstRow="1" w:lastRow="0" w:firstColumn="1" w:lastColumn="0" w:noHBand="0" w:noVBand="1"/>
            </w:tblPr>
            <w:tblGrid>
              <w:gridCol w:w="8324"/>
            </w:tblGrid>
            <w:tr w:rsidR="00D321E6" w14:paraId="1A29861D" w14:textId="77777777" w:rsidTr="00D321E6">
              <w:tc>
                <w:tcPr>
                  <w:tcW w:w="8324" w:type="dxa"/>
                </w:tcPr>
                <w:p w14:paraId="7779E3EA" w14:textId="32DCD6AF" w:rsidR="00D321E6" w:rsidRPr="00D321E6" w:rsidRDefault="00D321E6" w:rsidP="00D321E6">
                  <w:pPr>
                    <w:pStyle w:val="ListParagraph"/>
                    <w:numPr>
                      <w:ilvl w:val="0"/>
                      <w:numId w:val="10"/>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 xml:space="preserve">Option-4: If an Event-2 instance for a new beam is obtained </w:t>
                  </w:r>
                  <w:r w:rsidRPr="00D321E6">
                    <w:rPr>
                      <w:rFonts w:ascii="Times New Roman" w:hAnsi="Times New Roman" w:cs="Times New Roman"/>
                      <w:strike/>
                      <w:sz w:val="18"/>
                      <w:szCs w:val="18"/>
                    </w:rPr>
                    <w:t xml:space="preserve">at the time </w:t>
                  </w:r>
                  <m:oMath>
                    <m:r>
                      <w:rPr>
                        <w:rFonts w:ascii="Cambria Math" w:hAnsi="Cambria Math" w:cs="Times New Roman"/>
                        <w:strike/>
                        <w:sz w:val="18"/>
                        <w:szCs w:val="18"/>
                      </w:rPr>
                      <m:t>t</m:t>
                    </m:r>
                  </m:oMath>
                  <w:r>
                    <w:rPr>
                      <w:rFonts w:ascii="Times New Roman" w:hAnsi="Times New Roman" w:cs="Times New Roman"/>
                      <w:sz w:val="18"/>
                      <w:szCs w:val="18"/>
                    </w:rPr>
                    <w:t xml:space="preserve"> </w:t>
                  </w:r>
                  <w:r w:rsidRPr="00D321E6">
                    <w:rPr>
                      <w:rFonts w:ascii="Times New Roman" w:hAnsi="Times New Roman" w:cs="Times New Roman"/>
                      <w:color w:val="FF0000"/>
                      <w:sz w:val="18"/>
                      <w:szCs w:val="18"/>
                    </w:rPr>
                    <w:t>and the timer for the new beam is not running or expiry</w:t>
                  </w:r>
                  <w:r>
                    <w:rPr>
                      <w:rFonts w:ascii="Times New Roman" w:hAnsi="Times New Roman" w:cs="Times New Roman"/>
                      <w:sz w:val="18"/>
                      <w:szCs w:val="18"/>
                    </w:rPr>
                    <w:t>, UE (re)starts the timer for the new beam, where the expiry time of the timer is equal to the NW-configured length of the time window (</w:t>
                  </w:r>
                  <w:proofErr w:type="spellStart"/>
                  <w:r>
                    <w:rPr>
                      <w:rFonts w:ascii="Times New Roman" w:hAnsi="Times New Roman" w:cs="Times New Roman"/>
                      <w:sz w:val="18"/>
                      <w:szCs w:val="18"/>
                    </w:rPr>
                    <w:t>T_window</w:t>
                  </w:r>
                  <w:proofErr w:type="spellEnd"/>
                  <w:r>
                    <w:rPr>
                      <w:rFonts w:ascii="Times New Roman" w:hAnsi="Times New Roman" w:cs="Times New Roman"/>
                      <w:sz w:val="18"/>
                      <w:szCs w:val="18"/>
                    </w:rPr>
                    <w:t>).</w:t>
                  </w:r>
                </w:p>
              </w:tc>
            </w:tr>
          </w:tbl>
          <w:p w14:paraId="3AD01558" w14:textId="77777777" w:rsidR="005E65B9" w:rsidRPr="003B0BEF" w:rsidRDefault="005E65B9" w:rsidP="00D321E6">
            <w:pPr>
              <w:snapToGrid w:val="0"/>
              <w:spacing w:after="0" w:line="240" w:lineRule="auto"/>
              <w:jc w:val="both"/>
              <w:rPr>
                <w:rFonts w:ascii="Times New Roman" w:eastAsia="PMingLiU" w:hAnsi="Times New Roman" w:cs="Times New Roman"/>
                <w:sz w:val="18"/>
                <w:szCs w:val="18"/>
                <w:lang w:eastAsia="zh-TW"/>
              </w:rPr>
            </w:pPr>
          </w:p>
          <w:p w14:paraId="46F88E78" w14:textId="5835DD82" w:rsidR="005E65B9" w:rsidRPr="003B0BEF" w:rsidRDefault="005E65B9" w:rsidP="00D321E6">
            <w:pPr>
              <w:snapToGrid w:val="0"/>
              <w:spacing w:after="0" w:line="240" w:lineRule="auto"/>
              <w:jc w:val="both"/>
              <w:rPr>
                <w:rFonts w:ascii="Times New Roman" w:eastAsia="PMingLiU" w:hAnsi="Times New Roman" w:cs="Times New Roman"/>
                <w:sz w:val="18"/>
                <w:szCs w:val="18"/>
                <w:lang w:eastAsia="zh-TW"/>
              </w:rPr>
            </w:pPr>
            <w:r w:rsidRPr="00FE555E">
              <w:rPr>
                <w:rFonts w:ascii="Times New Roman" w:eastAsia="宋体" w:hAnsi="Times New Roman" w:cs="Times New Roman"/>
                <w:color w:val="0000FF"/>
                <w:sz w:val="18"/>
                <w:szCs w:val="18"/>
                <w:lang w:eastAsia="zh-CN"/>
              </w:rPr>
              <w:t>[Mod]:</w:t>
            </w:r>
            <w:r w:rsidR="004E70F9">
              <w:rPr>
                <w:rFonts w:ascii="Times New Roman" w:eastAsia="宋体" w:hAnsi="Times New Roman" w:cs="Times New Roman"/>
                <w:color w:val="0000FF"/>
                <w:sz w:val="18"/>
                <w:szCs w:val="18"/>
                <w:lang w:eastAsia="zh-CN"/>
              </w:rPr>
              <w:t xml:space="preserve"> P</w:t>
            </w:r>
            <w:r>
              <w:rPr>
                <w:rFonts w:ascii="Times New Roman" w:eastAsia="宋体" w:hAnsi="Times New Roman" w:cs="Times New Roman"/>
                <w:color w:val="0000FF"/>
                <w:sz w:val="18"/>
                <w:szCs w:val="18"/>
                <w:lang w:eastAsia="zh-CN"/>
              </w:rPr>
              <w:t xml:space="preserve">er my understanding, the original description is correct. </w:t>
            </w:r>
            <w:r w:rsidR="004E70F9">
              <w:rPr>
                <w:rFonts w:ascii="Times New Roman" w:eastAsia="宋体" w:hAnsi="Times New Roman" w:cs="Times New Roman"/>
                <w:color w:val="0000FF"/>
                <w:sz w:val="18"/>
                <w:szCs w:val="18"/>
                <w:lang w:eastAsia="zh-CN"/>
              </w:rPr>
              <w:t>F</w:t>
            </w:r>
            <w:r>
              <w:rPr>
                <w:rFonts w:ascii="Times New Roman" w:eastAsia="宋体" w:hAnsi="Times New Roman" w:cs="Times New Roman"/>
                <w:color w:val="0000FF"/>
                <w:sz w:val="18"/>
                <w:szCs w:val="18"/>
                <w:lang w:eastAsia="zh-CN"/>
              </w:rPr>
              <w:t xml:space="preserve">or each event instance, the UE may </w:t>
            </w:r>
            <w:r w:rsidR="004E70F9">
              <w:rPr>
                <w:rFonts w:ascii="Times New Roman" w:eastAsia="宋体" w:hAnsi="Times New Roman" w:cs="Times New Roman"/>
                <w:color w:val="0000FF"/>
                <w:sz w:val="18"/>
                <w:szCs w:val="18"/>
                <w:lang w:eastAsia="zh-CN"/>
              </w:rPr>
              <w:t>re</w:t>
            </w:r>
            <w:r>
              <w:rPr>
                <w:rFonts w:ascii="Times New Roman" w:eastAsia="宋体" w:hAnsi="Times New Roman" w:cs="Times New Roman"/>
                <w:color w:val="0000FF"/>
                <w:sz w:val="18"/>
                <w:szCs w:val="18"/>
                <w:lang w:eastAsia="zh-CN"/>
              </w:rPr>
              <w:t>start the corresponding timer for a new beam/event occasion.</w:t>
            </w:r>
            <w:r w:rsidR="004E70F9">
              <w:rPr>
                <w:rFonts w:ascii="Times New Roman" w:eastAsia="宋体" w:hAnsi="Times New Roman" w:cs="Times New Roman"/>
                <w:color w:val="0000FF"/>
                <w:sz w:val="18"/>
                <w:szCs w:val="18"/>
                <w:lang w:eastAsia="zh-CN"/>
              </w:rPr>
              <w:t xml:space="preserve"> Please review QC’s input.</w:t>
            </w:r>
          </w:p>
          <w:p w14:paraId="3481F7C8" w14:textId="77777777" w:rsidR="005E65B9" w:rsidRPr="003B0BEF" w:rsidRDefault="005E65B9" w:rsidP="00D321E6">
            <w:pPr>
              <w:snapToGrid w:val="0"/>
              <w:spacing w:after="0" w:line="240" w:lineRule="auto"/>
              <w:jc w:val="both"/>
              <w:rPr>
                <w:rFonts w:ascii="Times New Roman" w:eastAsia="PMingLiU" w:hAnsi="Times New Roman" w:cs="Times New Roman"/>
                <w:sz w:val="18"/>
                <w:szCs w:val="18"/>
                <w:lang w:eastAsia="zh-TW"/>
              </w:rPr>
            </w:pPr>
          </w:p>
          <w:p w14:paraId="5C5E5418" w14:textId="5BCF9E4B" w:rsidR="00D321E6" w:rsidRPr="003B0BEF" w:rsidRDefault="00D321E6" w:rsidP="00D321E6">
            <w:pPr>
              <w:snapToGrid w:val="0"/>
              <w:spacing w:after="0" w:line="240" w:lineRule="auto"/>
              <w:jc w:val="both"/>
              <w:rPr>
                <w:rFonts w:ascii="Times New Roman" w:eastAsia="PMingLiU" w:hAnsi="Times New Roman" w:cs="Times New Roman"/>
                <w:sz w:val="18"/>
                <w:szCs w:val="18"/>
                <w:lang w:eastAsia="zh-TW"/>
              </w:rPr>
            </w:pPr>
            <w:r w:rsidRPr="003B0BEF">
              <w:rPr>
                <w:rFonts w:ascii="Times New Roman" w:eastAsia="PMingLiU" w:hAnsi="Times New Roman" w:cs="Times New Roman" w:hint="eastAsia"/>
                <w:sz w:val="18"/>
                <w:szCs w:val="18"/>
                <w:lang w:eastAsia="zh-TW"/>
              </w:rPr>
              <w:t>R</w:t>
            </w:r>
            <w:r w:rsidRPr="003B0BEF">
              <w:rPr>
                <w:rFonts w:ascii="Times New Roman" w:eastAsia="PMingLiU" w:hAnsi="Times New Roman" w:cs="Times New Roman"/>
                <w:sz w:val="18"/>
                <w:szCs w:val="18"/>
                <w:lang w:eastAsia="zh-TW"/>
              </w:rPr>
              <w:t xml:space="preserve">egarding CSI reference resource, which defines the deadline measurement used for deriving a CSI report, and the CSI reference resource for UEI/ED beam reporting in either Mode A and Mode B will be defined </w:t>
            </w:r>
            <w:proofErr w:type="spellStart"/>
            <w:r w:rsidRPr="003B0BEF">
              <w:rPr>
                <w:rFonts w:ascii="Times New Roman" w:eastAsia="PMingLiU" w:hAnsi="Times New Roman" w:cs="Times New Roman"/>
                <w:sz w:val="18"/>
                <w:szCs w:val="18"/>
                <w:lang w:eastAsia="zh-TW"/>
              </w:rPr>
              <w:t>accroding</w:t>
            </w:r>
            <w:proofErr w:type="spellEnd"/>
            <w:r w:rsidRPr="003B0BEF">
              <w:rPr>
                <w:rFonts w:ascii="Times New Roman" w:eastAsia="PMingLiU" w:hAnsi="Times New Roman" w:cs="Times New Roman"/>
                <w:sz w:val="18"/>
                <w:szCs w:val="18"/>
                <w:lang w:eastAsia="zh-TW"/>
              </w:rPr>
              <w:t xml:space="preserve"> to transmission occasion of the first PUCCH in our </w:t>
            </w:r>
            <w:proofErr w:type="spellStart"/>
            <w:r w:rsidRPr="003B0BEF">
              <w:rPr>
                <w:rFonts w:ascii="Times New Roman" w:eastAsia="PMingLiU" w:hAnsi="Times New Roman" w:cs="Times New Roman"/>
                <w:sz w:val="18"/>
                <w:szCs w:val="18"/>
                <w:lang w:eastAsia="zh-TW"/>
              </w:rPr>
              <w:t>undetanding</w:t>
            </w:r>
            <w:proofErr w:type="spellEnd"/>
            <w:r w:rsidRPr="003B0BEF">
              <w:rPr>
                <w:rFonts w:ascii="Times New Roman" w:eastAsia="PMingLiU" w:hAnsi="Times New Roman" w:cs="Times New Roman"/>
                <w:sz w:val="18"/>
                <w:szCs w:val="18"/>
                <w:lang w:eastAsia="zh-TW"/>
              </w:rPr>
              <w:t xml:space="preserve">. We are not sure why CSI reference resource is a </w:t>
            </w:r>
            <w:proofErr w:type="spellStart"/>
            <w:r w:rsidRPr="003B0BEF">
              <w:rPr>
                <w:rFonts w:ascii="Times New Roman" w:eastAsia="PMingLiU" w:hAnsi="Times New Roman" w:cs="Times New Roman"/>
                <w:sz w:val="18"/>
                <w:szCs w:val="18"/>
                <w:lang w:eastAsia="zh-TW"/>
              </w:rPr>
              <w:t>relevent</w:t>
            </w:r>
            <w:proofErr w:type="spellEnd"/>
            <w:r w:rsidRPr="003B0BEF">
              <w:rPr>
                <w:rFonts w:ascii="Times New Roman" w:eastAsia="PMingLiU" w:hAnsi="Times New Roman" w:cs="Times New Roman"/>
                <w:sz w:val="18"/>
                <w:szCs w:val="18"/>
                <w:lang w:eastAsia="zh-TW"/>
              </w:rPr>
              <w:t xml:space="preserve"> issue with the window </w:t>
            </w:r>
            <w:proofErr w:type="spellStart"/>
            <w:r w:rsidRPr="003B0BEF">
              <w:rPr>
                <w:rFonts w:ascii="Times New Roman" w:eastAsia="PMingLiU" w:hAnsi="Times New Roman" w:cs="Times New Roman"/>
                <w:sz w:val="18"/>
                <w:szCs w:val="18"/>
                <w:lang w:eastAsia="zh-TW"/>
              </w:rPr>
              <w:t>defintion</w:t>
            </w:r>
            <w:proofErr w:type="spellEnd"/>
            <w:r w:rsidRPr="003B0BEF">
              <w:rPr>
                <w:rFonts w:ascii="Times New Roman" w:eastAsia="PMingLiU" w:hAnsi="Times New Roman" w:cs="Times New Roman"/>
                <w:sz w:val="18"/>
                <w:szCs w:val="18"/>
                <w:lang w:eastAsia="zh-TW"/>
              </w:rPr>
              <w:t xml:space="preserve">, if we go with the options with beam-wise window. From our view, only Option-1 and Option-3 with </w:t>
            </w:r>
            <w:proofErr w:type="spellStart"/>
            <w:r w:rsidRPr="003B0BEF">
              <w:rPr>
                <w:rFonts w:ascii="Times New Roman" w:eastAsia="PMingLiU" w:hAnsi="Times New Roman" w:cs="Times New Roman"/>
                <w:sz w:val="18"/>
                <w:szCs w:val="18"/>
                <w:lang w:eastAsia="zh-TW"/>
              </w:rPr>
              <w:t>globlal</w:t>
            </w:r>
            <w:proofErr w:type="spellEnd"/>
            <w:r w:rsidRPr="003B0BEF">
              <w:rPr>
                <w:rFonts w:ascii="Times New Roman" w:eastAsia="PMingLiU" w:hAnsi="Times New Roman" w:cs="Times New Roman"/>
                <w:sz w:val="18"/>
                <w:szCs w:val="18"/>
                <w:lang w:eastAsia="zh-TW"/>
              </w:rPr>
              <w:t xml:space="preserve"> window needs carefully handle the relationship between CSI reference </w:t>
            </w:r>
            <w:proofErr w:type="spellStart"/>
            <w:r w:rsidRPr="003B0BEF">
              <w:rPr>
                <w:rFonts w:ascii="Times New Roman" w:eastAsia="PMingLiU" w:hAnsi="Times New Roman" w:cs="Times New Roman"/>
                <w:sz w:val="18"/>
                <w:szCs w:val="18"/>
                <w:lang w:eastAsia="zh-TW"/>
              </w:rPr>
              <w:t>resourc</w:t>
            </w:r>
            <w:proofErr w:type="spellEnd"/>
            <w:r w:rsidRPr="003B0BEF">
              <w:rPr>
                <w:rFonts w:ascii="Times New Roman" w:eastAsia="PMingLiU" w:hAnsi="Times New Roman" w:cs="Times New Roman"/>
                <w:sz w:val="18"/>
                <w:szCs w:val="18"/>
                <w:lang w:eastAsia="zh-TW"/>
              </w:rPr>
              <w:t xml:space="preserve"> e and window duration. </w:t>
            </w:r>
          </w:p>
        </w:tc>
      </w:tr>
      <w:tr w:rsidR="0023237F" w14:paraId="2623124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B6BF6" w14:textId="5B635A0B" w:rsidR="0023237F" w:rsidRDefault="00500BD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95700" w14:textId="77777777" w:rsidR="0023237F" w:rsidRDefault="00500BD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 1.1A: yes, we need to the additional restriction.</w:t>
            </w:r>
          </w:p>
          <w:p w14:paraId="45259C39" w14:textId="77777777" w:rsidR="00500BDE" w:rsidRDefault="00500BD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Q1.1B: We prefer not introduce any additional conditions at the current stage. That is not critical issue and supporting more conditions only complicate the specification.</w:t>
            </w:r>
          </w:p>
          <w:p w14:paraId="34F41CD1" w14:textId="77777777" w:rsidR="00500BDE" w:rsidRDefault="00500BD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Q1.2: We support Option-3. We have strong concern on Option-2 and 4. The issue for Option-2 and 4 is they require the UE to maintain the measurement/evaluation window/time gap for each candidate RS separately. If there are 64 RSs in the new beam RS set, the UE would have to maintain 64 active evaluation window/time gaps. The argument that Option 2/4 could capture all the triggering condition occurring at any time but Option 3/1 could not </w:t>
            </w:r>
            <w:proofErr w:type="gramStart"/>
            <w:r>
              <w:rPr>
                <w:rFonts w:ascii="Times New Roman" w:hAnsi="Times New Roman" w:cs="Times New Roman"/>
                <w:sz w:val="18"/>
                <w:szCs w:val="18"/>
              </w:rPr>
              <w:t>is</w:t>
            </w:r>
            <w:proofErr w:type="gramEnd"/>
            <w:r>
              <w:rPr>
                <w:rFonts w:ascii="Times New Roman" w:hAnsi="Times New Roman" w:cs="Times New Roman"/>
                <w:sz w:val="18"/>
                <w:szCs w:val="18"/>
              </w:rPr>
              <w:t xml:space="preserve"> not correct. That argument assumes a special case where the triggering condition for event 2 only happen for one instant and then disappear.  In our view, such case is not valid for UEI beam reporting. If such case happens, the UE should not report beam </w:t>
            </w:r>
            <w:r w:rsidR="002557A0">
              <w:rPr>
                <w:rFonts w:ascii="Times New Roman" w:hAnsi="Times New Roman" w:cs="Times New Roman"/>
                <w:sz w:val="18"/>
                <w:szCs w:val="18"/>
              </w:rPr>
              <w:t>measurement</w:t>
            </w:r>
            <w:r>
              <w:rPr>
                <w:rFonts w:ascii="Times New Roman" w:hAnsi="Times New Roman" w:cs="Times New Roman"/>
                <w:sz w:val="18"/>
                <w:szCs w:val="18"/>
              </w:rPr>
              <w:t xml:space="preserve"> to the </w:t>
            </w:r>
            <w:proofErr w:type="spellStart"/>
            <w:r w:rsidR="002557A0">
              <w:rPr>
                <w:rFonts w:ascii="Times New Roman" w:hAnsi="Times New Roman" w:cs="Times New Roman"/>
                <w:sz w:val="18"/>
                <w:szCs w:val="18"/>
              </w:rPr>
              <w:t>gNB</w:t>
            </w:r>
            <w:proofErr w:type="spellEnd"/>
            <w:r w:rsidR="002557A0">
              <w:rPr>
                <w:rFonts w:ascii="Times New Roman" w:hAnsi="Times New Roman" w:cs="Times New Roman"/>
                <w:sz w:val="18"/>
                <w:szCs w:val="18"/>
              </w:rPr>
              <w:t xml:space="preserve"> because the condition has disappeared when the UE is ready to report the event.</w:t>
            </w:r>
          </w:p>
          <w:p w14:paraId="23198C2B" w14:textId="2D9DE07F" w:rsidR="006E6E89" w:rsidRDefault="006E6E89">
            <w:pPr>
              <w:snapToGrid w:val="0"/>
              <w:spacing w:after="0" w:line="240" w:lineRule="auto"/>
              <w:rPr>
                <w:rFonts w:ascii="Times New Roman" w:hAnsi="Times New Roman" w:cs="Times New Roman"/>
                <w:sz w:val="18"/>
                <w:szCs w:val="18"/>
              </w:rPr>
            </w:pPr>
            <w:r w:rsidRPr="00FE555E">
              <w:rPr>
                <w:rFonts w:ascii="Times New Roman" w:eastAsia="宋体" w:hAnsi="Times New Roman" w:cs="Times New Roman"/>
                <w:color w:val="0000FF"/>
                <w:sz w:val="18"/>
                <w:szCs w:val="18"/>
                <w:lang w:eastAsia="zh-CN"/>
              </w:rPr>
              <w:t>[Mod]: Captured!</w:t>
            </w:r>
          </w:p>
        </w:tc>
      </w:tr>
      <w:tr w:rsidR="0035594F" w14:paraId="3C31770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E6417" w14:textId="5B7F4A97" w:rsidR="0035594F" w:rsidRDefault="0035594F" w:rsidP="0035594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D634A" w14:textId="77777777" w:rsidR="0035594F" w:rsidRPr="00463A49" w:rsidRDefault="0035594F" w:rsidP="0035594F">
            <w:pPr>
              <w:snapToGrid w:val="0"/>
              <w:spacing w:after="0" w:line="240" w:lineRule="auto"/>
              <w:rPr>
                <w:rFonts w:ascii="Times New Roman" w:eastAsia="等线" w:hAnsi="Times New Roman" w:cs="Times New Roman"/>
                <w:b/>
                <w:sz w:val="18"/>
                <w:szCs w:val="18"/>
                <w:lang w:eastAsia="zh-CN"/>
              </w:rPr>
            </w:pPr>
            <w:r w:rsidRPr="00463A49">
              <w:rPr>
                <w:rFonts w:ascii="Times New Roman" w:eastAsia="等线" w:hAnsi="Times New Roman" w:cs="Times New Roman" w:hint="eastAsia"/>
                <w:b/>
                <w:sz w:val="18"/>
                <w:szCs w:val="18"/>
                <w:lang w:eastAsia="zh-CN"/>
              </w:rPr>
              <w:t>Q</w:t>
            </w:r>
            <w:r w:rsidRPr="00463A49">
              <w:rPr>
                <w:rFonts w:ascii="Times New Roman" w:eastAsia="等线" w:hAnsi="Times New Roman" w:cs="Times New Roman"/>
                <w:b/>
                <w:sz w:val="18"/>
                <w:szCs w:val="18"/>
                <w:lang w:eastAsia="zh-CN"/>
              </w:rPr>
              <w:t xml:space="preserve">1.1A: </w:t>
            </w:r>
          </w:p>
          <w:p w14:paraId="42B6DEF5" w14:textId="77777777" w:rsidR="0035594F" w:rsidRDefault="0035594F" w:rsidP="0035594F">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introducing the </w:t>
            </w:r>
            <w:r w:rsidRPr="009710B9">
              <w:rPr>
                <w:rFonts w:ascii="Times New Roman" w:eastAsia="等线" w:hAnsi="Times New Roman" w:cs="Times New Roman"/>
                <w:sz w:val="18"/>
                <w:szCs w:val="18"/>
                <w:lang w:eastAsia="zh-CN"/>
              </w:rPr>
              <w:t>additional restriction in red</w:t>
            </w:r>
            <w:r>
              <w:rPr>
                <w:rFonts w:ascii="Times New Roman" w:eastAsia="等线" w:hAnsi="Times New Roman" w:cs="Times New Roman"/>
                <w:sz w:val="18"/>
                <w:szCs w:val="18"/>
                <w:lang w:eastAsia="zh-CN"/>
              </w:rPr>
              <w:t xml:space="preserve"> text</w:t>
            </w:r>
            <w:r w:rsidRPr="009710B9">
              <w:rPr>
                <w:rFonts w:ascii="Times New Roman" w:eastAsia="等线" w:hAnsi="Times New Roman" w:cs="Times New Roman"/>
                <w:sz w:val="18"/>
                <w:szCs w:val="18"/>
                <w:lang w:eastAsia="zh-CN"/>
              </w:rPr>
              <w:t xml:space="preserve">: The measured current beam based on </w:t>
            </w:r>
            <w:r>
              <w:rPr>
                <w:rFonts w:ascii="Times New Roman" w:eastAsia="等线" w:hAnsi="Times New Roman" w:cs="Times New Roman"/>
                <w:sz w:val="18"/>
                <w:szCs w:val="18"/>
                <w:lang w:eastAsia="zh-CN"/>
              </w:rPr>
              <w:t xml:space="preserve">the </w:t>
            </w:r>
            <w:r w:rsidRPr="009710B9">
              <w:rPr>
                <w:rFonts w:ascii="Times New Roman" w:eastAsia="等线" w:hAnsi="Times New Roman" w:cs="Times New Roman"/>
                <w:sz w:val="18"/>
                <w:szCs w:val="18"/>
                <w:lang w:eastAsia="zh-CN"/>
              </w:rPr>
              <w:t>indicated TCI state is updated</w:t>
            </w:r>
            <w:r>
              <w:rPr>
                <w:rFonts w:ascii="Times New Roman" w:eastAsia="等线" w:hAnsi="Times New Roman" w:cs="Times New Roman"/>
                <w:sz w:val="18"/>
                <w:szCs w:val="18"/>
                <w:lang w:eastAsia="zh-CN"/>
              </w:rPr>
              <w:t>. In our view, the counting value will be reset only when the current beam RS is changed. For example, the QCL source RS(s) of new indicated TCI state and old indicated TCI state are CSI-RS#1 and CSI-RS#2 respectively, and CSI-RS#1 and CSI-RS#2 are QCL-ed with the same SSB. In this case, if the new beam RS is SSB, the corresponding counting value(s) does not need to be reset. Otherwise, the reset of the counting value is necessary.</w:t>
            </w:r>
          </w:p>
          <w:p w14:paraId="7C942502" w14:textId="77777777" w:rsidR="0035594F" w:rsidRDefault="0035594F" w:rsidP="0035594F">
            <w:pPr>
              <w:snapToGrid w:val="0"/>
              <w:spacing w:after="0" w:line="240" w:lineRule="auto"/>
              <w:jc w:val="both"/>
              <w:rPr>
                <w:rFonts w:ascii="Times New Roman" w:eastAsia="等线" w:hAnsi="Times New Roman" w:cs="Times New Roman"/>
                <w:sz w:val="18"/>
                <w:szCs w:val="18"/>
                <w:lang w:eastAsia="zh-CN"/>
              </w:rPr>
            </w:pPr>
          </w:p>
          <w:p w14:paraId="5A5CACEB" w14:textId="77777777" w:rsidR="0035594F" w:rsidRDefault="0035594F" w:rsidP="0035594F">
            <w:pPr>
              <w:snapToGrid w:val="0"/>
              <w:spacing w:after="0" w:line="240" w:lineRule="auto"/>
              <w:rPr>
                <w:rFonts w:ascii="Times New Roman" w:eastAsia="等线" w:hAnsi="Times New Roman" w:cs="Times New Roman"/>
                <w:b/>
                <w:sz w:val="18"/>
                <w:szCs w:val="18"/>
                <w:lang w:eastAsia="zh-CN"/>
              </w:rPr>
            </w:pPr>
            <w:r w:rsidRPr="00463A49">
              <w:rPr>
                <w:rFonts w:ascii="Times New Roman" w:eastAsia="等线" w:hAnsi="Times New Roman" w:cs="Times New Roman" w:hint="eastAsia"/>
                <w:b/>
                <w:sz w:val="18"/>
                <w:szCs w:val="18"/>
                <w:lang w:eastAsia="zh-CN"/>
              </w:rPr>
              <w:t>Q</w:t>
            </w:r>
            <w:r w:rsidRPr="00463A49">
              <w:rPr>
                <w:rFonts w:ascii="Times New Roman" w:eastAsia="等线" w:hAnsi="Times New Roman" w:cs="Times New Roman"/>
                <w:b/>
                <w:sz w:val="18"/>
                <w:szCs w:val="18"/>
                <w:lang w:eastAsia="zh-CN"/>
              </w:rPr>
              <w:t>1.1</w:t>
            </w:r>
            <w:r>
              <w:rPr>
                <w:rFonts w:ascii="Times New Roman" w:eastAsia="等线" w:hAnsi="Times New Roman" w:cs="Times New Roman"/>
                <w:b/>
                <w:sz w:val="18"/>
                <w:szCs w:val="18"/>
                <w:lang w:eastAsia="zh-CN"/>
              </w:rPr>
              <w:t>B</w:t>
            </w:r>
            <w:r w:rsidRPr="00463A49">
              <w:rPr>
                <w:rFonts w:ascii="Times New Roman" w:eastAsia="等线" w:hAnsi="Times New Roman" w:cs="Times New Roman"/>
                <w:b/>
                <w:sz w:val="18"/>
                <w:szCs w:val="18"/>
                <w:lang w:eastAsia="zh-CN"/>
              </w:rPr>
              <w:t>:</w:t>
            </w:r>
          </w:p>
          <w:p w14:paraId="3062A27E" w14:textId="77777777" w:rsidR="0035594F" w:rsidRPr="00463A49" w:rsidRDefault="0035594F" w:rsidP="0035594F">
            <w:pPr>
              <w:snapToGrid w:val="0"/>
              <w:spacing w:after="0" w:line="240" w:lineRule="auto"/>
              <w:rPr>
                <w:rFonts w:ascii="Times New Roman" w:eastAsia="等线" w:hAnsi="Times New Roman" w:cs="Times New Roman"/>
                <w:sz w:val="18"/>
                <w:szCs w:val="18"/>
                <w:lang w:eastAsia="zh-CN"/>
              </w:rPr>
            </w:pPr>
            <w:r w:rsidRPr="00463A49">
              <w:rPr>
                <w:rFonts w:ascii="Times New Roman" w:eastAsia="等线" w:hAnsi="Times New Roman" w:cs="Times New Roman"/>
                <w:sz w:val="18"/>
                <w:szCs w:val="18"/>
                <w:lang w:eastAsia="zh-CN"/>
              </w:rPr>
              <w:t xml:space="preserve">Besides Canidate#2, </w:t>
            </w:r>
            <w:r>
              <w:rPr>
                <w:rFonts w:ascii="Times New Roman" w:eastAsia="等线" w:hAnsi="Times New Roman" w:cs="Times New Roman"/>
                <w:sz w:val="18"/>
                <w:szCs w:val="18"/>
                <w:lang w:eastAsia="zh-CN"/>
              </w:rPr>
              <w:t>Candidate#1 and Candidate#6 should also be supported.</w:t>
            </w:r>
          </w:p>
          <w:p w14:paraId="53007D8F" w14:textId="77777777" w:rsidR="0035594F" w:rsidRDefault="0035594F" w:rsidP="0035594F">
            <w:pPr>
              <w:snapToGrid w:val="0"/>
              <w:spacing w:after="0" w:line="240" w:lineRule="auto"/>
              <w:jc w:val="both"/>
              <w:rPr>
                <w:rFonts w:ascii="Times New Roman" w:eastAsia="等线" w:hAnsi="Times New Roman" w:cs="Times New Roman"/>
                <w:sz w:val="18"/>
                <w:szCs w:val="18"/>
                <w:lang w:eastAsia="zh-CN"/>
              </w:rPr>
            </w:pPr>
          </w:p>
          <w:p w14:paraId="54DDC338" w14:textId="77777777" w:rsidR="0035594F" w:rsidRDefault="0035594F" w:rsidP="0035594F">
            <w:pPr>
              <w:snapToGrid w:val="0"/>
              <w:spacing w:after="0" w:line="240" w:lineRule="auto"/>
              <w:jc w:val="both"/>
              <w:rPr>
                <w:rFonts w:ascii="Times New Roman" w:eastAsia="等线" w:hAnsi="Times New Roman" w:cs="Times New Roman"/>
                <w:b/>
                <w:sz w:val="18"/>
                <w:szCs w:val="18"/>
                <w:lang w:eastAsia="zh-CN"/>
              </w:rPr>
            </w:pPr>
            <w:r w:rsidRPr="00463A49">
              <w:rPr>
                <w:rFonts w:ascii="Times New Roman" w:eastAsia="等线" w:hAnsi="Times New Roman" w:cs="Times New Roman" w:hint="eastAsia"/>
                <w:b/>
                <w:sz w:val="18"/>
                <w:szCs w:val="18"/>
                <w:lang w:eastAsia="zh-CN"/>
              </w:rPr>
              <w:t>Q</w:t>
            </w:r>
            <w:r w:rsidRPr="00463A49">
              <w:rPr>
                <w:rFonts w:ascii="Times New Roman" w:eastAsia="等线" w:hAnsi="Times New Roman" w:cs="Times New Roman"/>
                <w:b/>
                <w:sz w:val="18"/>
                <w:szCs w:val="18"/>
                <w:lang w:eastAsia="zh-CN"/>
              </w:rPr>
              <w:t>1.2</w:t>
            </w:r>
            <w:r>
              <w:rPr>
                <w:rFonts w:ascii="Times New Roman" w:eastAsia="等线" w:hAnsi="Times New Roman" w:cs="Times New Roman"/>
                <w:b/>
                <w:sz w:val="18"/>
                <w:szCs w:val="18"/>
                <w:lang w:eastAsia="zh-CN"/>
              </w:rPr>
              <w:t>:</w:t>
            </w:r>
          </w:p>
          <w:p w14:paraId="5A97273D" w14:textId="77777777" w:rsidR="0035594F" w:rsidRPr="00463A49" w:rsidRDefault="0035594F" w:rsidP="0035594F">
            <w:pPr>
              <w:snapToGrid w:val="0"/>
              <w:spacing w:after="0" w:line="240" w:lineRule="auto"/>
              <w:jc w:val="both"/>
              <w:rPr>
                <w:rFonts w:ascii="Times New Roman" w:eastAsia="等线" w:hAnsi="Times New Roman" w:cs="Times New Roman"/>
                <w:sz w:val="18"/>
                <w:szCs w:val="18"/>
                <w:lang w:eastAsia="zh-CN"/>
              </w:rPr>
            </w:pPr>
            <w:r w:rsidRPr="00463A49">
              <w:rPr>
                <w:rFonts w:ascii="Times New Roman" w:eastAsia="等线" w:hAnsi="Times New Roman" w:cs="Times New Roman"/>
                <w:sz w:val="18"/>
                <w:szCs w:val="18"/>
                <w:lang w:eastAsia="zh-CN"/>
              </w:rPr>
              <w:t>Prefer Option-</w:t>
            </w:r>
            <w:r>
              <w:rPr>
                <w:rFonts w:ascii="Times New Roman" w:eastAsia="等线" w:hAnsi="Times New Roman" w:cs="Times New Roman"/>
                <w:sz w:val="18"/>
                <w:szCs w:val="18"/>
                <w:lang w:eastAsia="zh-CN"/>
              </w:rPr>
              <w:t>1</w:t>
            </w:r>
            <w:r w:rsidRPr="00463A49">
              <w:rPr>
                <w:rFonts w:ascii="Times New Roman" w:eastAsia="等线" w:hAnsi="Times New Roman" w:cs="Times New Roman"/>
                <w:sz w:val="18"/>
                <w:szCs w:val="18"/>
                <w:lang w:eastAsia="zh-CN"/>
              </w:rPr>
              <w:t xml:space="preserve"> with </w:t>
            </w:r>
            <w:r>
              <w:rPr>
                <w:rFonts w:ascii="Times New Roman" w:eastAsia="等线" w:hAnsi="Times New Roman" w:cs="Times New Roman"/>
                <w:sz w:val="18"/>
                <w:szCs w:val="18"/>
                <w:lang w:eastAsia="zh-CN"/>
              </w:rPr>
              <w:t xml:space="preserve">the </w:t>
            </w:r>
            <w:r w:rsidRPr="00463A49">
              <w:rPr>
                <w:rFonts w:ascii="Times New Roman" w:eastAsia="等线" w:hAnsi="Times New Roman" w:cs="Times New Roman"/>
                <w:sz w:val="18"/>
                <w:szCs w:val="18"/>
                <w:lang w:eastAsia="zh-CN"/>
              </w:rPr>
              <w:t>following consideration:</w:t>
            </w:r>
          </w:p>
          <w:p w14:paraId="73C93E93" w14:textId="77777777" w:rsidR="0035594F" w:rsidRPr="00463A49" w:rsidRDefault="0035594F" w:rsidP="0035594F">
            <w:pPr>
              <w:pStyle w:val="ListParagraph"/>
              <w:numPr>
                <w:ilvl w:val="0"/>
                <w:numId w:val="15"/>
              </w:numPr>
              <w:snapToGrid w:val="0"/>
              <w:spacing w:after="0" w:line="240" w:lineRule="auto"/>
              <w:jc w:val="both"/>
              <w:rPr>
                <w:rFonts w:ascii="Times New Roman" w:eastAsia="等线" w:hAnsi="Times New Roman" w:cs="Times New Roman"/>
                <w:sz w:val="18"/>
                <w:szCs w:val="18"/>
                <w:lang w:eastAsia="zh-CN"/>
              </w:rPr>
            </w:pPr>
            <w:r w:rsidRPr="00463A49">
              <w:rPr>
                <w:rFonts w:ascii="Times New Roman" w:eastAsia="等线" w:hAnsi="Times New Roman" w:cs="Times New Roman"/>
                <w:sz w:val="18"/>
                <w:szCs w:val="18"/>
                <w:lang w:eastAsia="zh-CN"/>
              </w:rPr>
              <w:t>As measurement window is determined based on the first PUCCH channel, event evaluation is based on the latest measurement results of the current beam RS and new beam RS(s). Thus, the most real-time beam change situation can be fed back to the network.</w:t>
            </w:r>
          </w:p>
          <w:p w14:paraId="0A72916E" w14:textId="77777777" w:rsidR="0035594F" w:rsidRPr="00463A49" w:rsidRDefault="0035594F" w:rsidP="0035594F">
            <w:pPr>
              <w:pStyle w:val="ListParagraph"/>
              <w:numPr>
                <w:ilvl w:val="0"/>
                <w:numId w:val="15"/>
              </w:numPr>
              <w:snapToGrid w:val="0"/>
              <w:spacing w:after="0" w:line="240" w:lineRule="auto"/>
              <w:jc w:val="both"/>
              <w:rPr>
                <w:rFonts w:ascii="Times New Roman" w:eastAsia="等线" w:hAnsi="Times New Roman" w:cs="Times New Roman"/>
                <w:sz w:val="18"/>
                <w:szCs w:val="18"/>
                <w:lang w:eastAsia="zh-CN"/>
              </w:rPr>
            </w:pPr>
            <w:r w:rsidRPr="00463A49">
              <w:rPr>
                <w:rFonts w:ascii="Times New Roman" w:eastAsia="等线" w:hAnsi="Times New Roman" w:cs="Times New Roman"/>
                <w:sz w:val="18"/>
                <w:szCs w:val="18"/>
                <w:lang w:eastAsia="zh-CN"/>
              </w:rPr>
              <w:t xml:space="preserve">Option-2 can achieve the above functionality, </w:t>
            </w:r>
            <w:r>
              <w:rPr>
                <w:rFonts w:ascii="Times New Roman" w:eastAsia="等线" w:hAnsi="Times New Roman" w:cs="Times New Roman"/>
                <w:sz w:val="18"/>
                <w:szCs w:val="18"/>
                <w:lang w:eastAsia="zh-CN"/>
              </w:rPr>
              <w:t xml:space="preserve">but </w:t>
            </w:r>
            <w:r w:rsidRPr="00463A49">
              <w:rPr>
                <w:rFonts w:ascii="Times New Roman" w:eastAsia="等线" w:hAnsi="Times New Roman" w:cs="Times New Roman"/>
                <w:sz w:val="18"/>
                <w:szCs w:val="18"/>
                <w:lang w:eastAsia="zh-CN"/>
              </w:rPr>
              <w:t>it is more complex than Option-1 because sliding window.  UE always needs to record and update the number of times each new beam meets the condition with each sliding window.</w:t>
            </w:r>
          </w:p>
          <w:p w14:paraId="6841DE88" w14:textId="77777777" w:rsidR="0035594F" w:rsidRPr="00463A49" w:rsidRDefault="0035594F" w:rsidP="0035594F">
            <w:pPr>
              <w:pStyle w:val="ListParagraph"/>
              <w:numPr>
                <w:ilvl w:val="0"/>
                <w:numId w:val="15"/>
              </w:numPr>
              <w:snapToGrid w:val="0"/>
              <w:spacing w:after="0" w:line="240" w:lineRule="auto"/>
              <w:jc w:val="both"/>
              <w:rPr>
                <w:rFonts w:ascii="Times New Roman" w:eastAsia="等线" w:hAnsi="Times New Roman" w:cs="Times New Roman"/>
                <w:sz w:val="18"/>
                <w:szCs w:val="18"/>
                <w:lang w:eastAsia="zh-CN"/>
              </w:rPr>
            </w:pPr>
            <w:r w:rsidRPr="00463A49">
              <w:rPr>
                <w:rFonts w:ascii="Times New Roman" w:eastAsia="等线" w:hAnsi="Times New Roman" w:cs="Times New Roman"/>
                <w:sz w:val="18"/>
                <w:szCs w:val="18"/>
                <w:lang w:eastAsia="zh-CN"/>
              </w:rPr>
              <w:t xml:space="preserve">In Option-3, measurement window is determined by RRC-configured and is a fixed window. From another perspective, Option-1 is also configured by RRC as PUCCH resource is periodic and configured by RRC. Therefore, Option-1 is a special case of Option-3 which can imply the latest beam quality. In other word, Option-1 is the most reasonable case of Option-3.  </w:t>
            </w:r>
          </w:p>
          <w:p w14:paraId="266FB66C" w14:textId="77777777" w:rsidR="0035594F" w:rsidRDefault="0035594F" w:rsidP="0035594F">
            <w:pPr>
              <w:snapToGrid w:val="0"/>
              <w:spacing w:after="0" w:line="240" w:lineRule="auto"/>
              <w:rPr>
                <w:rFonts w:ascii="Times New Roman" w:eastAsia="等线" w:hAnsi="Times New Roman" w:cs="Times New Roman"/>
                <w:sz w:val="18"/>
                <w:szCs w:val="18"/>
                <w:lang w:eastAsia="zh-CN"/>
              </w:rPr>
            </w:pPr>
            <w:r w:rsidRPr="00463A49">
              <w:rPr>
                <w:rFonts w:ascii="Times New Roman" w:eastAsia="等线" w:hAnsi="Times New Roman" w:cs="Times New Roman"/>
                <w:sz w:val="18"/>
                <w:szCs w:val="18"/>
                <w:lang w:eastAsia="zh-CN"/>
              </w:rPr>
              <w:t xml:space="preserve">Option-4 is a MAC-layer concept. In UE-initiated/event-driven beam reporting, beam measurement and reporting procedure is performed on the physical layer. If event evaluation procedure is performed on the MAC layer, the physical layer needs to inform </w:t>
            </w:r>
            <w:r>
              <w:rPr>
                <w:rFonts w:ascii="Times New Roman" w:eastAsia="等线" w:hAnsi="Times New Roman" w:cs="Times New Roman"/>
                <w:sz w:val="18"/>
                <w:szCs w:val="18"/>
                <w:lang w:eastAsia="zh-CN"/>
              </w:rPr>
              <w:t xml:space="preserve">the </w:t>
            </w:r>
            <w:r w:rsidRPr="00463A49">
              <w:rPr>
                <w:rFonts w:ascii="Times New Roman" w:eastAsia="等线" w:hAnsi="Times New Roman" w:cs="Times New Roman"/>
                <w:sz w:val="18"/>
                <w:szCs w:val="18"/>
                <w:lang w:eastAsia="zh-CN"/>
              </w:rPr>
              <w:t xml:space="preserve">MAC layer of RS identifier and corresponding measurement result after each measurement occasion. And after event evaluation, the MAC layer needs to inform UE whether to transmit the first PUCCH indication. Thus, frequent cross-layer interaction will be required. Therefore, it is more reasonable to perform the event evaluation procedure on </w:t>
            </w:r>
            <w:r>
              <w:rPr>
                <w:rFonts w:ascii="Times New Roman" w:eastAsia="等线" w:hAnsi="Times New Roman" w:cs="Times New Roman"/>
                <w:sz w:val="18"/>
                <w:szCs w:val="18"/>
                <w:lang w:eastAsia="zh-CN"/>
              </w:rPr>
              <w:t xml:space="preserve">the </w:t>
            </w:r>
            <w:r w:rsidRPr="00463A49">
              <w:rPr>
                <w:rFonts w:ascii="Times New Roman" w:eastAsia="等线" w:hAnsi="Times New Roman" w:cs="Times New Roman"/>
                <w:sz w:val="18"/>
                <w:szCs w:val="18"/>
                <w:lang w:eastAsia="zh-CN"/>
              </w:rPr>
              <w:t>physical layer.</w:t>
            </w:r>
          </w:p>
          <w:p w14:paraId="2212897E" w14:textId="26B61E29" w:rsidR="004E70F9" w:rsidRDefault="004E70F9" w:rsidP="0035594F">
            <w:pPr>
              <w:snapToGrid w:val="0"/>
              <w:spacing w:after="0" w:line="240" w:lineRule="auto"/>
              <w:rPr>
                <w:rFonts w:ascii="Times New Roman" w:hAnsi="Times New Roman" w:cs="Times New Roman"/>
                <w:sz w:val="18"/>
                <w:szCs w:val="18"/>
              </w:rPr>
            </w:pPr>
            <w:r w:rsidRPr="00FE555E">
              <w:rPr>
                <w:rFonts w:ascii="Times New Roman" w:eastAsia="宋体" w:hAnsi="Times New Roman" w:cs="Times New Roman"/>
                <w:color w:val="0000FF"/>
                <w:sz w:val="18"/>
                <w:szCs w:val="18"/>
                <w:lang w:eastAsia="zh-CN"/>
              </w:rPr>
              <w:t>[Mod]: Captured!</w:t>
            </w:r>
          </w:p>
        </w:tc>
      </w:tr>
      <w:tr w:rsidR="00F13FF6" w14:paraId="211AE88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AFDB3" w14:textId="57A7A8AC" w:rsidR="00F13FF6" w:rsidRDefault="00F13FF6" w:rsidP="00F13FF6">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EA16E" w14:textId="77777777" w:rsidR="00F13FF6" w:rsidRPr="008B04E4" w:rsidRDefault="00F13FF6" w:rsidP="00F13FF6">
            <w:pPr>
              <w:rPr>
                <w:rFonts w:ascii="Times New Roman" w:hAnsi="Times New Roman" w:cs="宋体"/>
                <w:color w:val="000000" w:themeColor="text1"/>
                <w:sz w:val="18"/>
                <w:szCs w:val="18"/>
              </w:rPr>
            </w:pPr>
            <w:r w:rsidRPr="00686A5A">
              <w:rPr>
                <w:rFonts w:ascii="Times New Roman" w:hAnsi="Times New Roman" w:cs="宋体" w:hint="eastAsia"/>
                <w:b/>
                <w:bCs/>
                <w:color w:val="000000" w:themeColor="text1"/>
                <w:sz w:val="18"/>
                <w:szCs w:val="18"/>
              </w:rPr>
              <w:t>Q1.1A:</w:t>
            </w:r>
            <w:r>
              <w:rPr>
                <w:rFonts w:ascii="Times New Roman" w:hAnsi="Times New Roman" w:cs="宋体" w:hint="eastAsia"/>
                <w:color w:val="000000" w:themeColor="text1"/>
                <w:sz w:val="18"/>
                <w:szCs w:val="18"/>
              </w:rPr>
              <w:t xml:space="preserve"> </w:t>
            </w:r>
            <w:r w:rsidRPr="008B04E4">
              <w:rPr>
                <w:rFonts w:ascii="Times New Roman" w:hAnsi="Times New Roman" w:cs="宋体"/>
                <w:color w:val="000000" w:themeColor="text1"/>
                <w:sz w:val="18"/>
                <w:szCs w:val="18"/>
              </w:rPr>
              <w:t>We agree that the additional restriction is needed.</w:t>
            </w:r>
          </w:p>
          <w:p w14:paraId="2483D5B9" w14:textId="77777777" w:rsidR="00F13FF6" w:rsidRDefault="00F13FF6" w:rsidP="00F13FF6">
            <w:pPr>
              <w:rPr>
                <w:rFonts w:ascii="Times New Roman" w:hAnsi="Times New Roman" w:cs="宋体"/>
                <w:color w:val="000000" w:themeColor="text1"/>
                <w:sz w:val="18"/>
                <w:szCs w:val="18"/>
              </w:rPr>
            </w:pPr>
            <w:r w:rsidRPr="00686A5A">
              <w:rPr>
                <w:rFonts w:ascii="Times New Roman" w:hAnsi="Times New Roman" w:cs="宋体" w:hint="eastAsia"/>
                <w:b/>
                <w:bCs/>
                <w:color w:val="000000" w:themeColor="text1"/>
                <w:sz w:val="18"/>
                <w:szCs w:val="18"/>
              </w:rPr>
              <w:t>Q1.1B:</w:t>
            </w:r>
            <w:r>
              <w:rPr>
                <w:rFonts w:ascii="Times New Roman" w:hAnsi="Times New Roman" w:cs="宋体" w:hint="eastAsia"/>
                <w:color w:val="000000" w:themeColor="text1"/>
                <w:sz w:val="18"/>
                <w:szCs w:val="18"/>
              </w:rPr>
              <w:t xml:space="preserve"> Besides Candidate 2, we support </w:t>
            </w:r>
            <w:r w:rsidRPr="00E97E47">
              <w:rPr>
                <w:rFonts w:ascii="Times New Roman" w:hAnsi="Times New Roman" w:cs="宋体" w:hint="eastAsia"/>
                <w:color w:val="000000" w:themeColor="text1"/>
                <w:sz w:val="18"/>
                <w:szCs w:val="18"/>
              </w:rPr>
              <w:t>Candidates 1 and 6.</w:t>
            </w:r>
            <w:r>
              <w:rPr>
                <w:rFonts w:ascii="Times New Roman" w:hAnsi="Times New Roman" w:cs="宋体" w:hint="eastAsia"/>
                <w:color w:val="000000" w:themeColor="text1"/>
                <w:sz w:val="18"/>
                <w:szCs w:val="18"/>
              </w:rPr>
              <w:t xml:space="preserve"> Alternatively, we also think the candidates can be collectively discussed within Candidate 7. In this case, Candidate 7 should include not only the CSI report configuration but also the CSI </w:t>
            </w:r>
            <w:r>
              <w:rPr>
                <w:rFonts w:ascii="Times New Roman" w:hAnsi="Times New Roman" w:cs="宋体"/>
                <w:color w:val="000000" w:themeColor="text1"/>
                <w:sz w:val="18"/>
                <w:szCs w:val="18"/>
              </w:rPr>
              <w:t>“</w:t>
            </w:r>
            <w:r>
              <w:rPr>
                <w:rFonts w:ascii="Times New Roman" w:hAnsi="Times New Roman" w:cs="宋体" w:hint="eastAsia"/>
                <w:color w:val="000000" w:themeColor="text1"/>
                <w:sz w:val="18"/>
                <w:szCs w:val="18"/>
              </w:rPr>
              <w:t>resource</w:t>
            </w:r>
            <w:r>
              <w:rPr>
                <w:rFonts w:ascii="Times New Roman" w:hAnsi="Times New Roman" w:cs="宋体"/>
                <w:color w:val="000000" w:themeColor="text1"/>
                <w:sz w:val="18"/>
                <w:szCs w:val="18"/>
              </w:rPr>
              <w:t>”</w:t>
            </w:r>
            <w:r>
              <w:rPr>
                <w:rFonts w:ascii="Times New Roman" w:hAnsi="Times New Roman" w:cs="宋体" w:hint="eastAsia"/>
                <w:color w:val="000000" w:themeColor="text1"/>
                <w:sz w:val="18"/>
                <w:szCs w:val="18"/>
              </w:rPr>
              <w:t xml:space="preserve"> configuration.</w:t>
            </w:r>
          </w:p>
          <w:p w14:paraId="70AAEF19" w14:textId="77777777" w:rsidR="00F13FF6" w:rsidRPr="0019488B" w:rsidRDefault="00F13FF6" w:rsidP="00F13FF6">
            <w:pPr>
              <w:pStyle w:val="NormalBefore6pt"/>
              <w:rPr>
                <w:rFonts w:eastAsia="Malgun Gothic"/>
                <w:sz w:val="18"/>
                <w:szCs w:val="18"/>
                <w:lang w:eastAsia="ko-KR"/>
              </w:rPr>
            </w:pPr>
            <w:r w:rsidRPr="00686A5A">
              <w:rPr>
                <w:rFonts w:eastAsia="Malgun Gothic" w:hint="eastAsia"/>
                <w:b/>
                <w:bCs/>
                <w:sz w:val="18"/>
                <w:szCs w:val="18"/>
                <w:lang w:eastAsia="ko-KR"/>
              </w:rPr>
              <w:t>Q1.2:</w:t>
            </w:r>
            <w:r>
              <w:rPr>
                <w:rFonts w:eastAsia="Malgun Gothic" w:hint="eastAsia"/>
                <w:sz w:val="18"/>
                <w:szCs w:val="18"/>
                <w:lang w:eastAsia="ko-KR"/>
              </w:rPr>
              <w:t xml:space="preserve"> </w:t>
            </w:r>
            <w:r w:rsidRPr="0019488B">
              <w:rPr>
                <w:rFonts w:eastAsia="Malgun Gothic" w:hint="eastAsia"/>
                <w:sz w:val="18"/>
                <w:szCs w:val="18"/>
                <w:lang w:eastAsia="ko-KR"/>
              </w:rPr>
              <w:t>As we commented in the last meeting, we believe that the window operation should be</w:t>
            </w:r>
            <w:r>
              <w:rPr>
                <w:rFonts w:eastAsia="Malgun Gothic" w:hint="eastAsia"/>
                <w:sz w:val="18"/>
                <w:szCs w:val="18"/>
                <w:lang w:eastAsia="ko-KR"/>
              </w:rPr>
              <w:t xml:space="preserve"> determined</w:t>
            </w:r>
            <w:r w:rsidRPr="0019488B">
              <w:rPr>
                <w:rFonts w:eastAsia="Malgun Gothic" w:hint="eastAsia"/>
                <w:sz w:val="18"/>
                <w:szCs w:val="18"/>
                <w:lang w:eastAsia="ko-KR"/>
              </w:rPr>
              <w:t xml:space="preserve"> based on the event evaluation occasions</w:t>
            </w:r>
            <w:r>
              <w:rPr>
                <w:rFonts w:eastAsia="Malgun Gothic" w:hint="eastAsia"/>
                <w:sz w:val="18"/>
                <w:szCs w:val="18"/>
                <w:lang w:eastAsia="ko-KR"/>
              </w:rPr>
              <w:t xml:space="preserve"> rather than </w:t>
            </w:r>
            <w:r w:rsidRPr="0019488B">
              <w:rPr>
                <w:rFonts w:eastAsia="Malgun Gothic" w:hint="eastAsia"/>
                <w:sz w:val="18"/>
                <w:szCs w:val="18"/>
                <w:lang w:eastAsia="ko-KR"/>
              </w:rPr>
              <w:t xml:space="preserve">the first PUCCH occasion. </w:t>
            </w:r>
            <w:r>
              <w:rPr>
                <w:rFonts w:eastAsia="Malgun Gothic" w:hint="eastAsia"/>
                <w:sz w:val="18"/>
                <w:szCs w:val="18"/>
                <w:lang w:eastAsia="ko-KR"/>
              </w:rPr>
              <w:t>Then, a</w:t>
            </w:r>
            <w:r w:rsidRPr="0019488B">
              <w:rPr>
                <w:rFonts w:eastAsia="Malgun Gothic" w:hint="eastAsia"/>
                <w:sz w:val="18"/>
                <w:szCs w:val="18"/>
                <w:lang w:eastAsia="ko-KR"/>
              </w:rPr>
              <w:t xml:space="preserve">mong the provided options, Option-2 and Option-4 are the most relevant. Between the two options, Option-4 is preferred </w:t>
            </w:r>
            <w:r>
              <w:rPr>
                <w:rFonts w:eastAsia="Malgun Gothic" w:hint="eastAsia"/>
                <w:sz w:val="18"/>
                <w:szCs w:val="18"/>
                <w:lang w:eastAsia="ko-KR"/>
              </w:rPr>
              <w:t>based on the following reasons</w:t>
            </w:r>
            <w:r w:rsidRPr="0019488B">
              <w:rPr>
                <w:rFonts w:eastAsia="Malgun Gothic" w:hint="eastAsia"/>
                <w:sz w:val="18"/>
                <w:szCs w:val="18"/>
                <w:lang w:eastAsia="ko-KR"/>
              </w:rPr>
              <w:t>:</w:t>
            </w:r>
          </w:p>
          <w:p w14:paraId="15317BAF" w14:textId="77777777" w:rsidR="00F13FF6" w:rsidRDefault="00F13FF6" w:rsidP="00F13FF6">
            <w:pPr>
              <w:pStyle w:val="NormalBefore6pt"/>
              <w:numPr>
                <w:ilvl w:val="0"/>
                <w:numId w:val="17"/>
              </w:numPr>
              <w:spacing w:before="0"/>
              <w:rPr>
                <w:rFonts w:eastAsia="Malgun Gothic"/>
                <w:sz w:val="18"/>
                <w:szCs w:val="18"/>
                <w:lang w:eastAsia="ko-KR"/>
              </w:rPr>
            </w:pPr>
            <w:r w:rsidRPr="0019488B">
              <w:rPr>
                <w:rFonts w:eastAsia="Malgun Gothic" w:hint="eastAsia"/>
                <w:sz w:val="18"/>
                <w:szCs w:val="18"/>
                <w:lang w:eastAsia="ko-KR"/>
              </w:rPr>
              <w:lastRenderedPageBreak/>
              <w:t>Option-4 is functionally identical to the legacy BFI_COUNTER operation for BFD</w:t>
            </w:r>
            <w:r>
              <w:rPr>
                <w:rFonts w:eastAsia="Malgun Gothic" w:hint="eastAsia"/>
                <w:sz w:val="18"/>
                <w:szCs w:val="18"/>
                <w:lang w:eastAsia="ko-KR"/>
              </w:rPr>
              <w:t>, allowing us to leverage the</w:t>
            </w:r>
            <w:r w:rsidRPr="0019488B">
              <w:rPr>
                <w:rFonts w:eastAsia="Malgun Gothic" w:hint="eastAsia"/>
                <w:sz w:val="18"/>
                <w:szCs w:val="18"/>
                <w:lang w:eastAsia="ko-KR"/>
              </w:rPr>
              <w:t xml:space="preserve"> existing design </w:t>
            </w:r>
            <w:r>
              <w:rPr>
                <w:rFonts w:eastAsia="Malgun Gothic" w:hint="eastAsia"/>
                <w:sz w:val="18"/>
                <w:szCs w:val="18"/>
                <w:lang w:eastAsia="ko-KR"/>
              </w:rPr>
              <w:t xml:space="preserve">and thereby </w:t>
            </w:r>
            <w:r w:rsidRPr="0019488B">
              <w:rPr>
                <w:rFonts w:eastAsia="Malgun Gothic" w:hint="eastAsia"/>
                <w:sz w:val="18"/>
                <w:szCs w:val="18"/>
                <w:lang w:eastAsia="ko-KR"/>
              </w:rPr>
              <w:t xml:space="preserve">reused to reduce the </w:t>
            </w:r>
            <w:r>
              <w:rPr>
                <w:rFonts w:eastAsia="Malgun Gothic" w:hint="eastAsia"/>
                <w:sz w:val="18"/>
                <w:szCs w:val="18"/>
                <w:lang w:eastAsia="ko-KR"/>
              </w:rPr>
              <w:t xml:space="preserve">overall </w:t>
            </w:r>
            <w:r w:rsidRPr="0019488B">
              <w:rPr>
                <w:rFonts w:eastAsia="Malgun Gothic" w:hint="eastAsia"/>
                <w:sz w:val="18"/>
                <w:szCs w:val="18"/>
                <w:lang w:eastAsia="ko-KR"/>
              </w:rPr>
              <w:t>design workload.</w:t>
            </w:r>
          </w:p>
          <w:p w14:paraId="3B3C81D6" w14:textId="77777777" w:rsidR="00F13FF6" w:rsidRDefault="00F13FF6" w:rsidP="00F13FF6">
            <w:pPr>
              <w:pStyle w:val="NormalBefore6pt"/>
              <w:numPr>
                <w:ilvl w:val="0"/>
                <w:numId w:val="17"/>
              </w:numPr>
              <w:spacing w:before="0"/>
              <w:rPr>
                <w:rFonts w:eastAsia="Malgun Gothic"/>
                <w:sz w:val="18"/>
                <w:szCs w:val="18"/>
                <w:lang w:eastAsia="ko-KR"/>
              </w:rPr>
            </w:pPr>
            <w:r w:rsidRPr="00F13FF6">
              <w:rPr>
                <w:rFonts w:eastAsia="Malgun Gothic" w:hint="eastAsia"/>
                <w:sz w:val="18"/>
                <w:szCs w:val="18"/>
              </w:rPr>
              <w:t>Option-4 requires less memory compared to Option-2. For Option-2 (i.e., sliding window), past event instances should be stored in a first-in-first-out memory (per new beam), whose size is the same as the window length (</w:t>
            </w:r>
            <w:proofErr w:type="spellStart"/>
            <w:r w:rsidRPr="00F13FF6">
              <w:rPr>
                <w:rFonts w:eastAsia="Malgun Gothic" w:hint="eastAsia"/>
                <w:sz w:val="18"/>
                <w:szCs w:val="18"/>
              </w:rPr>
              <w:t>T_window</w:t>
            </w:r>
            <w:proofErr w:type="spellEnd"/>
            <w:r w:rsidRPr="00F13FF6">
              <w:rPr>
                <w:rFonts w:eastAsia="Malgun Gothic" w:hint="eastAsia"/>
                <w:sz w:val="18"/>
                <w:szCs w:val="18"/>
              </w:rPr>
              <w:t>). On the other hand, for Option-4, only the number (count) of detected event instances and the elapsed time (timer) from the last detected event instance need to be stored.</w:t>
            </w:r>
          </w:p>
          <w:p w14:paraId="16038BE7" w14:textId="134B3FD6" w:rsidR="009A1D9C" w:rsidRPr="00F13FF6" w:rsidRDefault="009A1D9C" w:rsidP="009A1D9C">
            <w:pPr>
              <w:pStyle w:val="NormalBefore6pt"/>
              <w:spacing w:before="0"/>
              <w:rPr>
                <w:rFonts w:eastAsia="Malgun Gothic"/>
                <w:sz w:val="18"/>
                <w:szCs w:val="18"/>
                <w:lang w:eastAsia="ko-KR"/>
              </w:rPr>
            </w:pPr>
            <w:r w:rsidRPr="00FE555E">
              <w:rPr>
                <w:color w:val="0000FF"/>
                <w:sz w:val="18"/>
                <w:szCs w:val="18"/>
                <w:lang w:eastAsia="zh-CN"/>
              </w:rPr>
              <w:t>[Mod]: Captured!</w:t>
            </w:r>
            <w:r>
              <w:rPr>
                <w:color w:val="0000FF"/>
                <w:sz w:val="18"/>
                <w:szCs w:val="18"/>
                <w:lang w:eastAsia="zh-CN"/>
              </w:rPr>
              <w:t xml:space="preserve"> </w:t>
            </w:r>
          </w:p>
        </w:tc>
      </w:tr>
      <w:tr w:rsidR="003E796D" w14:paraId="42AA082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325B4" w14:textId="50B168DD"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E</w:t>
            </w:r>
            <w:r>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0C0B9" w14:textId="5D040928"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w:t>
            </w:r>
            <w:r>
              <w:rPr>
                <w:rFonts w:ascii="Times New Roman" w:hAnsi="Times New Roman" w:cs="Times New Roman"/>
                <w:sz w:val="18"/>
                <w:szCs w:val="18"/>
              </w:rPr>
              <w:t xml:space="preserve">1.1A: We are fine to </w:t>
            </w:r>
            <w:r w:rsidR="0027201A">
              <w:rPr>
                <w:rFonts w:ascii="Times New Roman" w:hAnsi="Times New Roman" w:cs="Times New Roman" w:hint="eastAsia"/>
                <w:sz w:val="18"/>
                <w:szCs w:val="18"/>
              </w:rPr>
              <w:t xml:space="preserve">the </w:t>
            </w:r>
            <w:r w:rsidR="0027201A">
              <w:rPr>
                <w:rFonts w:ascii="Times New Roman" w:hAnsi="Times New Roman" w:cs="Times New Roman"/>
                <w:sz w:val="18"/>
                <w:szCs w:val="18"/>
              </w:rPr>
              <w:t>restriction</w:t>
            </w:r>
            <w:r>
              <w:rPr>
                <w:rFonts w:ascii="Times New Roman" w:hAnsi="Times New Roman" w:cs="Times New Roman"/>
                <w:sz w:val="18"/>
                <w:szCs w:val="18"/>
              </w:rPr>
              <w:t>.</w:t>
            </w:r>
          </w:p>
          <w:p w14:paraId="3ABE5C43" w14:textId="77777777" w:rsidR="003E796D" w:rsidRDefault="003E796D" w:rsidP="003E796D">
            <w:pPr>
              <w:snapToGrid w:val="0"/>
              <w:spacing w:after="0" w:line="240" w:lineRule="auto"/>
              <w:rPr>
                <w:rFonts w:ascii="Times New Roman" w:hAnsi="Times New Roman" w:cs="Times New Roman"/>
                <w:sz w:val="18"/>
                <w:szCs w:val="18"/>
              </w:rPr>
            </w:pPr>
          </w:p>
          <w:p w14:paraId="33E65520" w14:textId="77777777" w:rsidR="003E796D" w:rsidRPr="005013E3" w:rsidRDefault="003E796D" w:rsidP="003E796D">
            <w:pPr>
              <w:snapToGrid w:val="0"/>
              <w:spacing w:after="0" w:line="240" w:lineRule="auto"/>
              <w:rPr>
                <w:rFonts w:ascii="Times New Roman" w:hAnsi="Times New Roman" w:cs="Times New Roman"/>
                <w:sz w:val="18"/>
                <w:szCs w:val="18"/>
                <w:lang w:val="x-none"/>
              </w:rPr>
            </w:pPr>
            <w:r>
              <w:rPr>
                <w:rFonts w:ascii="Times New Roman" w:hAnsi="Times New Roman" w:cs="Times New Roman" w:hint="eastAsia"/>
                <w:sz w:val="18"/>
                <w:szCs w:val="18"/>
              </w:rPr>
              <w:t>Q</w:t>
            </w:r>
            <w:r>
              <w:rPr>
                <w:rFonts w:ascii="Times New Roman" w:hAnsi="Times New Roman" w:cs="Times New Roman"/>
                <w:sz w:val="18"/>
                <w:szCs w:val="18"/>
              </w:rPr>
              <w:t>1.1B:</w:t>
            </w:r>
            <w:r w:rsidRPr="00AF1C22">
              <w:rPr>
                <w:rFonts w:ascii="Times New Roman" w:hAnsi="Times New Roman" w:cs="Times New Roman" w:hint="eastAsia"/>
                <w:b/>
                <w:sz w:val="18"/>
                <w:szCs w:val="18"/>
              </w:rPr>
              <w:t xml:space="preserve"> </w:t>
            </w:r>
            <w:r w:rsidRPr="005013E3">
              <w:rPr>
                <w:rFonts w:ascii="Times New Roman" w:hAnsi="Times New Roman" w:cs="Times New Roman"/>
                <w:sz w:val="18"/>
                <w:szCs w:val="18"/>
              </w:rPr>
              <w:t xml:space="preserve">Support Candidate #1(new beam RS update), #2(switch TCI state), #3(second report transmission), #6(threshold update) and further discuss Candidate #5 (time window </w:t>
            </w:r>
            <w:proofErr w:type="gramStart"/>
            <w:r w:rsidRPr="005013E3">
              <w:rPr>
                <w:rFonts w:ascii="Times New Roman" w:hAnsi="Times New Roman" w:cs="Times New Roman"/>
                <w:sz w:val="18"/>
                <w:szCs w:val="18"/>
              </w:rPr>
              <w:t>expire</w:t>
            </w:r>
            <w:proofErr w:type="gramEnd"/>
            <w:r w:rsidRPr="005013E3">
              <w:rPr>
                <w:rFonts w:ascii="Times New Roman" w:hAnsi="Times New Roman" w:cs="Times New Roman"/>
                <w:sz w:val="18"/>
                <w:szCs w:val="18"/>
              </w:rPr>
              <w:t>).</w:t>
            </w:r>
          </w:p>
          <w:p w14:paraId="265C7DD9" w14:textId="77777777" w:rsidR="003E796D" w:rsidRDefault="003E796D" w:rsidP="003E796D">
            <w:pPr>
              <w:snapToGrid w:val="0"/>
              <w:spacing w:after="0" w:line="240" w:lineRule="auto"/>
              <w:rPr>
                <w:rFonts w:ascii="Times New Roman" w:hAnsi="Times New Roman" w:cs="Times New Roman"/>
                <w:sz w:val="18"/>
                <w:szCs w:val="18"/>
              </w:rPr>
            </w:pPr>
          </w:p>
          <w:p w14:paraId="4554C3C6" w14:textId="77777777" w:rsidR="003E796D" w:rsidRDefault="003E796D" w:rsidP="003E796D">
            <w:pPr>
              <w:snapToGrid w:val="0"/>
              <w:spacing w:after="0" w:line="240" w:lineRule="auto"/>
              <w:rPr>
                <w:rFonts w:ascii="Times New Roman" w:hAnsi="Times New Roman" w:cs="Times New Roman"/>
                <w:sz w:val="18"/>
                <w:szCs w:val="18"/>
              </w:rPr>
            </w:pPr>
          </w:p>
          <w:p w14:paraId="4BD5CC9B" w14:textId="56538296"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Q1.</w:t>
            </w:r>
            <w:r>
              <w:rPr>
                <w:rFonts w:ascii="Times New Roman" w:hAnsi="Times New Roman" w:cs="Times New Roman"/>
                <w:sz w:val="18"/>
                <w:szCs w:val="18"/>
              </w:rPr>
              <w:t>2. The evaluation occasion should be associated to T_PUCCH. Also, for all options, the UEI-CSI are to be based on CSI reference resource.</w:t>
            </w:r>
          </w:p>
          <w:p w14:paraId="20BC1EB8" w14:textId="77777777" w:rsidR="003E796D" w:rsidRDefault="003E796D" w:rsidP="003E796D">
            <w:pPr>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ne more question is for the first PUCCH report, though evaluation occasion and counting are done in a UE, its internal metric should also follow the CSI reference resource definition because it is used for determining event instance and for second PUSCH report content.</w:t>
            </w:r>
            <w:r>
              <w:rPr>
                <w:rFonts w:ascii="Times New Roman" w:hAnsi="Times New Roman" w:cs="Times New Roman" w:hint="eastAsia"/>
                <w:sz w:val="18"/>
                <w:szCs w:val="18"/>
              </w:rPr>
              <w:t xml:space="preserve"> For comparing two RSRP values, they are based on a common and fair assumption, which is written in the CSI reference resources definition. We believe that it is used for generating both the first PUCCH report and the second PUSCH report.</w:t>
            </w:r>
          </w:p>
          <w:p w14:paraId="6CBA505E" w14:textId="44AE9E90" w:rsidR="009A1D9C" w:rsidRPr="00686A5A" w:rsidRDefault="009A1D9C" w:rsidP="003E796D">
            <w:pPr>
              <w:rPr>
                <w:rFonts w:ascii="Times New Roman" w:hAnsi="Times New Roman" w:cs="宋体"/>
                <w:b/>
                <w:bCs/>
                <w:color w:val="000000" w:themeColor="text1"/>
                <w:sz w:val="18"/>
                <w:szCs w:val="18"/>
              </w:rPr>
            </w:pPr>
            <w:r w:rsidRPr="00FE555E">
              <w:rPr>
                <w:rFonts w:ascii="Times New Roman" w:eastAsia="宋体" w:hAnsi="Times New Roman" w:cs="Times New Roman"/>
                <w:color w:val="0000FF"/>
                <w:sz w:val="18"/>
                <w:szCs w:val="18"/>
                <w:lang w:eastAsia="zh-CN"/>
              </w:rPr>
              <w:t>[Mod]: C</w:t>
            </w:r>
            <w:r>
              <w:rPr>
                <w:rFonts w:ascii="Times New Roman" w:eastAsia="宋体" w:hAnsi="Times New Roman" w:cs="Times New Roman"/>
                <w:color w:val="0000FF"/>
                <w:sz w:val="18"/>
                <w:szCs w:val="18"/>
                <w:lang w:eastAsia="zh-CN"/>
              </w:rPr>
              <w:t>SI reference resource/CPU/active resource counting will be discussed soon.</w:t>
            </w:r>
            <w:r w:rsidR="0094787E">
              <w:rPr>
                <w:rFonts w:ascii="Times New Roman" w:eastAsia="宋体" w:hAnsi="Times New Roman" w:cs="Times New Roman"/>
                <w:color w:val="0000FF"/>
                <w:sz w:val="18"/>
                <w:szCs w:val="18"/>
                <w:lang w:eastAsia="zh-CN"/>
              </w:rPr>
              <w:t xml:space="preserve"> Which option do you support? Option-1?</w:t>
            </w:r>
          </w:p>
        </w:tc>
      </w:tr>
      <w:tr w:rsidR="00161588" w14:paraId="0091E7A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2D45E" w14:textId="0B9622DB" w:rsidR="00161588" w:rsidRDefault="00161588" w:rsidP="001615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3E57B" w14:textId="77777777" w:rsidR="00161588" w:rsidRPr="00565308" w:rsidRDefault="00161588" w:rsidP="00161588">
            <w:pPr>
              <w:rPr>
                <w:rFonts w:ascii="Times New Roman" w:hAnsi="Times New Roman" w:cs="宋体"/>
                <w:b/>
                <w:bCs/>
                <w:color w:val="000000" w:themeColor="text1"/>
                <w:sz w:val="18"/>
                <w:szCs w:val="18"/>
              </w:rPr>
            </w:pPr>
            <w:r>
              <w:rPr>
                <w:rFonts w:ascii="Times New Roman" w:hAnsi="Times New Roman" w:cs="宋体"/>
                <w:b/>
                <w:bCs/>
                <w:color w:val="000000" w:themeColor="text1"/>
                <w:sz w:val="18"/>
                <w:szCs w:val="18"/>
              </w:rPr>
              <w:t xml:space="preserve">Q1.1A: </w:t>
            </w:r>
            <w:r w:rsidRPr="00635A3E">
              <w:rPr>
                <w:rFonts w:ascii="Times New Roman" w:hAnsi="Times New Roman" w:cs="宋体" w:hint="eastAsia"/>
                <w:color w:val="000000" w:themeColor="text1"/>
                <w:sz w:val="18"/>
                <w:szCs w:val="18"/>
              </w:rPr>
              <w:t>TCI</w:t>
            </w:r>
            <w:r w:rsidRPr="00635A3E">
              <w:rPr>
                <w:rFonts w:ascii="Times New Roman" w:hAnsi="Times New Roman" w:cs="宋体"/>
                <w:color w:val="000000" w:themeColor="text1"/>
                <w:sz w:val="18"/>
                <w:szCs w:val="18"/>
              </w:rPr>
              <w:t xml:space="preserve"> </w:t>
            </w:r>
            <w:r w:rsidRPr="00635A3E">
              <w:rPr>
                <w:rFonts w:ascii="Times New Roman" w:hAnsi="Times New Roman" w:cs="宋体" w:hint="eastAsia"/>
                <w:color w:val="000000" w:themeColor="text1"/>
                <w:sz w:val="18"/>
                <w:szCs w:val="18"/>
              </w:rPr>
              <w:t>state</w:t>
            </w:r>
            <w:r w:rsidRPr="00635A3E">
              <w:rPr>
                <w:rFonts w:ascii="Times New Roman" w:hAnsi="Times New Roman" w:cs="宋体"/>
                <w:color w:val="000000" w:themeColor="text1"/>
                <w:sz w:val="18"/>
                <w:szCs w:val="18"/>
              </w:rPr>
              <w:t xml:space="preserve"> </w:t>
            </w:r>
            <w:r w:rsidRPr="00635A3E">
              <w:rPr>
                <w:rFonts w:ascii="Times New Roman" w:hAnsi="Times New Roman" w:cs="宋体" w:hint="eastAsia"/>
                <w:color w:val="000000" w:themeColor="text1"/>
                <w:sz w:val="18"/>
                <w:szCs w:val="18"/>
              </w:rPr>
              <w:t xml:space="preserve">update </w:t>
            </w:r>
            <w:r w:rsidRPr="00635A3E">
              <w:rPr>
                <w:rFonts w:ascii="Times New Roman" w:hAnsi="Times New Roman" w:cs="宋体"/>
                <w:color w:val="000000" w:themeColor="text1"/>
                <w:sz w:val="18"/>
                <w:szCs w:val="18"/>
              </w:rPr>
              <w:t>seems sufficient</w:t>
            </w:r>
            <w:r>
              <w:rPr>
                <w:rFonts w:ascii="Times New Roman" w:hAnsi="Times New Roman" w:cs="宋体"/>
                <w:color w:val="000000" w:themeColor="text1"/>
                <w:sz w:val="18"/>
                <w:szCs w:val="18"/>
              </w:rPr>
              <w:t>.</w:t>
            </w:r>
          </w:p>
          <w:p w14:paraId="0B4762D3" w14:textId="77777777" w:rsidR="00161588" w:rsidRDefault="00161588" w:rsidP="00161588">
            <w:pPr>
              <w:rPr>
                <w:rFonts w:ascii="Times New Roman" w:hAnsi="Times New Roman" w:cs="宋体"/>
                <w:b/>
                <w:bCs/>
                <w:color w:val="000000" w:themeColor="text1"/>
                <w:sz w:val="18"/>
                <w:szCs w:val="18"/>
              </w:rPr>
            </w:pPr>
            <w:r w:rsidRPr="00686A5A">
              <w:rPr>
                <w:rFonts w:ascii="Times New Roman" w:hAnsi="Times New Roman" w:cs="宋体" w:hint="eastAsia"/>
                <w:b/>
                <w:bCs/>
                <w:color w:val="000000" w:themeColor="text1"/>
                <w:sz w:val="18"/>
                <w:szCs w:val="18"/>
              </w:rPr>
              <w:t>Q1.1B:</w:t>
            </w:r>
            <w:r>
              <w:rPr>
                <w:rFonts w:ascii="Times New Roman" w:hAnsi="Times New Roman" w:cs="宋体"/>
                <w:b/>
                <w:bCs/>
                <w:color w:val="000000" w:themeColor="text1"/>
                <w:sz w:val="18"/>
                <w:szCs w:val="18"/>
              </w:rPr>
              <w:t xml:space="preserve"> </w:t>
            </w:r>
            <w:r w:rsidRPr="00161588">
              <w:rPr>
                <w:rFonts w:ascii="Times New Roman" w:hAnsi="Times New Roman" w:cs="宋体"/>
                <w:color w:val="000000" w:themeColor="text1"/>
                <w:sz w:val="18"/>
                <w:szCs w:val="18"/>
              </w:rPr>
              <w:t>at least support Candidate#3, which prevents too frequent UEI report</w:t>
            </w:r>
          </w:p>
          <w:p w14:paraId="4CA6E289" w14:textId="77777777" w:rsidR="00161588" w:rsidRDefault="00161588" w:rsidP="00161588">
            <w:pPr>
              <w:rPr>
                <w:rFonts w:ascii="Times New Roman" w:hAnsi="Times New Roman" w:cs="宋体"/>
                <w:color w:val="000000" w:themeColor="text1"/>
                <w:sz w:val="18"/>
                <w:szCs w:val="18"/>
              </w:rPr>
            </w:pPr>
            <w:r w:rsidRPr="00C03F4E">
              <w:rPr>
                <w:rFonts w:ascii="Times New Roman" w:hAnsi="Times New Roman" w:cs="宋体"/>
                <w:color w:val="000000" w:themeColor="text1"/>
                <w:sz w:val="18"/>
                <w:szCs w:val="18"/>
              </w:rPr>
              <w:t>We</w:t>
            </w:r>
            <w:r>
              <w:rPr>
                <w:rFonts w:ascii="Times New Roman" w:hAnsi="Times New Roman" w:cs="宋体"/>
                <w:color w:val="000000" w:themeColor="text1"/>
                <w:sz w:val="18"/>
                <w:szCs w:val="18"/>
              </w:rPr>
              <w:t xml:space="preserve"> are open to other candidates too, while for those candidates related to reconfiguration (by RRC), in our understanding, as long as there is RRC reconfiguration, any procedure (including counter or even time window) should be reset, there is no need to explicitly defining what is reconfigured.</w:t>
            </w:r>
          </w:p>
          <w:p w14:paraId="7D11E2C1" w14:textId="77777777" w:rsidR="00161588" w:rsidRDefault="00161588" w:rsidP="00161588">
            <w:pPr>
              <w:snapToGrid w:val="0"/>
              <w:spacing w:after="0" w:line="240" w:lineRule="auto"/>
              <w:rPr>
                <w:rFonts w:ascii="Times New Roman" w:hAnsi="Times New Roman" w:cs="宋体"/>
                <w:color w:val="000000" w:themeColor="text1"/>
                <w:sz w:val="18"/>
                <w:szCs w:val="18"/>
              </w:rPr>
            </w:pPr>
            <w:r w:rsidRPr="00C03F4E">
              <w:rPr>
                <w:rFonts w:ascii="Times New Roman" w:hAnsi="Times New Roman" w:cs="宋体"/>
                <w:b/>
                <w:bCs/>
                <w:color w:val="000000" w:themeColor="text1"/>
                <w:sz w:val="18"/>
                <w:szCs w:val="18"/>
              </w:rPr>
              <w:t>Q1.2:</w:t>
            </w:r>
            <w:r w:rsidRPr="00C03F4E">
              <w:rPr>
                <w:rFonts w:ascii="Times New Roman" w:hAnsi="Times New Roman" w:cs="宋体"/>
                <w:color w:val="000000" w:themeColor="text1"/>
                <w:sz w:val="18"/>
                <w:szCs w:val="18"/>
              </w:rPr>
              <w:t xml:space="preserve"> </w:t>
            </w:r>
            <w:r>
              <w:rPr>
                <w:rFonts w:ascii="Times New Roman" w:hAnsi="Times New Roman" w:cs="宋体"/>
                <w:color w:val="000000" w:themeColor="text1"/>
                <w:sz w:val="18"/>
                <w:szCs w:val="18"/>
              </w:rPr>
              <w:t>Option-3 is our first preference.</w:t>
            </w:r>
            <w:r>
              <w:t xml:space="preserve"> </w:t>
            </w:r>
            <w:r>
              <w:rPr>
                <w:rFonts w:ascii="Times New Roman" w:hAnsi="Times New Roman" w:cs="宋体"/>
                <w:color w:val="000000" w:themeColor="text1"/>
                <w:sz w:val="18"/>
                <w:szCs w:val="18"/>
              </w:rPr>
              <w:t>C</w:t>
            </w:r>
            <w:r w:rsidRPr="00C03F4E">
              <w:rPr>
                <w:rFonts w:ascii="Times New Roman" w:hAnsi="Times New Roman" w:cs="宋体"/>
                <w:color w:val="000000" w:themeColor="text1"/>
                <w:sz w:val="18"/>
                <w:szCs w:val="18"/>
              </w:rPr>
              <w:t>onsidering the complexity and target use case, a fixed time window is preferred</w:t>
            </w:r>
            <w:r>
              <w:rPr>
                <w:rFonts w:ascii="Times New Roman" w:hAnsi="Times New Roman" w:cs="宋体"/>
                <w:color w:val="000000" w:themeColor="text1"/>
                <w:sz w:val="18"/>
                <w:szCs w:val="18"/>
              </w:rPr>
              <w:t>, as a</w:t>
            </w:r>
            <w:r w:rsidRPr="00C03F4E">
              <w:rPr>
                <w:rFonts w:ascii="Times New Roman" w:hAnsi="Times New Roman" w:cs="宋体"/>
                <w:color w:val="000000" w:themeColor="text1"/>
                <w:sz w:val="18"/>
                <w:szCs w:val="18"/>
              </w:rPr>
              <w:t xml:space="preserve"> sliding window will lead to different processing line per new beam, and no clear gain observed. And it’s not necessary to associate time window with one PUCCH transmission occasion, one reason is that PUCCH is only on </w:t>
            </w:r>
            <w:proofErr w:type="spellStart"/>
            <w:r w:rsidRPr="00C03F4E">
              <w:rPr>
                <w:rFonts w:ascii="Times New Roman" w:hAnsi="Times New Roman" w:cs="宋体"/>
                <w:color w:val="000000" w:themeColor="text1"/>
                <w:sz w:val="18"/>
                <w:szCs w:val="18"/>
              </w:rPr>
              <w:t>Spcell</w:t>
            </w:r>
            <w:proofErr w:type="spellEnd"/>
            <w:r w:rsidRPr="00C03F4E">
              <w:rPr>
                <w:rFonts w:ascii="Times New Roman" w:hAnsi="Times New Roman" w:cs="宋体"/>
                <w:color w:val="000000" w:themeColor="text1"/>
                <w:sz w:val="18"/>
                <w:szCs w:val="18"/>
              </w:rPr>
              <w:t>. A separate time window configuration per CSI report configuration can be more flexible for network scheduling, especially in case of multiple CCs or multiple events</w:t>
            </w:r>
            <w:r>
              <w:rPr>
                <w:rFonts w:ascii="Times New Roman" w:hAnsi="Times New Roman" w:cs="宋体"/>
                <w:color w:val="000000" w:themeColor="text1"/>
                <w:sz w:val="18"/>
                <w:szCs w:val="18"/>
              </w:rPr>
              <w:t>.</w:t>
            </w:r>
          </w:p>
          <w:p w14:paraId="46A9F111" w14:textId="3235003F" w:rsidR="00D17ADF" w:rsidRDefault="00D17ADF" w:rsidP="00161588">
            <w:pPr>
              <w:snapToGrid w:val="0"/>
              <w:spacing w:after="0" w:line="240" w:lineRule="auto"/>
              <w:rPr>
                <w:rFonts w:ascii="Times New Roman" w:hAnsi="Times New Roman" w:cs="Times New Roman"/>
                <w:sz w:val="18"/>
                <w:szCs w:val="18"/>
              </w:rPr>
            </w:pPr>
            <w:r w:rsidRPr="00FE555E">
              <w:rPr>
                <w:rFonts w:ascii="Times New Roman" w:eastAsia="宋体" w:hAnsi="Times New Roman" w:cs="Times New Roman"/>
                <w:color w:val="0000FF"/>
                <w:sz w:val="18"/>
                <w:szCs w:val="18"/>
                <w:lang w:eastAsia="zh-CN"/>
              </w:rPr>
              <w:t>[Mod]: Captured!</w:t>
            </w:r>
          </w:p>
        </w:tc>
      </w:tr>
      <w:tr w:rsidR="00771985" w14:paraId="3C07A5A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2EEED" w14:textId="1330A078" w:rsidR="00771985" w:rsidRDefault="00771985" w:rsidP="00161588">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8E639" w14:textId="77777777" w:rsidR="00771985" w:rsidRPr="00463A49" w:rsidRDefault="00771985" w:rsidP="00C76243">
            <w:pPr>
              <w:snapToGrid w:val="0"/>
              <w:spacing w:after="0" w:line="240" w:lineRule="auto"/>
              <w:rPr>
                <w:rFonts w:ascii="Times New Roman" w:eastAsia="等线" w:hAnsi="Times New Roman" w:cs="Times New Roman"/>
                <w:b/>
                <w:sz w:val="18"/>
                <w:szCs w:val="18"/>
                <w:lang w:eastAsia="zh-CN"/>
              </w:rPr>
            </w:pPr>
            <w:r w:rsidRPr="00463A49">
              <w:rPr>
                <w:rFonts w:ascii="Times New Roman" w:eastAsia="等线" w:hAnsi="Times New Roman" w:cs="Times New Roman" w:hint="eastAsia"/>
                <w:b/>
                <w:sz w:val="18"/>
                <w:szCs w:val="18"/>
                <w:lang w:eastAsia="zh-CN"/>
              </w:rPr>
              <w:t>Q</w:t>
            </w:r>
            <w:r w:rsidRPr="00463A49">
              <w:rPr>
                <w:rFonts w:ascii="Times New Roman" w:eastAsia="等线" w:hAnsi="Times New Roman" w:cs="Times New Roman"/>
                <w:b/>
                <w:sz w:val="18"/>
                <w:szCs w:val="18"/>
                <w:lang w:eastAsia="zh-CN"/>
              </w:rPr>
              <w:t xml:space="preserve">1.1A: </w:t>
            </w:r>
          </w:p>
          <w:p w14:paraId="5DF4EF3F" w14:textId="77777777" w:rsidR="00771985" w:rsidRPr="00790878" w:rsidRDefault="00771985" w:rsidP="00C76243">
            <w:pPr>
              <w:snapToGrid w:val="0"/>
              <w:spacing w:after="0" w:line="240" w:lineRule="auto"/>
              <w:jc w:val="both"/>
              <w:rPr>
                <w:rFonts w:ascii="Times New Roman" w:eastAsia="等线" w:hAnsi="Times New Roman" w:cs="Times New Roman"/>
                <w:sz w:val="18"/>
                <w:szCs w:val="18"/>
                <w:lang w:eastAsia="zh-CN"/>
              </w:rPr>
            </w:pPr>
            <w:r w:rsidRPr="00790878">
              <w:rPr>
                <w:rFonts w:ascii="Times New Roman" w:eastAsia="宋体" w:hAnsi="Times New Roman" w:cs="Times New Roman"/>
                <w:bCs/>
                <w:sz w:val="18"/>
                <w:szCs w:val="18"/>
                <w:lang w:eastAsia="zh-CN"/>
              </w:rPr>
              <w:t xml:space="preserve">Fine with update suggested by FL. </w:t>
            </w:r>
          </w:p>
          <w:p w14:paraId="188B3C39" w14:textId="77777777" w:rsidR="00771985" w:rsidRPr="00790878" w:rsidRDefault="00771985" w:rsidP="00C76243">
            <w:pPr>
              <w:snapToGrid w:val="0"/>
              <w:spacing w:after="0" w:line="240" w:lineRule="auto"/>
              <w:jc w:val="both"/>
              <w:rPr>
                <w:rFonts w:ascii="Times New Roman" w:eastAsia="等线" w:hAnsi="Times New Roman" w:cs="Times New Roman"/>
                <w:sz w:val="18"/>
                <w:szCs w:val="18"/>
                <w:lang w:eastAsia="zh-CN"/>
              </w:rPr>
            </w:pPr>
          </w:p>
          <w:p w14:paraId="3092259C" w14:textId="77777777" w:rsidR="00771985" w:rsidRDefault="00771985" w:rsidP="00C76243">
            <w:pPr>
              <w:snapToGrid w:val="0"/>
              <w:spacing w:after="0" w:line="240" w:lineRule="auto"/>
              <w:rPr>
                <w:rFonts w:ascii="Times New Roman" w:eastAsia="等线" w:hAnsi="Times New Roman" w:cs="Times New Roman"/>
                <w:b/>
                <w:sz w:val="18"/>
                <w:szCs w:val="18"/>
                <w:lang w:eastAsia="zh-CN"/>
              </w:rPr>
            </w:pPr>
            <w:r w:rsidRPr="00463A49">
              <w:rPr>
                <w:rFonts w:ascii="Times New Roman" w:eastAsia="等线" w:hAnsi="Times New Roman" w:cs="Times New Roman" w:hint="eastAsia"/>
                <w:b/>
                <w:sz w:val="18"/>
                <w:szCs w:val="18"/>
                <w:lang w:eastAsia="zh-CN"/>
              </w:rPr>
              <w:t>Q</w:t>
            </w:r>
            <w:r w:rsidRPr="00463A49">
              <w:rPr>
                <w:rFonts w:ascii="Times New Roman" w:eastAsia="等线" w:hAnsi="Times New Roman" w:cs="Times New Roman"/>
                <w:b/>
                <w:sz w:val="18"/>
                <w:szCs w:val="18"/>
                <w:lang w:eastAsia="zh-CN"/>
              </w:rPr>
              <w:t>1.1</w:t>
            </w:r>
            <w:r>
              <w:rPr>
                <w:rFonts w:ascii="Times New Roman" w:eastAsia="等线" w:hAnsi="Times New Roman" w:cs="Times New Roman"/>
                <w:b/>
                <w:sz w:val="18"/>
                <w:szCs w:val="18"/>
                <w:lang w:eastAsia="zh-CN"/>
              </w:rPr>
              <w:t>B</w:t>
            </w:r>
            <w:r w:rsidRPr="00463A49">
              <w:rPr>
                <w:rFonts w:ascii="Times New Roman" w:eastAsia="等线" w:hAnsi="Times New Roman" w:cs="Times New Roman"/>
                <w:b/>
                <w:sz w:val="18"/>
                <w:szCs w:val="18"/>
                <w:lang w:eastAsia="zh-CN"/>
              </w:rPr>
              <w:t>:</w:t>
            </w:r>
          </w:p>
          <w:p w14:paraId="71B98F69" w14:textId="77777777" w:rsidR="00771985" w:rsidRPr="00463A49" w:rsidRDefault="00771985" w:rsidP="00C7624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Candidate#1</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Candidate#</w:t>
            </w:r>
            <w:r>
              <w:rPr>
                <w:rFonts w:ascii="Times New Roman" w:eastAsia="等线" w:hAnsi="Times New Roman" w:cs="Times New Roman" w:hint="eastAsia"/>
                <w:sz w:val="18"/>
                <w:szCs w:val="18"/>
                <w:lang w:eastAsia="zh-CN"/>
              </w:rPr>
              <w:t>3</w:t>
            </w:r>
            <w:r>
              <w:rPr>
                <w:rFonts w:ascii="Times New Roman" w:eastAsia="等线" w:hAnsi="Times New Roman" w:cs="Times New Roman"/>
                <w:sz w:val="18"/>
                <w:szCs w:val="18"/>
                <w:lang w:eastAsia="zh-CN"/>
              </w:rPr>
              <w:t xml:space="preserve"> and Candidate#6 should also be supported.</w:t>
            </w:r>
            <w:r>
              <w:rPr>
                <w:rFonts w:ascii="Times New Roman" w:eastAsia="等线" w:hAnsi="Times New Roman" w:cs="Times New Roman" w:hint="eastAsia"/>
                <w:sz w:val="18"/>
                <w:szCs w:val="18"/>
                <w:lang w:eastAsia="zh-CN"/>
              </w:rPr>
              <w:t xml:space="preserve"> For </w:t>
            </w:r>
            <w:r>
              <w:rPr>
                <w:rFonts w:ascii="Times New Roman" w:eastAsia="等线" w:hAnsi="Times New Roman" w:cs="Times New Roman"/>
                <w:sz w:val="18"/>
                <w:szCs w:val="18"/>
                <w:lang w:eastAsia="zh-CN"/>
              </w:rPr>
              <w:t>Candidate#1</w:t>
            </w:r>
            <w:r>
              <w:rPr>
                <w:rFonts w:ascii="Times New Roman" w:eastAsia="等线" w:hAnsi="Times New Roman" w:cs="Times New Roman" w:hint="eastAsia"/>
                <w:sz w:val="18"/>
                <w:szCs w:val="18"/>
                <w:lang w:eastAsia="zh-CN"/>
              </w:rPr>
              <w:t xml:space="preserve">, the second FFS </w:t>
            </w:r>
            <w:r>
              <w:rPr>
                <w:rFonts w:ascii="Times New Roman" w:eastAsia="等线" w:hAnsi="Times New Roman" w:cs="Times New Roman"/>
                <w:sz w:val="18"/>
                <w:szCs w:val="18"/>
                <w:lang w:eastAsia="zh-CN"/>
              </w:rPr>
              <w:t>should</w:t>
            </w:r>
            <w:r>
              <w:rPr>
                <w:rFonts w:ascii="Times New Roman" w:eastAsia="等线" w:hAnsi="Times New Roman" w:cs="Times New Roman" w:hint="eastAsia"/>
                <w:sz w:val="18"/>
                <w:szCs w:val="18"/>
                <w:lang w:eastAsia="zh-CN"/>
              </w:rPr>
              <w:t xml:space="preserve"> be supported along with </w:t>
            </w:r>
            <w:r>
              <w:rPr>
                <w:rFonts w:ascii="Times New Roman" w:eastAsia="等线" w:hAnsi="Times New Roman" w:cs="Times New Roman"/>
                <w:sz w:val="18"/>
                <w:szCs w:val="18"/>
                <w:lang w:eastAsia="zh-CN"/>
              </w:rPr>
              <w:t>Candidate#1</w:t>
            </w:r>
            <w:r>
              <w:rPr>
                <w:rFonts w:ascii="Times New Roman" w:eastAsia="等线" w:hAnsi="Times New Roman" w:cs="Times New Roman" w:hint="eastAsia"/>
                <w:sz w:val="18"/>
                <w:szCs w:val="18"/>
                <w:lang w:eastAsia="zh-CN"/>
              </w:rPr>
              <w:t>.</w:t>
            </w:r>
          </w:p>
          <w:p w14:paraId="76BFA2C2" w14:textId="77777777" w:rsidR="00771985" w:rsidRDefault="00771985" w:rsidP="00C76243">
            <w:pPr>
              <w:snapToGrid w:val="0"/>
              <w:spacing w:after="0" w:line="240" w:lineRule="auto"/>
              <w:jc w:val="both"/>
              <w:rPr>
                <w:rFonts w:ascii="Times New Roman" w:eastAsia="等线" w:hAnsi="Times New Roman" w:cs="Times New Roman"/>
                <w:sz w:val="18"/>
                <w:szCs w:val="18"/>
                <w:lang w:eastAsia="zh-CN"/>
              </w:rPr>
            </w:pPr>
          </w:p>
          <w:p w14:paraId="30D3D0CF" w14:textId="77777777" w:rsidR="00771985" w:rsidRDefault="00771985" w:rsidP="00C76243">
            <w:pPr>
              <w:snapToGrid w:val="0"/>
              <w:spacing w:after="0" w:line="240" w:lineRule="auto"/>
              <w:jc w:val="both"/>
              <w:rPr>
                <w:rFonts w:ascii="Times New Roman" w:eastAsia="等线" w:hAnsi="Times New Roman" w:cs="Times New Roman"/>
                <w:b/>
                <w:sz w:val="18"/>
                <w:szCs w:val="18"/>
                <w:lang w:eastAsia="zh-CN"/>
              </w:rPr>
            </w:pPr>
            <w:r w:rsidRPr="00463A49">
              <w:rPr>
                <w:rFonts w:ascii="Times New Roman" w:eastAsia="等线" w:hAnsi="Times New Roman" w:cs="Times New Roman" w:hint="eastAsia"/>
                <w:b/>
                <w:sz w:val="18"/>
                <w:szCs w:val="18"/>
                <w:lang w:eastAsia="zh-CN"/>
              </w:rPr>
              <w:t>Q</w:t>
            </w:r>
            <w:r w:rsidRPr="00463A49">
              <w:rPr>
                <w:rFonts w:ascii="Times New Roman" w:eastAsia="等线" w:hAnsi="Times New Roman" w:cs="Times New Roman"/>
                <w:b/>
                <w:sz w:val="18"/>
                <w:szCs w:val="18"/>
                <w:lang w:eastAsia="zh-CN"/>
              </w:rPr>
              <w:t>1.2</w:t>
            </w:r>
            <w:r>
              <w:rPr>
                <w:rFonts w:ascii="Times New Roman" w:eastAsia="等线" w:hAnsi="Times New Roman" w:cs="Times New Roman"/>
                <w:b/>
                <w:sz w:val="18"/>
                <w:szCs w:val="18"/>
                <w:lang w:eastAsia="zh-CN"/>
              </w:rPr>
              <w:t>:</w:t>
            </w:r>
          </w:p>
          <w:p w14:paraId="48FE5111" w14:textId="77777777" w:rsidR="00771985" w:rsidRDefault="00771985" w:rsidP="00C76243">
            <w:pPr>
              <w:snapToGrid w:val="0"/>
              <w:spacing w:after="0" w:line="240" w:lineRule="auto"/>
              <w:jc w:val="both"/>
              <w:rPr>
                <w:rFonts w:ascii="Times New Roman" w:eastAsia="等线" w:hAnsi="Times New Roman" w:cs="Times New Roman"/>
                <w:sz w:val="18"/>
                <w:szCs w:val="18"/>
                <w:lang w:eastAsia="zh-CN"/>
              </w:rPr>
            </w:pPr>
            <w:r w:rsidRPr="00463A49">
              <w:rPr>
                <w:rFonts w:ascii="Times New Roman" w:eastAsia="等线" w:hAnsi="Times New Roman" w:cs="Times New Roman"/>
                <w:sz w:val="18"/>
                <w:szCs w:val="18"/>
                <w:lang w:eastAsia="zh-CN"/>
              </w:rPr>
              <w:t>Prefer Option-</w:t>
            </w:r>
            <w:r>
              <w:rPr>
                <w:rFonts w:ascii="Times New Roman" w:eastAsia="等线" w:hAnsi="Times New Roman" w:cs="Times New Roman"/>
                <w:sz w:val="18"/>
                <w:szCs w:val="18"/>
                <w:lang w:eastAsia="zh-CN"/>
              </w:rPr>
              <w:t>1</w:t>
            </w:r>
            <w:r w:rsidRPr="00463A49">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 xml:space="preserve">or Option-4 over Option-2. </w:t>
            </w:r>
          </w:p>
          <w:p w14:paraId="5F78D809" w14:textId="77777777" w:rsidR="00771985" w:rsidRDefault="00771985" w:rsidP="00C76243">
            <w:pPr>
              <w:snapToGrid w:val="0"/>
              <w:spacing w:after="0" w:line="240" w:lineRule="auto"/>
              <w:jc w:val="both"/>
              <w:rPr>
                <w:rFonts w:ascii="Times New Roman" w:eastAsia="等线" w:hAnsi="Times New Roman" w:cs="Times New Roman"/>
                <w:sz w:val="18"/>
                <w:szCs w:val="18"/>
                <w:lang w:eastAsia="zh-CN"/>
              </w:rPr>
            </w:pPr>
          </w:p>
          <w:p w14:paraId="1D17B25D" w14:textId="77777777" w:rsidR="00771985" w:rsidRDefault="00771985" w:rsidP="00771985">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Option-2 may lead to high complexity while the situation is weakened in Option-4. Or we can go for a simple solution which is Option-1. </w:t>
            </w:r>
          </w:p>
          <w:p w14:paraId="7734B4C3" w14:textId="31226A1C" w:rsidR="00D17ADF" w:rsidRPr="00771985" w:rsidRDefault="00D17ADF" w:rsidP="00771985">
            <w:pPr>
              <w:snapToGrid w:val="0"/>
              <w:spacing w:after="0" w:line="240" w:lineRule="auto"/>
              <w:jc w:val="both"/>
              <w:rPr>
                <w:rFonts w:ascii="Times New Roman" w:eastAsia="等线" w:hAnsi="Times New Roman" w:cs="Times New Roman"/>
                <w:sz w:val="18"/>
                <w:szCs w:val="18"/>
                <w:lang w:eastAsia="zh-CN"/>
              </w:rPr>
            </w:pPr>
            <w:r w:rsidRPr="00FE555E">
              <w:rPr>
                <w:rFonts w:ascii="Times New Roman" w:eastAsia="宋体" w:hAnsi="Times New Roman" w:cs="Times New Roman"/>
                <w:color w:val="0000FF"/>
                <w:sz w:val="18"/>
                <w:szCs w:val="18"/>
                <w:lang w:eastAsia="zh-CN"/>
              </w:rPr>
              <w:t>[Mod]: Captured!</w:t>
            </w:r>
          </w:p>
        </w:tc>
      </w:tr>
      <w:tr w:rsidR="00170E11" w14:paraId="3056601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63766" w14:textId="19FB2CD9" w:rsidR="00170E11" w:rsidRDefault="00170E11" w:rsidP="00170E11">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430A3" w14:textId="2E616B73" w:rsidR="00170E11" w:rsidRDefault="00170E11" w:rsidP="00170E11">
            <w:pPr>
              <w:snapToGrid w:val="0"/>
              <w:spacing w:after="0" w:line="240" w:lineRule="auto"/>
              <w:rPr>
                <w:rFonts w:ascii="Times New Roman" w:hAnsi="Times New Roman" w:cs="Times New Roman"/>
                <w:sz w:val="18"/>
                <w:szCs w:val="18"/>
              </w:rPr>
            </w:pPr>
            <w:r w:rsidRPr="00923324">
              <w:rPr>
                <w:rFonts w:ascii="Times New Roman" w:hAnsi="Times New Roman" w:cs="Times New Roman"/>
                <w:b/>
                <w:sz w:val="18"/>
                <w:szCs w:val="18"/>
              </w:rPr>
              <w:t>Q1.1A</w:t>
            </w:r>
            <w:r>
              <w:rPr>
                <w:rFonts w:ascii="Times New Roman" w:hAnsi="Times New Roman" w:cs="Times New Roman"/>
                <w:sz w:val="18"/>
                <w:szCs w:val="18"/>
              </w:rPr>
              <w:t>: We slightly prefer not to introduce the restriction in red “</w:t>
            </w:r>
            <w:r w:rsidRPr="004A4673">
              <w:rPr>
                <w:rFonts w:ascii="Times New Roman" w:hAnsi="Times New Roman" w:cs="Times New Roman"/>
                <w:color w:val="FF0000"/>
                <w:sz w:val="18"/>
                <w:szCs w:val="18"/>
              </w:rPr>
              <w:t>The measured current beam based on …</w:t>
            </w:r>
            <w:r>
              <w:rPr>
                <w:rFonts w:ascii="Times New Roman" w:hAnsi="Times New Roman" w:cs="Times New Roman"/>
                <w:sz w:val="18"/>
                <w:szCs w:val="18"/>
              </w:rPr>
              <w:t xml:space="preserve">”. </w:t>
            </w:r>
            <w:r w:rsidR="005B0A99">
              <w:rPr>
                <w:rFonts w:ascii="Times New Roman" w:hAnsi="Times New Roman" w:cs="Times New Roman"/>
                <w:sz w:val="18"/>
                <w:szCs w:val="18"/>
              </w:rPr>
              <w:t>I</w:t>
            </w:r>
            <w:r>
              <w:rPr>
                <w:rFonts w:ascii="Times New Roman" w:hAnsi="Times New Roman" w:cs="Times New Roman"/>
                <w:sz w:val="18"/>
                <w:szCs w:val="18"/>
              </w:rPr>
              <w:t xml:space="preserve">t </w:t>
            </w:r>
            <w:r w:rsidR="005B0A99">
              <w:rPr>
                <w:rFonts w:ascii="Times New Roman" w:hAnsi="Times New Roman" w:cs="Times New Roman"/>
                <w:sz w:val="18"/>
                <w:szCs w:val="18"/>
              </w:rPr>
              <w:t xml:space="preserve">should be </w:t>
            </w:r>
            <w:r>
              <w:rPr>
                <w:rFonts w:ascii="Times New Roman" w:hAnsi="Times New Roman" w:cs="Times New Roman"/>
                <w:sz w:val="18"/>
                <w:szCs w:val="18"/>
              </w:rPr>
              <w:t xml:space="preserve">relatively rare that NW updates the indicated TCI state, but the measured current beam is not changed.  </w:t>
            </w:r>
          </w:p>
          <w:p w14:paraId="59FAB2B5" w14:textId="77777777" w:rsidR="00170E11" w:rsidRDefault="00170E11" w:rsidP="00170E11">
            <w:pPr>
              <w:snapToGrid w:val="0"/>
              <w:spacing w:after="0" w:line="240" w:lineRule="auto"/>
              <w:rPr>
                <w:rFonts w:ascii="Times New Roman" w:hAnsi="Times New Roman" w:cs="Times New Roman"/>
                <w:sz w:val="18"/>
                <w:szCs w:val="18"/>
              </w:rPr>
            </w:pPr>
          </w:p>
          <w:p w14:paraId="01A6AD43" w14:textId="77777777" w:rsidR="00170E11" w:rsidRDefault="00170E11" w:rsidP="00170E11">
            <w:pPr>
              <w:snapToGrid w:val="0"/>
              <w:spacing w:after="0" w:line="240" w:lineRule="auto"/>
              <w:rPr>
                <w:rFonts w:ascii="Times New Roman" w:hAnsi="Times New Roman" w:cs="Times New Roman"/>
                <w:sz w:val="18"/>
                <w:szCs w:val="18"/>
              </w:rPr>
            </w:pPr>
            <w:r w:rsidRPr="00916A08">
              <w:rPr>
                <w:rFonts w:ascii="Times New Roman" w:hAnsi="Times New Roman" w:cs="Times New Roman"/>
                <w:b/>
                <w:sz w:val="18"/>
                <w:szCs w:val="18"/>
              </w:rPr>
              <w:t>Q1.1B</w:t>
            </w:r>
            <w:r>
              <w:rPr>
                <w:rFonts w:ascii="Times New Roman" w:hAnsi="Times New Roman" w:cs="Times New Roman"/>
                <w:sz w:val="18"/>
                <w:szCs w:val="18"/>
              </w:rPr>
              <w:t xml:space="preserve">: Candidates #1, #3, #6 and #7 should be supported. Candidates #1, #6 and #7 are related to RRC reconfiguration, which naturally leads to resetting of corresponding counting; Candidates #3 should also result in the resetting since the concerned UEI beam report has been transmitted. </w:t>
            </w:r>
          </w:p>
          <w:p w14:paraId="72519F34" w14:textId="77777777" w:rsidR="00170E11" w:rsidRDefault="00170E11" w:rsidP="00170E11">
            <w:pPr>
              <w:snapToGrid w:val="0"/>
              <w:spacing w:after="0" w:line="240" w:lineRule="auto"/>
              <w:rPr>
                <w:rFonts w:ascii="Times New Roman" w:hAnsi="Times New Roman" w:cs="Times New Roman"/>
                <w:sz w:val="18"/>
                <w:szCs w:val="18"/>
              </w:rPr>
            </w:pPr>
          </w:p>
          <w:p w14:paraId="4055931D" w14:textId="77777777" w:rsidR="00170E11" w:rsidRDefault="00170E11" w:rsidP="00170E11">
            <w:pPr>
              <w:snapToGrid w:val="0"/>
              <w:spacing w:after="0" w:line="240" w:lineRule="auto"/>
              <w:rPr>
                <w:rFonts w:ascii="Times New Roman" w:hAnsi="Times New Roman" w:cs="Times New Roman"/>
                <w:sz w:val="18"/>
                <w:szCs w:val="18"/>
              </w:rPr>
            </w:pPr>
            <w:r w:rsidRPr="008833B5">
              <w:rPr>
                <w:rFonts w:ascii="Times New Roman" w:hAnsi="Times New Roman" w:cs="Times New Roman"/>
                <w:b/>
                <w:sz w:val="18"/>
                <w:szCs w:val="18"/>
              </w:rPr>
              <w:t>Q1.2</w:t>
            </w:r>
            <w:r>
              <w:rPr>
                <w:rFonts w:ascii="Times New Roman" w:hAnsi="Times New Roman" w:cs="Times New Roman"/>
                <w:sz w:val="18"/>
                <w:szCs w:val="18"/>
              </w:rPr>
              <w:t xml:space="preserve">: Among listed options, we prefer Option-2. </w:t>
            </w:r>
          </w:p>
          <w:p w14:paraId="6537FF9F" w14:textId="1AC13508" w:rsidR="00170E11" w:rsidRPr="00463A49" w:rsidRDefault="004C3ED7" w:rsidP="00170E11">
            <w:pPr>
              <w:snapToGrid w:val="0"/>
              <w:spacing w:after="0" w:line="240" w:lineRule="auto"/>
              <w:rPr>
                <w:rFonts w:ascii="Times New Roman" w:eastAsia="等线" w:hAnsi="Times New Roman" w:cs="Times New Roman"/>
                <w:b/>
                <w:sz w:val="18"/>
                <w:szCs w:val="18"/>
                <w:lang w:eastAsia="zh-CN"/>
              </w:rPr>
            </w:pPr>
            <w:r w:rsidRPr="00FE555E">
              <w:rPr>
                <w:rFonts w:ascii="Times New Roman" w:eastAsia="宋体" w:hAnsi="Times New Roman" w:cs="Times New Roman"/>
                <w:color w:val="0000FF"/>
                <w:sz w:val="18"/>
                <w:szCs w:val="18"/>
                <w:lang w:eastAsia="zh-CN"/>
              </w:rPr>
              <w:t>[Mod]: Captured!</w:t>
            </w:r>
          </w:p>
        </w:tc>
      </w:tr>
      <w:tr w:rsidR="006A2AC5" w14:paraId="3C22ED9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608B1" w14:textId="09C30C96" w:rsidR="006A2AC5" w:rsidRDefault="006A2AC5" w:rsidP="006A2AC5">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F0632" w14:textId="0CE877EC" w:rsidR="006A2AC5" w:rsidRPr="00557682" w:rsidRDefault="006A2AC5" w:rsidP="006A2AC5">
            <w:pPr>
              <w:rPr>
                <w:rFonts w:ascii="Times New Roman" w:eastAsia="Yu Mincho" w:hAnsi="Times New Roman" w:cs="宋体"/>
                <w:b/>
                <w:bCs/>
                <w:color w:val="000000" w:themeColor="text1"/>
                <w:sz w:val="18"/>
                <w:szCs w:val="18"/>
                <w:lang w:eastAsia="ja-JP"/>
              </w:rPr>
            </w:pPr>
            <w:r w:rsidRPr="00686A5A">
              <w:rPr>
                <w:rFonts w:ascii="Times New Roman" w:hAnsi="Times New Roman" w:cs="宋体" w:hint="eastAsia"/>
                <w:b/>
                <w:bCs/>
                <w:color w:val="000000" w:themeColor="text1"/>
                <w:sz w:val="18"/>
                <w:szCs w:val="18"/>
              </w:rPr>
              <w:t>Q1.1A:</w:t>
            </w:r>
            <w:r>
              <w:rPr>
                <w:rFonts w:ascii="Times New Roman" w:hAnsi="Times New Roman" w:cs="宋体" w:hint="eastAsia"/>
                <w:color w:val="000000" w:themeColor="text1"/>
                <w:sz w:val="18"/>
                <w:szCs w:val="18"/>
              </w:rPr>
              <w:t xml:space="preserve"> </w:t>
            </w:r>
            <w:r w:rsidRPr="00557682">
              <w:rPr>
                <w:rFonts w:ascii="Times New Roman" w:eastAsia="Yu Mincho" w:hAnsi="Times New Roman" w:cs="宋体" w:hint="eastAsia"/>
                <w:b/>
                <w:bCs/>
                <w:color w:val="000000" w:themeColor="text1"/>
                <w:sz w:val="18"/>
                <w:szCs w:val="18"/>
                <w:lang w:eastAsia="ja-JP"/>
              </w:rPr>
              <w:t>Support to introduce</w:t>
            </w:r>
            <w:r w:rsidRPr="00557682">
              <w:rPr>
                <w:rFonts w:ascii="Times New Roman" w:hAnsi="Times New Roman" w:cs="宋体"/>
                <w:b/>
                <w:bCs/>
                <w:color w:val="000000" w:themeColor="text1"/>
                <w:sz w:val="18"/>
                <w:szCs w:val="18"/>
              </w:rPr>
              <w:t xml:space="preserve"> the additional restriction.</w:t>
            </w:r>
            <w:r w:rsidR="00432B4E">
              <w:rPr>
                <w:rFonts w:ascii="Times New Roman" w:hAnsi="Times New Roman" w:cs="宋体"/>
                <w:b/>
                <w:bCs/>
                <w:color w:val="000000" w:themeColor="text1"/>
                <w:sz w:val="18"/>
                <w:szCs w:val="18"/>
              </w:rPr>
              <w:t xml:space="preserve"> </w:t>
            </w:r>
          </w:p>
          <w:p w14:paraId="200D9930" w14:textId="77777777" w:rsidR="006A2AC5" w:rsidRPr="00015C41" w:rsidRDefault="006A2AC5" w:rsidP="006A2AC5">
            <w:pPr>
              <w:rPr>
                <w:rFonts w:ascii="Times New Roman" w:eastAsia="Yu Mincho" w:hAnsi="Times New Roman" w:cs="宋体"/>
                <w:color w:val="000000" w:themeColor="text1"/>
                <w:sz w:val="18"/>
                <w:szCs w:val="18"/>
                <w:lang w:eastAsia="ja-JP"/>
              </w:rPr>
            </w:pPr>
            <w:r w:rsidRPr="00686A5A">
              <w:rPr>
                <w:rFonts w:ascii="Times New Roman" w:hAnsi="Times New Roman" w:cs="宋体" w:hint="eastAsia"/>
                <w:b/>
                <w:bCs/>
                <w:color w:val="000000" w:themeColor="text1"/>
                <w:sz w:val="18"/>
                <w:szCs w:val="18"/>
              </w:rPr>
              <w:lastRenderedPageBreak/>
              <w:t>Q1.1B:</w:t>
            </w:r>
            <w:r>
              <w:rPr>
                <w:rFonts w:ascii="Times New Roman" w:hAnsi="Times New Roman" w:cs="宋体" w:hint="eastAsia"/>
                <w:color w:val="000000" w:themeColor="text1"/>
                <w:sz w:val="18"/>
                <w:szCs w:val="18"/>
              </w:rPr>
              <w:t xml:space="preserve"> </w:t>
            </w:r>
            <w:r w:rsidRPr="00557682">
              <w:rPr>
                <w:rFonts w:ascii="Times New Roman" w:eastAsia="Yu Mincho" w:hAnsi="Times New Roman" w:cs="宋体" w:hint="eastAsia"/>
                <w:b/>
                <w:bCs/>
                <w:color w:val="000000" w:themeColor="text1"/>
                <w:sz w:val="18"/>
                <w:szCs w:val="18"/>
                <w:lang w:eastAsia="ja-JP"/>
              </w:rPr>
              <w:t>Support Candidte#5/#7</w:t>
            </w:r>
          </w:p>
          <w:p w14:paraId="44BA84EE" w14:textId="77777777" w:rsidR="006A2AC5" w:rsidRPr="00015C41" w:rsidRDefault="006A2AC5" w:rsidP="006A2AC5">
            <w:pPr>
              <w:rPr>
                <w:rFonts w:ascii="Times New Roman" w:eastAsia="Yu Mincho" w:hAnsi="Times New Roman" w:cs="宋体"/>
                <w:color w:val="000000" w:themeColor="text1"/>
                <w:sz w:val="18"/>
                <w:szCs w:val="18"/>
                <w:lang w:eastAsia="ja-JP"/>
              </w:rPr>
            </w:pPr>
            <w:r w:rsidRPr="00015C41">
              <w:rPr>
                <w:rFonts w:ascii="Times New Roman" w:eastAsia="Yu Mincho" w:hAnsi="Times New Roman" w:cs="宋体"/>
                <w:color w:val="000000" w:themeColor="text1"/>
                <w:sz w:val="18"/>
                <w:szCs w:val="18"/>
                <w:lang w:eastAsia="ja-JP"/>
              </w:rPr>
              <w:t xml:space="preserve">For Candidate#1/#6/#7, those all candidates say that counter should be reset when RRC configuration for UEIBR is reconfigured. So, it would be better to support Candidate#7 </w:t>
            </w:r>
            <w:r>
              <w:rPr>
                <w:rFonts w:ascii="Times New Roman" w:eastAsia="等线" w:hAnsi="Times New Roman" w:cs="宋体" w:hint="eastAsia"/>
                <w:color w:val="000000" w:themeColor="text1"/>
                <w:sz w:val="18"/>
                <w:szCs w:val="18"/>
                <w:lang w:eastAsia="zh-CN"/>
              </w:rPr>
              <w:t xml:space="preserve">with </w:t>
            </w:r>
            <w:r w:rsidRPr="00015C41">
              <w:rPr>
                <w:rFonts w:ascii="Times New Roman" w:eastAsia="Yu Mincho" w:hAnsi="Times New Roman" w:cs="宋体"/>
                <w:color w:val="000000" w:themeColor="text1"/>
                <w:sz w:val="18"/>
                <w:szCs w:val="18"/>
                <w:lang w:eastAsia="ja-JP"/>
              </w:rPr>
              <w:t>including update by MAC CE since it includes Candidate#1/#6. For Candidate#3/#4, whether it is needed depends overall UEIBR procedure (e.g., retransmission of first PUCCH, acknowledge for each channel, prohibit timer, etc.). So, this should be discussed after the detailed procedure is decided. For Candidate#5, it should be naturally supported as in legacy.</w:t>
            </w:r>
          </w:p>
          <w:p w14:paraId="428A64AB" w14:textId="77777777" w:rsidR="006A2AC5" w:rsidRPr="001F199D" w:rsidRDefault="006A2AC5" w:rsidP="006A2AC5">
            <w:pPr>
              <w:pStyle w:val="NormalBefore6pt"/>
              <w:rPr>
                <w:rFonts w:eastAsia="Yu Mincho" w:cs="宋体"/>
                <w:b/>
                <w:bCs/>
                <w:color w:val="000000" w:themeColor="text1"/>
                <w:sz w:val="18"/>
                <w:szCs w:val="18"/>
                <w:lang w:eastAsia="ja-JP"/>
              </w:rPr>
            </w:pPr>
            <w:r w:rsidRPr="00686A5A">
              <w:rPr>
                <w:rFonts w:eastAsia="Malgun Gothic" w:hint="eastAsia"/>
                <w:b/>
                <w:bCs/>
                <w:sz w:val="18"/>
                <w:szCs w:val="18"/>
                <w:lang w:eastAsia="ko-KR"/>
              </w:rPr>
              <w:t>Q1.2:</w:t>
            </w:r>
            <w:r>
              <w:rPr>
                <w:rFonts w:eastAsia="Malgun Gothic" w:hint="eastAsia"/>
                <w:sz w:val="18"/>
                <w:szCs w:val="18"/>
                <w:lang w:eastAsia="ko-KR"/>
              </w:rPr>
              <w:t xml:space="preserve"> </w:t>
            </w:r>
            <w:r w:rsidRPr="001F199D">
              <w:rPr>
                <w:rFonts w:eastAsia="Yu Mincho" w:hint="eastAsia"/>
                <w:b/>
                <w:bCs/>
                <w:sz w:val="18"/>
                <w:szCs w:val="18"/>
                <w:lang w:eastAsia="ja-JP"/>
              </w:rPr>
              <w:t>Support Option-4</w:t>
            </w:r>
          </w:p>
          <w:p w14:paraId="5244D587" w14:textId="77777777" w:rsidR="006A2AC5" w:rsidRDefault="006A2AC5" w:rsidP="006A2AC5">
            <w:pPr>
              <w:rPr>
                <w:rFonts w:ascii="Times New Roman" w:eastAsia="Yu Mincho" w:hAnsi="Times New Roman" w:cs="宋体"/>
                <w:color w:val="000000" w:themeColor="text1"/>
                <w:sz w:val="18"/>
                <w:szCs w:val="18"/>
                <w:lang w:eastAsia="ja-JP"/>
              </w:rPr>
            </w:pPr>
            <w:r w:rsidRPr="00B05798">
              <w:rPr>
                <w:rFonts w:ascii="Times New Roman" w:hAnsi="Times New Roman" w:cs="宋体"/>
                <w:color w:val="000000" w:themeColor="text1"/>
                <w:sz w:val="18"/>
                <w:szCs w:val="18"/>
              </w:rPr>
              <w:t>For complexity of timer/time window, Option-1/2/3 would be superior to Option-4 since timer is not needed.</w:t>
            </w:r>
          </w:p>
          <w:p w14:paraId="35C07AFA" w14:textId="77777777" w:rsidR="006A2AC5" w:rsidRPr="00C81B1E" w:rsidRDefault="006A2AC5" w:rsidP="006A2AC5">
            <w:pPr>
              <w:rPr>
                <w:rFonts w:ascii="Times New Roman" w:eastAsia="Yu Mincho" w:hAnsi="Times New Roman" w:cs="宋体"/>
                <w:color w:val="000000" w:themeColor="text1"/>
                <w:sz w:val="18"/>
                <w:szCs w:val="18"/>
                <w:lang w:eastAsia="ja-JP"/>
              </w:rPr>
            </w:pPr>
            <w:r w:rsidRPr="00B05798">
              <w:rPr>
                <w:rFonts w:ascii="Times New Roman" w:hAnsi="Times New Roman" w:cs="宋体"/>
                <w:color w:val="000000" w:themeColor="text1"/>
                <w:sz w:val="18"/>
                <w:szCs w:val="18"/>
              </w:rPr>
              <w:t xml:space="preserve">For complexity of counting, Option-4 would be always superior to other options since the number of counters to be needed for a new beam. Also, Option-1/3 would be superior to Option-2 </w:t>
            </w:r>
            <w:r>
              <w:rPr>
                <w:rFonts w:ascii="Times New Roman" w:eastAsia="Yu Mincho" w:hAnsi="Times New Roman" w:cs="宋体" w:hint="eastAsia"/>
                <w:color w:val="000000" w:themeColor="text1"/>
                <w:sz w:val="18"/>
                <w:szCs w:val="18"/>
                <w:lang w:eastAsia="ja-JP"/>
              </w:rPr>
              <w:t>when t</w:t>
            </w:r>
            <w:r w:rsidRPr="00C81B1E">
              <w:rPr>
                <w:rFonts w:ascii="Times New Roman" w:eastAsia="Yu Mincho" w:hAnsi="Times New Roman" w:cs="宋体"/>
                <w:color w:val="000000" w:themeColor="text1"/>
                <w:sz w:val="18"/>
                <w:szCs w:val="18"/>
                <w:lang w:eastAsia="ja-JP"/>
              </w:rPr>
              <w:t xml:space="preserve">he time windows for a new beam are </w:t>
            </w:r>
            <w:r>
              <w:rPr>
                <w:rFonts w:ascii="Times New Roman" w:eastAsia="Yu Mincho" w:hAnsi="Times New Roman" w:cs="宋体" w:hint="eastAsia"/>
                <w:color w:val="000000" w:themeColor="text1"/>
                <w:sz w:val="18"/>
                <w:szCs w:val="18"/>
                <w:lang w:eastAsia="ja-JP"/>
              </w:rPr>
              <w:t xml:space="preserve">not </w:t>
            </w:r>
            <w:r w:rsidRPr="00C81B1E">
              <w:rPr>
                <w:rFonts w:ascii="Times New Roman" w:eastAsia="Yu Mincho" w:hAnsi="Times New Roman" w:cs="宋体"/>
                <w:color w:val="000000" w:themeColor="text1"/>
                <w:sz w:val="18"/>
                <w:szCs w:val="18"/>
                <w:lang w:eastAsia="ja-JP"/>
              </w:rPr>
              <w:t>overlapped for Option-1/3</w:t>
            </w:r>
            <w:r>
              <w:rPr>
                <w:rFonts w:ascii="Times New Roman" w:eastAsia="Yu Mincho" w:hAnsi="Times New Roman" w:cs="宋体" w:hint="eastAsia"/>
                <w:color w:val="000000" w:themeColor="text1"/>
                <w:sz w:val="18"/>
                <w:szCs w:val="18"/>
                <w:lang w:eastAsia="ja-JP"/>
              </w:rPr>
              <w:t>.</w:t>
            </w:r>
          </w:p>
          <w:p w14:paraId="609366CD" w14:textId="77777777" w:rsidR="006A2AC5" w:rsidRDefault="006A2AC5" w:rsidP="006A2AC5">
            <w:pPr>
              <w:rPr>
                <w:rFonts w:ascii="Times New Roman" w:eastAsia="Yu Mincho" w:hAnsi="Times New Roman" w:cs="宋体"/>
                <w:color w:val="000000" w:themeColor="text1"/>
                <w:sz w:val="18"/>
                <w:szCs w:val="18"/>
                <w:lang w:eastAsia="ja-JP"/>
              </w:rPr>
            </w:pPr>
            <w:r w:rsidRPr="00B05798">
              <w:rPr>
                <w:rFonts w:ascii="Times New Roman" w:hAnsi="Times New Roman" w:cs="宋体"/>
                <w:color w:val="000000" w:themeColor="text1"/>
                <w:sz w:val="18"/>
                <w:szCs w:val="18"/>
              </w:rPr>
              <w:t xml:space="preserve">For comprehensiveness of event satisfaction, Option-2/4 would be superior to Option-1/3 since event satisfaction would be sometimes missed as in the </w:t>
            </w:r>
            <w:r>
              <w:rPr>
                <w:rFonts w:ascii="Times New Roman" w:eastAsia="Yu Mincho" w:hAnsi="Times New Roman" w:cs="宋体" w:hint="eastAsia"/>
                <w:color w:val="000000" w:themeColor="text1"/>
                <w:sz w:val="18"/>
                <w:szCs w:val="18"/>
                <w:lang w:eastAsia="ja-JP"/>
              </w:rPr>
              <w:t>following Figure1</w:t>
            </w:r>
            <w:r w:rsidRPr="00B05798">
              <w:rPr>
                <w:rFonts w:ascii="Times New Roman" w:hAnsi="Times New Roman" w:cs="宋体"/>
                <w:color w:val="000000" w:themeColor="text1"/>
                <w:sz w:val="18"/>
                <w:szCs w:val="18"/>
              </w:rPr>
              <w:t>. Note that Option-3 would solve the issue if periodicity of time window is same as that of event instance, but in the case, Option-3 is same as Option-2.</w:t>
            </w:r>
          </w:p>
          <w:p w14:paraId="11DBAF4D" w14:textId="77777777" w:rsidR="006A2AC5" w:rsidRPr="008B4031" w:rsidRDefault="006A2AC5" w:rsidP="006A2AC5">
            <w:pPr>
              <w:jc w:val="center"/>
              <w:rPr>
                <w:rFonts w:ascii="Times New Roman" w:eastAsia="Yu Mincho" w:hAnsi="Times New Roman" w:cs="宋体"/>
                <w:color w:val="000000" w:themeColor="text1"/>
                <w:sz w:val="18"/>
                <w:szCs w:val="18"/>
                <w:lang w:eastAsia="ja-JP"/>
              </w:rPr>
            </w:pPr>
            <w:r>
              <w:rPr>
                <w:rFonts w:ascii="Times New Roman" w:eastAsia="Yu Mincho" w:hAnsi="Times New Roman" w:cs="宋体"/>
                <w:noProof/>
                <w:color w:val="000000" w:themeColor="text1"/>
                <w:sz w:val="18"/>
                <w:szCs w:val="18"/>
              </w:rPr>
              <w:drawing>
                <wp:inline distT="0" distB="0" distL="0" distR="0" wp14:anchorId="0E4CCF1A" wp14:editId="33B1DC55">
                  <wp:extent cx="4546488" cy="2014360"/>
                  <wp:effectExtent l="0" t="0" r="6985" b="5080"/>
                  <wp:docPr id="135490367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1532" cy="2021025"/>
                          </a:xfrm>
                          <a:prstGeom prst="rect">
                            <a:avLst/>
                          </a:prstGeom>
                          <a:noFill/>
                          <a:ln>
                            <a:noFill/>
                          </a:ln>
                        </pic:spPr>
                      </pic:pic>
                    </a:graphicData>
                  </a:graphic>
                </wp:inline>
              </w:drawing>
            </w:r>
          </w:p>
          <w:p w14:paraId="33E0D4DF" w14:textId="77777777" w:rsidR="006A2AC5" w:rsidRPr="008B4031" w:rsidRDefault="006A2AC5" w:rsidP="006A2AC5">
            <w:pPr>
              <w:jc w:val="center"/>
              <w:rPr>
                <w:rFonts w:ascii="Times New Roman" w:eastAsia="Yu Mincho" w:hAnsi="Times New Roman" w:cs="宋体"/>
                <w:color w:val="000000" w:themeColor="text1"/>
                <w:sz w:val="18"/>
                <w:szCs w:val="18"/>
                <w:lang w:eastAsia="ja-JP"/>
              </w:rPr>
            </w:pPr>
            <w:r w:rsidRPr="00646437">
              <w:rPr>
                <w:rFonts w:ascii="Times New Roman" w:eastAsia="Yu Mincho" w:hAnsi="Times New Roman" w:cs="宋体"/>
                <w:color w:val="000000" w:themeColor="text1"/>
                <w:sz w:val="18"/>
                <w:szCs w:val="18"/>
                <w:lang w:eastAsia="ja-JP"/>
              </w:rPr>
              <w:t>Figure</w:t>
            </w:r>
            <w:r>
              <w:rPr>
                <w:rFonts w:ascii="Times New Roman" w:eastAsia="Yu Mincho" w:hAnsi="Times New Roman" w:cs="宋体" w:hint="eastAsia"/>
                <w:color w:val="000000" w:themeColor="text1"/>
                <w:sz w:val="18"/>
                <w:szCs w:val="18"/>
                <w:lang w:eastAsia="ja-JP"/>
              </w:rPr>
              <w:t>1</w:t>
            </w:r>
            <w:r w:rsidRPr="00646437">
              <w:rPr>
                <w:rFonts w:ascii="Times New Roman" w:eastAsia="Yu Mincho" w:hAnsi="Times New Roman" w:cs="宋体"/>
                <w:color w:val="000000" w:themeColor="text1"/>
                <w:sz w:val="18"/>
                <w:szCs w:val="18"/>
                <w:lang w:eastAsia="ja-JP"/>
              </w:rPr>
              <w:t>: Example of the case that event satisfaction is missed (Threshold of counting is 4)</w:t>
            </w:r>
          </w:p>
          <w:p w14:paraId="535335D1" w14:textId="77777777" w:rsidR="006A2AC5" w:rsidRDefault="006A2AC5" w:rsidP="006A2AC5">
            <w:pPr>
              <w:rPr>
                <w:rFonts w:ascii="Times New Roman" w:eastAsia="Yu Mincho" w:hAnsi="Times New Roman" w:cs="宋体"/>
                <w:color w:val="000000" w:themeColor="text1"/>
                <w:sz w:val="18"/>
                <w:szCs w:val="18"/>
                <w:lang w:eastAsia="ja-JP"/>
              </w:rPr>
            </w:pPr>
            <w:r w:rsidRPr="00B05798">
              <w:rPr>
                <w:rFonts w:ascii="Times New Roman" w:hAnsi="Times New Roman" w:cs="宋体"/>
                <w:color w:val="000000" w:themeColor="text1"/>
                <w:sz w:val="18"/>
                <w:szCs w:val="18"/>
              </w:rPr>
              <w:t>For flexibility of configuration, Option-2/3/4 would be superior to Option-1 for case-2 since the time window does not need to be associated with first PUCCH occasion.</w:t>
            </w:r>
          </w:p>
          <w:p w14:paraId="279A559F" w14:textId="77777777" w:rsidR="006A2AC5" w:rsidRDefault="006A2AC5" w:rsidP="006A2AC5">
            <w:pPr>
              <w:snapToGrid w:val="0"/>
              <w:spacing w:after="0" w:line="240" w:lineRule="auto"/>
              <w:rPr>
                <w:rFonts w:ascii="Times New Roman" w:hAnsi="Times New Roman" w:cs="宋体"/>
                <w:color w:val="000000" w:themeColor="text1"/>
                <w:sz w:val="18"/>
                <w:szCs w:val="18"/>
              </w:rPr>
            </w:pPr>
            <w:r w:rsidRPr="00B05798">
              <w:rPr>
                <w:rFonts w:ascii="Times New Roman" w:hAnsi="Times New Roman" w:cs="宋体"/>
                <w:color w:val="000000" w:themeColor="text1"/>
                <w:sz w:val="18"/>
                <w:szCs w:val="18"/>
              </w:rPr>
              <w:t>From above analysis, Option-2 or Option-4 would be superior to other options. Also, Option-4 would be similar to legacy UE behavior for counting and timer, so the UE complexity would be lower.</w:t>
            </w:r>
          </w:p>
          <w:p w14:paraId="3BF83556" w14:textId="61ADFE88" w:rsidR="00FD339A" w:rsidRPr="00923324" w:rsidRDefault="00FD339A" w:rsidP="006A2AC5">
            <w:pPr>
              <w:snapToGrid w:val="0"/>
              <w:spacing w:after="0" w:line="240" w:lineRule="auto"/>
              <w:rPr>
                <w:rFonts w:ascii="Times New Roman" w:hAnsi="Times New Roman" w:cs="Times New Roman"/>
                <w:b/>
                <w:sz w:val="18"/>
                <w:szCs w:val="18"/>
              </w:rPr>
            </w:pPr>
            <w:r w:rsidRPr="00FE555E">
              <w:rPr>
                <w:rFonts w:ascii="Times New Roman" w:eastAsia="宋体" w:hAnsi="Times New Roman" w:cs="Times New Roman"/>
                <w:color w:val="0000FF"/>
                <w:sz w:val="18"/>
                <w:szCs w:val="18"/>
                <w:lang w:eastAsia="zh-CN"/>
              </w:rPr>
              <w:t xml:space="preserve">[Mod]: </w:t>
            </w:r>
            <w:r>
              <w:rPr>
                <w:rFonts w:ascii="Times New Roman" w:eastAsia="宋体" w:hAnsi="Times New Roman" w:cs="Times New Roman"/>
                <w:color w:val="0000FF"/>
                <w:sz w:val="18"/>
                <w:szCs w:val="18"/>
                <w:lang w:eastAsia="zh-CN"/>
              </w:rPr>
              <w:t xml:space="preserve">Thanks for good analysis. </w:t>
            </w:r>
            <w:r w:rsidRPr="00FE555E">
              <w:rPr>
                <w:rFonts w:ascii="Times New Roman" w:eastAsia="宋体" w:hAnsi="Times New Roman" w:cs="Times New Roman"/>
                <w:color w:val="0000FF"/>
                <w:sz w:val="18"/>
                <w:szCs w:val="18"/>
                <w:lang w:eastAsia="zh-CN"/>
              </w:rPr>
              <w:t>Captured!</w:t>
            </w:r>
          </w:p>
        </w:tc>
      </w:tr>
      <w:tr w:rsidR="002B0D58" w14:paraId="466A15D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4C576" w14:textId="56D19004" w:rsidR="002B0D58" w:rsidRDefault="002B0D58" w:rsidP="002B0D58">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lastRenderedPageBreak/>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EC5B1" w14:textId="77777777" w:rsidR="002B0D58" w:rsidRPr="00C347CF" w:rsidRDefault="002B0D58" w:rsidP="002B0D58">
            <w:pPr>
              <w:snapToGrid w:val="0"/>
              <w:spacing w:after="0" w:line="240" w:lineRule="auto"/>
              <w:rPr>
                <w:rFonts w:ascii="Times New Roman" w:eastAsia="PMingLiU" w:hAnsi="Times New Roman" w:cs="Times New Roman"/>
                <w:sz w:val="18"/>
                <w:szCs w:val="18"/>
                <w:lang w:eastAsia="zh-TW"/>
              </w:rPr>
            </w:pPr>
            <w:bookmarkStart w:id="10" w:name="OLE_LINK4"/>
            <w:r>
              <w:rPr>
                <w:rFonts w:ascii="Times New Roman" w:eastAsia="宋体" w:hAnsi="Times New Roman" w:cs="Times New Roman" w:hint="eastAsia"/>
                <w:b/>
                <w:bCs/>
                <w:sz w:val="18"/>
                <w:szCs w:val="18"/>
                <w:lang w:eastAsia="zh-CN"/>
              </w:rPr>
              <w:t>Q1.1A:</w:t>
            </w:r>
            <w:r>
              <w:rPr>
                <w:rFonts w:ascii="Times New Roman" w:eastAsia="宋体" w:hAnsi="Times New Roman" w:cs="Times New Roman"/>
                <w:b/>
                <w:bCs/>
                <w:sz w:val="18"/>
                <w:szCs w:val="18"/>
                <w:lang w:eastAsia="zh-CN"/>
              </w:rPr>
              <w:t xml:space="preserve"> </w:t>
            </w:r>
            <w:bookmarkEnd w:id="10"/>
            <w:r w:rsidRPr="00C347CF">
              <w:rPr>
                <w:rFonts w:ascii="Times New Roman" w:eastAsia="PMingLiU" w:hAnsi="Times New Roman" w:cs="Times New Roman"/>
                <w:sz w:val="18"/>
                <w:szCs w:val="18"/>
                <w:lang w:eastAsia="zh-TW"/>
              </w:rPr>
              <w:t>In our view, the additional restriction is needed.  It is possible that the indicated TCI state is updated while the QCL type-D source RS or the SSB in the QCL chain associated with the indicated TCI state remains the same.  In that case, the measured current beam does not change and it is not necessary to reset the counting.</w:t>
            </w:r>
          </w:p>
          <w:p w14:paraId="4042E1C8" w14:textId="77777777" w:rsidR="002B0D58" w:rsidRPr="00C347CF" w:rsidRDefault="002B0D58" w:rsidP="002B0D58">
            <w:pPr>
              <w:snapToGrid w:val="0"/>
              <w:spacing w:after="0" w:line="240" w:lineRule="auto"/>
              <w:rPr>
                <w:rFonts w:ascii="Times New Roman" w:eastAsia="PMingLiU" w:hAnsi="Times New Roman" w:cs="Times New Roman"/>
                <w:sz w:val="18"/>
                <w:szCs w:val="18"/>
                <w:lang w:eastAsia="zh-TW"/>
              </w:rPr>
            </w:pPr>
          </w:p>
          <w:p w14:paraId="60DC7E43" w14:textId="77777777" w:rsidR="002B0D58" w:rsidRDefault="002B0D58" w:rsidP="002B0D58">
            <w:pPr>
              <w:snapToGrid w:val="0"/>
              <w:spacing w:after="0" w:line="240" w:lineRule="auto"/>
              <w:rPr>
                <w:rFonts w:ascii="Times New Roman" w:eastAsia="PMingLiU" w:hAnsi="Times New Roman" w:cs="Times New Roman"/>
                <w:sz w:val="18"/>
                <w:szCs w:val="18"/>
                <w:lang w:eastAsia="zh-TW"/>
              </w:rPr>
            </w:pPr>
            <w:r>
              <w:rPr>
                <w:rFonts w:ascii="Times New Roman" w:eastAsia="宋体" w:hAnsi="Times New Roman" w:cs="Times New Roman" w:hint="eastAsia"/>
                <w:b/>
                <w:bCs/>
                <w:sz w:val="18"/>
                <w:szCs w:val="18"/>
                <w:lang w:eastAsia="zh-CN"/>
              </w:rPr>
              <w:t>Q1.1B:</w:t>
            </w:r>
            <w:r>
              <w:rPr>
                <w:rFonts w:ascii="Times New Roman" w:eastAsia="宋体" w:hAnsi="Times New Roman" w:cs="Times New Roman"/>
                <w:b/>
                <w:bCs/>
                <w:sz w:val="18"/>
                <w:szCs w:val="18"/>
                <w:lang w:eastAsia="zh-CN"/>
              </w:rPr>
              <w:t xml:space="preserve"> </w:t>
            </w:r>
            <w:r w:rsidRPr="00562E1A">
              <w:rPr>
                <w:rFonts w:ascii="Times New Roman" w:eastAsia="PMingLiU" w:hAnsi="Times New Roman" w:cs="Times New Roman"/>
                <w:sz w:val="18"/>
                <w:szCs w:val="18"/>
                <w:lang w:eastAsia="zh-TW"/>
              </w:rPr>
              <w:t>As previously discussed, in addition to the agreed Candidate #2, Candidate #1 and Candidate #5 can also be considered. Candidate #3 and Candidate #4 are neither necessary nor preferred. Candidate #6 appears to be a specific parameter of Candidate #7 and could at least be considered for merging.</w:t>
            </w:r>
          </w:p>
          <w:p w14:paraId="05E4AA8F" w14:textId="77777777" w:rsidR="002B0D58" w:rsidRDefault="002B0D58" w:rsidP="002B0D58">
            <w:pPr>
              <w:snapToGrid w:val="0"/>
              <w:spacing w:after="0" w:line="240" w:lineRule="auto"/>
              <w:rPr>
                <w:rFonts w:ascii="Times New Roman" w:eastAsia="PMingLiU" w:hAnsi="Times New Roman" w:cs="Times New Roman"/>
                <w:sz w:val="18"/>
                <w:szCs w:val="18"/>
                <w:lang w:eastAsia="zh-TW"/>
              </w:rPr>
            </w:pPr>
          </w:p>
          <w:p w14:paraId="306FD7BD" w14:textId="77777777" w:rsidR="002B0D58" w:rsidRDefault="002B0D58" w:rsidP="002B0D58">
            <w:pPr>
              <w:snapToGrid w:val="0"/>
              <w:spacing w:after="0" w:line="240" w:lineRule="auto"/>
              <w:rPr>
                <w:rFonts w:ascii="Times New Roman" w:eastAsia="PMingLiU" w:hAnsi="Times New Roman" w:cs="Times New Roman"/>
                <w:sz w:val="18"/>
                <w:szCs w:val="18"/>
                <w:lang w:eastAsia="zh-TW"/>
              </w:rPr>
            </w:pPr>
            <w:r w:rsidRPr="00A008E5">
              <w:rPr>
                <w:rFonts w:ascii="Times New Roman" w:eastAsia="宋体" w:hAnsi="Times New Roman" w:cs="Times New Roman"/>
                <w:b/>
                <w:bCs/>
                <w:sz w:val="18"/>
                <w:szCs w:val="18"/>
                <w:lang w:eastAsia="zh-CN"/>
              </w:rPr>
              <w:t>Q1.2:</w:t>
            </w:r>
            <w:bookmarkStart w:id="11" w:name="OLE_LINK96"/>
            <w:bookmarkStart w:id="12" w:name="OLE_LINK55"/>
            <w:r>
              <w:rPr>
                <w:b/>
                <w:i/>
                <w:iCs/>
              </w:rPr>
              <w:t xml:space="preserve"> </w:t>
            </w:r>
            <w:bookmarkStart w:id="13" w:name="OLE_LINK159"/>
            <w:r w:rsidRPr="00047D4B">
              <w:rPr>
                <w:rFonts w:ascii="Times New Roman" w:eastAsia="PMingLiU" w:hAnsi="Times New Roman" w:cs="Times New Roman"/>
                <w:b/>
                <w:bCs/>
                <w:sz w:val="18"/>
                <w:szCs w:val="18"/>
                <w:lang w:eastAsia="zh-TW"/>
              </w:rPr>
              <w:t>Option-1</w:t>
            </w:r>
            <w:r w:rsidRPr="00A008E5">
              <w:rPr>
                <w:rFonts w:ascii="Times New Roman" w:eastAsia="PMingLiU" w:hAnsi="Times New Roman" w:cs="Times New Roman"/>
                <w:sz w:val="18"/>
                <w:szCs w:val="18"/>
                <w:lang w:eastAsia="zh-TW"/>
              </w:rPr>
              <w:t xml:space="preserve"> and </w:t>
            </w:r>
            <w:bookmarkEnd w:id="11"/>
            <w:r w:rsidRPr="00047D4B">
              <w:rPr>
                <w:rFonts w:ascii="Times New Roman" w:eastAsia="PMingLiU" w:hAnsi="Times New Roman" w:cs="Times New Roman"/>
                <w:b/>
                <w:bCs/>
                <w:sz w:val="18"/>
                <w:szCs w:val="18"/>
                <w:lang w:eastAsia="zh-TW"/>
              </w:rPr>
              <w:t>Option-</w:t>
            </w:r>
            <w:bookmarkStart w:id="14" w:name="OLE_LINK117"/>
            <w:bookmarkEnd w:id="12"/>
            <w:r w:rsidRPr="00047D4B">
              <w:rPr>
                <w:rFonts w:ascii="Times New Roman" w:eastAsia="PMingLiU" w:hAnsi="Times New Roman" w:cs="Times New Roman"/>
                <w:b/>
                <w:bCs/>
                <w:sz w:val="18"/>
                <w:szCs w:val="18"/>
                <w:lang w:eastAsia="zh-TW"/>
              </w:rPr>
              <w:t>2</w:t>
            </w:r>
            <w:r w:rsidRPr="00A008E5">
              <w:rPr>
                <w:rFonts w:ascii="Times New Roman" w:eastAsia="PMingLiU" w:hAnsi="Times New Roman" w:cs="Times New Roman"/>
                <w:sz w:val="18"/>
                <w:szCs w:val="18"/>
                <w:lang w:eastAsia="zh-TW"/>
              </w:rPr>
              <w:t xml:space="preserve"> can be considered for further discussions</w:t>
            </w:r>
            <w:bookmarkEnd w:id="14"/>
            <w:r w:rsidRPr="00A008E5">
              <w:rPr>
                <w:rFonts w:ascii="Times New Roman" w:eastAsia="PMingLiU" w:hAnsi="Times New Roman" w:cs="Times New Roman"/>
                <w:sz w:val="18"/>
                <w:szCs w:val="18"/>
                <w:lang w:eastAsia="zh-TW"/>
              </w:rPr>
              <w:t xml:space="preserve"> </w:t>
            </w:r>
            <w:r w:rsidRPr="003533D5">
              <w:rPr>
                <w:rFonts w:ascii="Times New Roman" w:eastAsia="PMingLiU" w:hAnsi="Times New Roman" w:cs="Times New Roman"/>
                <w:sz w:val="18"/>
                <w:szCs w:val="18"/>
                <w:lang w:eastAsia="zh-TW"/>
              </w:rPr>
              <w:t>for the following</w:t>
            </w:r>
            <w:r w:rsidRPr="00A008E5">
              <w:rPr>
                <w:rFonts w:ascii="Times New Roman" w:eastAsia="PMingLiU" w:hAnsi="Times New Roman" w:cs="Times New Roman"/>
                <w:sz w:val="18"/>
                <w:szCs w:val="18"/>
                <w:lang w:eastAsia="zh-TW"/>
              </w:rPr>
              <w:t xml:space="preserve"> reasons:</w:t>
            </w:r>
          </w:p>
          <w:p w14:paraId="4DB43272" w14:textId="77777777" w:rsidR="002B0D58" w:rsidRDefault="002B0D58" w:rsidP="002B0D58">
            <w:pPr>
              <w:snapToGrid w:val="0"/>
              <w:spacing w:after="0" w:line="240" w:lineRule="auto"/>
              <w:rPr>
                <w:rFonts w:ascii="Times New Roman" w:eastAsia="PMingLiU" w:hAnsi="Times New Roman" w:cs="Times New Roman"/>
                <w:sz w:val="18"/>
                <w:szCs w:val="18"/>
                <w:lang w:eastAsia="zh-TW"/>
              </w:rPr>
            </w:pPr>
            <w:bookmarkStart w:id="15" w:name="OLE_LINK125"/>
            <w:bookmarkStart w:id="16" w:name="OLE_LINK153"/>
            <w:bookmarkEnd w:id="13"/>
            <w:r w:rsidRPr="00047D4B">
              <w:rPr>
                <w:rFonts w:ascii="Times New Roman" w:eastAsia="PMingLiU" w:hAnsi="Times New Roman" w:cs="Times New Roman"/>
                <w:sz w:val="18"/>
                <w:szCs w:val="18"/>
                <w:lang w:eastAsia="zh-TW"/>
              </w:rPr>
              <w:t xml:space="preserve">For </w:t>
            </w:r>
            <w:r w:rsidRPr="00047D4B">
              <w:rPr>
                <w:rFonts w:ascii="Times New Roman" w:eastAsia="PMingLiU" w:hAnsi="Times New Roman" w:cs="Times New Roman"/>
                <w:b/>
                <w:bCs/>
                <w:sz w:val="18"/>
                <w:szCs w:val="18"/>
                <w:lang w:eastAsia="zh-TW"/>
              </w:rPr>
              <w:t>Option-1</w:t>
            </w:r>
            <w:r w:rsidRPr="00047D4B">
              <w:rPr>
                <w:rFonts w:ascii="Times New Roman" w:eastAsia="PMingLiU" w:hAnsi="Times New Roman" w:cs="Times New Roman"/>
                <w:sz w:val="18"/>
                <w:szCs w:val="18"/>
                <w:lang w:eastAsia="zh-TW"/>
              </w:rPr>
              <w:t xml:space="preserve">, </w:t>
            </w:r>
            <w:bookmarkEnd w:id="15"/>
            <w:r w:rsidRPr="00047D4B">
              <w:rPr>
                <w:rFonts w:ascii="Times New Roman" w:eastAsia="PMingLiU" w:hAnsi="Times New Roman" w:cs="Times New Roman"/>
                <w:sz w:val="18"/>
                <w:szCs w:val="18"/>
                <w:lang w:eastAsia="zh-TW"/>
              </w:rPr>
              <w:t xml:space="preserve">the measurement window is from T_PUCCH – </w:t>
            </w:r>
            <w:bookmarkStart w:id="17" w:name="OLE_LINK136"/>
            <w:proofErr w:type="spellStart"/>
            <w:r w:rsidRPr="00047D4B">
              <w:rPr>
                <w:rFonts w:ascii="Times New Roman" w:eastAsia="PMingLiU" w:hAnsi="Times New Roman" w:cs="Times New Roman"/>
                <w:sz w:val="18"/>
                <w:szCs w:val="18"/>
                <w:lang w:eastAsia="zh-TW"/>
              </w:rPr>
              <w:t>T_proc</w:t>
            </w:r>
            <w:proofErr w:type="spellEnd"/>
            <w:r w:rsidRPr="00047D4B">
              <w:rPr>
                <w:rFonts w:ascii="Times New Roman" w:eastAsia="PMingLiU" w:hAnsi="Times New Roman" w:cs="Times New Roman"/>
                <w:sz w:val="18"/>
                <w:szCs w:val="18"/>
                <w:lang w:eastAsia="zh-TW"/>
              </w:rPr>
              <w:t xml:space="preserve"> </w:t>
            </w:r>
            <w:bookmarkEnd w:id="17"/>
            <w:r w:rsidRPr="00047D4B">
              <w:rPr>
                <w:rFonts w:ascii="Times New Roman" w:eastAsia="PMingLiU" w:hAnsi="Times New Roman" w:cs="Times New Roman"/>
                <w:sz w:val="18"/>
                <w:szCs w:val="18"/>
                <w:lang w:eastAsia="zh-TW"/>
              </w:rPr>
              <w:t xml:space="preserve">– </w:t>
            </w:r>
            <w:bookmarkStart w:id="18" w:name="OLE_LINK137"/>
            <w:proofErr w:type="spellStart"/>
            <w:r w:rsidRPr="00047D4B">
              <w:rPr>
                <w:rFonts w:ascii="Times New Roman" w:eastAsia="PMingLiU" w:hAnsi="Times New Roman" w:cs="Times New Roman"/>
                <w:sz w:val="18"/>
                <w:szCs w:val="18"/>
                <w:lang w:eastAsia="zh-TW"/>
              </w:rPr>
              <w:t>T_window</w:t>
            </w:r>
            <w:proofErr w:type="spellEnd"/>
            <w:r w:rsidRPr="00047D4B">
              <w:rPr>
                <w:rFonts w:ascii="Times New Roman" w:eastAsia="PMingLiU" w:hAnsi="Times New Roman" w:cs="Times New Roman"/>
                <w:sz w:val="18"/>
                <w:szCs w:val="18"/>
                <w:lang w:eastAsia="zh-TW"/>
              </w:rPr>
              <w:t xml:space="preserve"> </w:t>
            </w:r>
            <w:bookmarkEnd w:id="18"/>
            <w:r w:rsidRPr="00047D4B">
              <w:rPr>
                <w:rFonts w:ascii="Times New Roman" w:eastAsia="PMingLiU" w:hAnsi="Times New Roman" w:cs="Times New Roman"/>
                <w:sz w:val="18"/>
                <w:szCs w:val="18"/>
                <w:lang w:eastAsia="zh-TW"/>
              </w:rPr>
              <w:t xml:space="preserve">to T_PUCCH – </w:t>
            </w:r>
            <w:proofErr w:type="spellStart"/>
            <w:r w:rsidRPr="00047D4B">
              <w:rPr>
                <w:rFonts w:ascii="Times New Roman" w:eastAsia="PMingLiU" w:hAnsi="Times New Roman" w:cs="Times New Roman"/>
                <w:sz w:val="18"/>
                <w:szCs w:val="18"/>
                <w:lang w:eastAsia="zh-TW"/>
              </w:rPr>
              <w:t>T_proc</w:t>
            </w:r>
            <w:bookmarkStart w:id="19" w:name="OLE_LINK146"/>
            <w:proofErr w:type="spellEnd"/>
            <w:r>
              <w:rPr>
                <w:rFonts w:ascii="Times New Roman" w:eastAsia="PMingLiU" w:hAnsi="Times New Roman" w:cs="Times New Roman"/>
                <w:sz w:val="18"/>
                <w:szCs w:val="18"/>
                <w:lang w:eastAsia="zh-TW"/>
              </w:rPr>
              <w:t xml:space="preserve">. </w:t>
            </w:r>
            <w:r w:rsidRPr="00047D4B">
              <w:rPr>
                <w:rFonts w:ascii="Times New Roman" w:eastAsia="PMingLiU" w:hAnsi="Times New Roman" w:cs="Times New Roman"/>
                <w:sz w:val="18"/>
                <w:szCs w:val="18"/>
                <w:lang w:eastAsia="zh-TW"/>
              </w:rPr>
              <w:t xml:space="preserve">Option-1 may be too restrictive in requiring the time offset between the end of the measurement window and the transmission occasion of the first PUCCH to be exactly </w:t>
            </w:r>
            <w:proofErr w:type="spellStart"/>
            <w:r w:rsidRPr="00047D4B">
              <w:rPr>
                <w:rFonts w:ascii="Times New Roman" w:eastAsia="PMingLiU" w:hAnsi="Times New Roman" w:cs="Times New Roman"/>
                <w:sz w:val="18"/>
                <w:szCs w:val="18"/>
                <w:lang w:eastAsia="zh-TW"/>
              </w:rPr>
              <w:t>T_proc</w:t>
            </w:r>
            <w:proofErr w:type="spellEnd"/>
            <w:r w:rsidRPr="00047D4B">
              <w:rPr>
                <w:rFonts w:ascii="Times New Roman" w:eastAsia="PMingLiU" w:hAnsi="Times New Roman" w:cs="Times New Roman"/>
                <w:sz w:val="18"/>
                <w:szCs w:val="18"/>
                <w:lang w:eastAsia="zh-TW"/>
              </w:rPr>
              <w:t xml:space="preserve">. In practice, it is sufficient if the end of the measurement window is before T_PUCCH - </w:t>
            </w:r>
            <w:proofErr w:type="spellStart"/>
            <w:r w:rsidRPr="00047D4B">
              <w:rPr>
                <w:rFonts w:ascii="Times New Roman" w:eastAsia="PMingLiU" w:hAnsi="Times New Roman" w:cs="Times New Roman"/>
                <w:sz w:val="18"/>
                <w:szCs w:val="18"/>
                <w:lang w:eastAsia="zh-TW"/>
              </w:rPr>
              <w:t>T_proc</w:t>
            </w:r>
            <w:proofErr w:type="spellEnd"/>
            <w:r w:rsidRPr="00047D4B">
              <w:rPr>
                <w:rFonts w:ascii="Times New Roman" w:eastAsia="PMingLiU" w:hAnsi="Times New Roman" w:cs="Times New Roman"/>
                <w:sz w:val="18"/>
                <w:szCs w:val="18"/>
                <w:lang w:eastAsia="zh-TW"/>
              </w:rPr>
              <w:t>, ensuring the UE has adequate time to prepare for the first PUCCH transmission.</w:t>
            </w:r>
            <w:bookmarkEnd w:id="19"/>
            <w:r w:rsidRPr="00047D4B">
              <w:rPr>
                <w:rFonts w:ascii="Times New Roman" w:eastAsia="PMingLiU" w:hAnsi="Times New Roman" w:cs="Times New Roman"/>
                <w:sz w:val="18"/>
                <w:szCs w:val="18"/>
                <w:lang w:eastAsia="zh-TW"/>
              </w:rPr>
              <w:t xml:space="preserve"> Nevertheless, Option-1 remains a viable approach for determining the measurement window.</w:t>
            </w:r>
            <w:bookmarkEnd w:id="16"/>
            <w:r>
              <w:rPr>
                <w:rFonts w:ascii="Times New Roman" w:eastAsia="PMingLiU" w:hAnsi="Times New Roman" w:cs="Times New Roman"/>
                <w:sz w:val="18"/>
                <w:szCs w:val="18"/>
                <w:lang w:eastAsia="zh-TW"/>
              </w:rPr>
              <w:t xml:space="preserve"> </w:t>
            </w:r>
            <w:bookmarkStart w:id="20" w:name="OLE_LINK37"/>
          </w:p>
          <w:p w14:paraId="15000F84" w14:textId="77777777" w:rsidR="002B0D58" w:rsidRDefault="002B0D58" w:rsidP="002B0D58">
            <w:pPr>
              <w:snapToGrid w:val="0"/>
              <w:spacing w:after="0" w:line="240" w:lineRule="auto"/>
              <w:rPr>
                <w:rFonts w:ascii="Times New Roman" w:eastAsia="PMingLiU" w:hAnsi="Times New Roman" w:cs="Times New Roman"/>
                <w:sz w:val="18"/>
                <w:szCs w:val="18"/>
                <w:lang w:eastAsia="zh-TW"/>
              </w:rPr>
            </w:pPr>
            <w:r w:rsidRPr="00047D4B">
              <w:rPr>
                <w:rFonts w:ascii="Times New Roman" w:eastAsia="PMingLiU" w:hAnsi="Times New Roman" w:cs="Times New Roman"/>
                <w:sz w:val="18"/>
                <w:szCs w:val="18"/>
                <w:lang w:eastAsia="zh-TW"/>
              </w:rPr>
              <w:t xml:space="preserve">For </w:t>
            </w:r>
            <w:r w:rsidRPr="00047D4B">
              <w:rPr>
                <w:rFonts w:ascii="Times New Roman" w:eastAsia="PMingLiU" w:hAnsi="Times New Roman" w:cs="Times New Roman"/>
                <w:b/>
                <w:bCs/>
                <w:sz w:val="18"/>
                <w:szCs w:val="18"/>
                <w:lang w:eastAsia="zh-TW"/>
              </w:rPr>
              <w:t>Option-2</w:t>
            </w:r>
            <w:r w:rsidRPr="00047D4B">
              <w:rPr>
                <w:rFonts w:ascii="Times New Roman" w:eastAsia="PMingLiU" w:hAnsi="Times New Roman" w:cs="Times New Roman"/>
                <w:sz w:val="18"/>
                <w:szCs w:val="18"/>
                <w:lang w:eastAsia="zh-TW"/>
              </w:rPr>
              <w:t xml:space="preserve">, the measurement window is from </w:t>
            </w:r>
            <w:bookmarkStart w:id="21" w:name="OLE_LINK142"/>
            <w:proofErr w:type="spellStart"/>
            <w:r w:rsidRPr="00047D4B">
              <w:rPr>
                <w:rFonts w:ascii="Times New Roman" w:eastAsia="PMingLiU" w:hAnsi="Times New Roman" w:cs="Times New Roman"/>
                <w:sz w:val="18"/>
                <w:szCs w:val="18"/>
                <w:lang w:eastAsia="zh-TW"/>
              </w:rPr>
              <w:t>T_Instance</w:t>
            </w:r>
            <w:proofErr w:type="spellEnd"/>
            <w:r w:rsidRPr="00047D4B">
              <w:rPr>
                <w:rFonts w:ascii="Times New Roman" w:eastAsia="PMingLiU" w:hAnsi="Times New Roman" w:cs="Times New Roman"/>
                <w:sz w:val="18"/>
                <w:szCs w:val="18"/>
                <w:lang w:eastAsia="zh-TW"/>
              </w:rPr>
              <w:t xml:space="preserve"> </w:t>
            </w:r>
            <w:bookmarkEnd w:id="21"/>
            <w:r w:rsidRPr="00047D4B">
              <w:rPr>
                <w:rFonts w:ascii="Times New Roman" w:eastAsia="PMingLiU" w:hAnsi="Times New Roman" w:cs="Times New Roman"/>
                <w:sz w:val="18"/>
                <w:szCs w:val="18"/>
                <w:lang w:eastAsia="zh-TW"/>
              </w:rPr>
              <w:t xml:space="preserve">– </w:t>
            </w:r>
            <w:proofErr w:type="spellStart"/>
            <w:r w:rsidRPr="00047D4B">
              <w:rPr>
                <w:rFonts w:ascii="Times New Roman" w:eastAsia="PMingLiU" w:hAnsi="Times New Roman" w:cs="Times New Roman"/>
                <w:sz w:val="18"/>
                <w:szCs w:val="18"/>
                <w:lang w:eastAsia="zh-TW"/>
              </w:rPr>
              <w:t>T_window</w:t>
            </w:r>
            <w:proofErr w:type="spellEnd"/>
            <w:r w:rsidRPr="00047D4B">
              <w:rPr>
                <w:rFonts w:ascii="Times New Roman" w:eastAsia="PMingLiU" w:hAnsi="Times New Roman" w:cs="Times New Roman"/>
                <w:sz w:val="18"/>
                <w:szCs w:val="18"/>
                <w:lang w:eastAsia="zh-TW"/>
              </w:rPr>
              <w:t xml:space="preserve"> to </w:t>
            </w:r>
            <w:proofErr w:type="spellStart"/>
            <w:r w:rsidRPr="00047D4B">
              <w:rPr>
                <w:rFonts w:ascii="Times New Roman" w:eastAsia="PMingLiU" w:hAnsi="Times New Roman" w:cs="Times New Roman"/>
                <w:sz w:val="18"/>
                <w:szCs w:val="18"/>
                <w:lang w:eastAsia="zh-TW"/>
              </w:rPr>
              <w:t>T_Instance</w:t>
            </w:r>
            <w:proofErr w:type="spellEnd"/>
            <w:r>
              <w:rPr>
                <w:rFonts w:ascii="Times New Roman" w:eastAsia="PMingLiU" w:hAnsi="Times New Roman" w:cs="Times New Roman"/>
                <w:sz w:val="18"/>
                <w:szCs w:val="18"/>
                <w:lang w:eastAsia="zh-TW"/>
              </w:rPr>
              <w:t>.</w:t>
            </w:r>
            <w:r w:rsidRPr="00047D4B">
              <w:rPr>
                <w:rFonts w:ascii="Times New Roman" w:eastAsia="PMingLiU" w:hAnsi="Times New Roman" w:cs="Times New Roman"/>
                <w:sz w:val="18"/>
                <w:szCs w:val="18"/>
                <w:lang w:eastAsia="zh-TW"/>
              </w:rPr>
              <w:t xml:space="preserve"> In addition, the UEI beam report in the second PUSCH is based on the most recent measurement for new/current beam RS(s). However, it is unclear how </w:t>
            </w:r>
            <w:proofErr w:type="spellStart"/>
            <w:r w:rsidRPr="00047D4B">
              <w:rPr>
                <w:rFonts w:ascii="Times New Roman" w:eastAsia="PMingLiU" w:hAnsi="Times New Roman" w:cs="Times New Roman"/>
                <w:sz w:val="18"/>
                <w:szCs w:val="18"/>
                <w:lang w:eastAsia="zh-TW"/>
              </w:rPr>
              <w:t>T_proc</w:t>
            </w:r>
            <w:proofErr w:type="spellEnd"/>
            <w:r w:rsidRPr="00047D4B">
              <w:rPr>
                <w:rFonts w:ascii="Times New Roman" w:eastAsia="PMingLiU" w:hAnsi="Times New Roman" w:cs="Times New Roman"/>
                <w:sz w:val="18"/>
                <w:szCs w:val="18"/>
                <w:lang w:eastAsia="zh-TW"/>
              </w:rPr>
              <w:t xml:space="preserve"> is applied in Option-2. Nonetheless, Option-2 can offer greater flexibility than Option-1 regarding </w:t>
            </w:r>
            <w:bookmarkStart w:id="22" w:name="OLE_LINK157"/>
            <w:r w:rsidRPr="00047D4B">
              <w:rPr>
                <w:rFonts w:ascii="Times New Roman" w:eastAsia="PMingLiU" w:hAnsi="Times New Roman" w:cs="Times New Roman"/>
                <w:sz w:val="18"/>
                <w:szCs w:val="18"/>
                <w:lang w:eastAsia="zh-TW"/>
              </w:rPr>
              <w:t>restrictions imposed by T_PUCCH</w:t>
            </w:r>
            <w:bookmarkEnd w:id="22"/>
            <w:r w:rsidRPr="00047D4B">
              <w:rPr>
                <w:rFonts w:ascii="Times New Roman" w:eastAsia="PMingLiU" w:hAnsi="Times New Roman" w:cs="Times New Roman"/>
                <w:sz w:val="18"/>
                <w:szCs w:val="18"/>
                <w:lang w:eastAsia="zh-TW"/>
              </w:rPr>
              <w:t xml:space="preserve">. Furthermore, it appears that the measurement window in Option-2 is determined solely by the last event evaluation instance, </w:t>
            </w:r>
            <w:proofErr w:type="spellStart"/>
            <w:r w:rsidRPr="00047D4B">
              <w:rPr>
                <w:rFonts w:ascii="Times New Roman" w:eastAsia="PMingLiU" w:hAnsi="Times New Roman" w:cs="Times New Roman"/>
                <w:sz w:val="18"/>
                <w:szCs w:val="18"/>
                <w:lang w:eastAsia="zh-TW"/>
              </w:rPr>
              <w:t>T_Instance</w:t>
            </w:r>
            <w:proofErr w:type="spellEnd"/>
            <w:r w:rsidRPr="00047D4B">
              <w:rPr>
                <w:rFonts w:ascii="Times New Roman" w:eastAsia="PMingLiU" w:hAnsi="Times New Roman" w:cs="Times New Roman"/>
                <w:sz w:val="18"/>
                <w:szCs w:val="18"/>
                <w:lang w:eastAsia="zh-TW"/>
              </w:rPr>
              <w:t xml:space="preserve">, within the window. This approach can simplify </w:t>
            </w:r>
            <w:r w:rsidRPr="00047D4B">
              <w:rPr>
                <w:rFonts w:ascii="Times New Roman" w:eastAsia="PMingLiU" w:hAnsi="Times New Roman" w:cs="Times New Roman"/>
                <w:sz w:val="18"/>
                <w:szCs w:val="18"/>
                <w:lang w:eastAsia="zh-TW"/>
              </w:rPr>
              <w:lastRenderedPageBreak/>
              <w:t xml:space="preserve">measurement window determination, reduce sliding window maintenance complexity, and may even replace measurement window maintenance with a simple event satisfaction check. </w:t>
            </w:r>
            <w:bookmarkStart w:id="23" w:name="OLE_LINK145"/>
            <w:bookmarkEnd w:id="20"/>
          </w:p>
          <w:p w14:paraId="3E5FF519" w14:textId="77777777" w:rsidR="002B0D58" w:rsidRDefault="002B0D58" w:rsidP="002B0D58">
            <w:pPr>
              <w:snapToGrid w:val="0"/>
              <w:spacing w:after="0" w:line="240" w:lineRule="auto"/>
              <w:rPr>
                <w:rFonts w:ascii="Times New Roman" w:eastAsia="PMingLiU" w:hAnsi="Times New Roman" w:cs="Times New Roman"/>
                <w:sz w:val="18"/>
                <w:szCs w:val="18"/>
                <w:lang w:eastAsia="zh-TW"/>
              </w:rPr>
            </w:pPr>
            <w:r w:rsidRPr="00047D4B">
              <w:rPr>
                <w:rFonts w:ascii="Times New Roman" w:eastAsia="PMingLiU" w:hAnsi="Times New Roman" w:cs="Times New Roman"/>
                <w:sz w:val="18"/>
                <w:szCs w:val="18"/>
                <w:lang w:eastAsia="zh-TW"/>
              </w:rPr>
              <w:t xml:space="preserve">For </w:t>
            </w:r>
            <w:r w:rsidRPr="00047D4B">
              <w:rPr>
                <w:rFonts w:ascii="Times New Roman" w:eastAsia="PMingLiU" w:hAnsi="Times New Roman" w:cs="Times New Roman"/>
                <w:b/>
                <w:bCs/>
                <w:sz w:val="18"/>
                <w:szCs w:val="18"/>
                <w:lang w:eastAsia="zh-TW"/>
              </w:rPr>
              <w:t>Option-3</w:t>
            </w:r>
            <w:r w:rsidRPr="00047D4B">
              <w:rPr>
                <w:rFonts w:ascii="Times New Roman" w:eastAsia="PMingLiU" w:hAnsi="Times New Roman" w:cs="Times New Roman"/>
                <w:sz w:val="18"/>
                <w:szCs w:val="18"/>
                <w:lang w:eastAsia="zh-TW"/>
              </w:rPr>
              <w:t xml:space="preserve">, the length, slot offset, and periodicity of a measurement window are pre-configured per CSI report configuration by NW. </w:t>
            </w:r>
            <w:bookmarkStart w:id="24" w:name="OLE_LINK41"/>
            <w:r w:rsidRPr="00047D4B">
              <w:rPr>
                <w:rFonts w:ascii="Times New Roman" w:eastAsia="PMingLiU" w:hAnsi="Times New Roman" w:cs="Times New Roman"/>
                <w:sz w:val="18"/>
                <w:szCs w:val="18"/>
                <w:lang w:eastAsia="zh-TW"/>
              </w:rPr>
              <w:t xml:space="preserve">In our view, </w:t>
            </w:r>
            <w:bookmarkEnd w:id="24"/>
            <w:r w:rsidRPr="00047D4B">
              <w:rPr>
                <w:rFonts w:ascii="Times New Roman" w:eastAsia="PMingLiU" w:hAnsi="Times New Roman" w:cs="Times New Roman"/>
                <w:sz w:val="18"/>
                <w:szCs w:val="18"/>
                <w:lang w:eastAsia="zh-TW"/>
              </w:rPr>
              <w:t xml:space="preserve">determining the measurement window solely based on high layer signaling configuration is neither accurate nor efficient. For instance, in this option, measurement reference signals (RSs) falling outside the predefined window cannot be used for event evaluation, leading to wasted measurement resources as well as reduced event evaluation accuracy and reliability. Moreover, a potential risk for this approach is that the pre-configured measurement window may not directly align with physical layer signals relevant to the beam measurement report, such as the first PUCCH transmission or event evaluation instances. </w:t>
            </w:r>
            <w:bookmarkEnd w:id="23"/>
          </w:p>
          <w:p w14:paraId="2BEE0106" w14:textId="77777777" w:rsidR="002B0D58" w:rsidRDefault="002B0D58" w:rsidP="002B0D58">
            <w:pPr>
              <w:rPr>
                <w:rFonts w:ascii="Times New Roman" w:eastAsia="PMingLiU" w:hAnsi="Times New Roman" w:cs="Times New Roman"/>
                <w:sz w:val="18"/>
                <w:szCs w:val="18"/>
                <w:lang w:eastAsia="zh-TW"/>
              </w:rPr>
            </w:pPr>
            <w:r w:rsidRPr="00047D4B">
              <w:rPr>
                <w:rFonts w:ascii="Times New Roman" w:eastAsia="PMingLiU" w:hAnsi="Times New Roman" w:cs="Times New Roman"/>
                <w:sz w:val="18"/>
                <w:szCs w:val="18"/>
                <w:lang w:eastAsia="zh-TW"/>
              </w:rPr>
              <w:t xml:space="preserve">For </w:t>
            </w:r>
            <w:r w:rsidRPr="0085407D">
              <w:rPr>
                <w:rFonts w:ascii="Times New Roman" w:eastAsia="PMingLiU" w:hAnsi="Times New Roman" w:cs="Times New Roman"/>
                <w:b/>
                <w:bCs/>
                <w:sz w:val="18"/>
                <w:szCs w:val="18"/>
                <w:lang w:eastAsia="zh-TW"/>
              </w:rPr>
              <w:t>Option-4</w:t>
            </w:r>
            <w:r w:rsidRPr="00047D4B">
              <w:rPr>
                <w:rFonts w:ascii="Times New Roman" w:eastAsia="PMingLiU" w:hAnsi="Times New Roman" w:cs="Times New Roman"/>
                <w:sz w:val="18"/>
                <w:szCs w:val="18"/>
                <w:lang w:eastAsia="zh-TW"/>
              </w:rPr>
              <w:t xml:space="preserve">, if an Event-2 instance for a new beam is obtained at the time </w:t>
            </w:r>
            <m:oMath>
              <m:r>
                <w:rPr>
                  <w:rFonts w:ascii="Cambria Math" w:eastAsia="PMingLiU" w:hAnsi="Cambria Math" w:cs="Times New Roman"/>
                  <w:sz w:val="18"/>
                  <w:szCs w:val="18"/>
                  <w:lang w:eastAsia="zh-TW"/>
                </w:rPr>
                <m:t>t</m:t>
              </m:r>
            </m:oMath>
            <w:r w:rsidRPr="00047D4B">
              <w:rPr>
                <w:rFonts w:ascii="Times New Roman" w:eastAsia="PMingLiU" w:hAnsi="Times New Roman" w:cs="Times New Roman"/>
                <w:sz w:val="18"/>
                <w:szCs w:val="18"/>
                <w:lang w:eastAsia="zh-TW"/>
              </w:rPr>
              <w:t xml:space="preserve">, UE (re)starts the timer for the new beam, where the expiry time of the timer is equal to the NW-configured length of the time window (T_window). </w:t>
            </w:r>
            <w:bookmarkStart w:id="25" w:name="OLE_LINK50"/>
            <w:r w:rsidRPr="00047D4B">
              <w:rPr>
                <w:rFonts w:ascii="Times New Roman" w:eastAsia="PMingLiU" w:hAnsi="Times New Roman" w:cs="Times New Roman"/>
                <w:sz w:val="18"/>
                <w:szCs w:val="18"/>
                <w:lang w:eastAsia="zh-TW"/>
              </w:rPr>
              <w:t>This option also has greater flexibility, as the measurement window is not constrained by T_PUCCH or other preconfigured parameters. Additionally, unlike Option-2, where the measurement window is based on the last event evaluation instance, this approach determines the starting point of the measurement window (or timer) based on the first event evaluation instance within the measurement window (or timer).</w:t>
            </w:r>
            <w:bookmarkEnd w:id="25"/>
            <w:r w:rsidRPr="00047D4B">
              <w:rPr>
                <w:rFonts w:ascii="Times New Roman" w:eastAsia="PMingLiU" w:hAnsi="Times New Roman" w:cs="Times New Roman"/>
                <w:sz w:val="18"/>
                <w:szCs w:val="18"/>
                <w:lang w:eastAsia="zh-TW"/>
              </w:rPr>
              <w:t xml:space="preserve"> However, for each event evaluation instance, a respective measurement window (or a timer) needs to be (re)started and maintained until the measurement window expired. This approach significantly increases complexity of management and maintenance for the measurement windows for UE.</w:t>
            </w:r>
          </w:p>
          <w:p w14:paraId="3187EBB4" w14:textId="30AF3415" w:rsidR="00476CBC" w:rsidRPr="00686A5A" w:rsidRDefault="00476CBC" w:rsidP="002B0D58">
            <w:pPr>
              <w:rPr>
                <w:rFonts w:ascii="Times New Roman" w:hAnsi="Times New Roman" w:cs="宋体"/>
                <w:b/>
                <w:bCs/>
                <w:color w:val="000000" w:themeColor="text1"/>
                <w:sz w:val="18"/>
                <w:szCs w:val="18"/>
              </w:rPr>
            </w:pPr>
            <w:r w:rsidRPr="00FE555E">
              <w:rPr>
                <w:rFonts w:ascii="Times New Roman" w:eastAsia="宋体" w:hAnsi="Times New Roman" w:cs="Times New Roman"/>
                <w:color w:val="0000FF"/>
                <w:sz w:val="18"/>
                <w:szCs w:val="18"/>
                <w:lang w:eastAsia="zh-CN"/>
              </w:rPr>
              <w:t>[Mod]: Captured</w:t>
            </w:r>
            <w:r>
              <w:rPr>
                <w:rFonts w:ascii="Times New Roman" w:eastAsia="宋体" w:hAnsi="Times New Roman" w:cs="Times New Roman"/>
                <w:color w:val="0000FF"/>
                <w:sz w:val="18"/>
                <w:szCs w:val="18"/>
                <w:lang w:eastAsia="zh-CN"/>
              </w:rPr>
              <w:t>!</w:t>
            </w:r>
          </w:p>
        </w:tc>
      </w:tr>
      <w:tr w:rsidR="00304FC5" w14:paraId="06D4558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A7F59" w14:textId="5364FB85" w:rsidR="00304FC5" w:rsidRDefault="00304FC5" w:rsidP="00304FC5">
            <w:pPr>
              <w:snapToGrid w:val="0"/>
              <w:spacing w:after="0" w:line="240" w:lineRule="auto"/>
              <w:rPr>
                <w:rFonts w:ascii="Times New Roman" w:eastAsia="等线" w:hAnsi="Times New Roman" w:cs="Times New Roman"/>
                <w:sz w:val="18"/>
                <w:szCs w:val="18"/>
                <w:lang w:eastAsia="zh-CN"/>
              </w:rPr>
            </w:pPr>
            <w:r w:rsidRPr="001D4AEB">
              <w:rPr>
                <w:rFonts w:ascii="Times New Roman" w:eastAsia="等线" w:hAnsi="Times New Roman" w:cs="Times New Roman"/>
                <w:color w:val="0000FF"/>
                <w:sz w:val="18"/>
                <w:szCs w:val="18"/>
                <w:lang w:eastAsia="zh-CN"/>
              </w:rPr>
              <w:lastRenderedPageBreak/>
              <w:t>Mod V12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43DD1" w14:textId="58221522" w:rsidR="00304FC5" w:rsidRDefault="00304FC5" w:rsidP="00304FC5">
            <w:pPr>
              <w:snapToGrid w:val="0"/>
              <w:spacing w:after="0" w:line="240" w:lineRule="auto"/>
              <w:rPr>
                <w:rFonts w:ascii="Times New Roman" w:eastAsia="宋体" w:hAnsi="Times New Roman" w:cs="Times New Roman"/>
                <w:b/>
                <w:bCs/>
                <w:sz w:val="18"/>
                <w:szCs w:val="18"/>
                <w:lang w:eastAsia="zh-CN"/>
              </w:rPr>
            </w:pPr>
            <w:r>
              <w:rPr>
                <w:rFonts w:ascii="Times New Roman" w:eastAsia="宋体" w:hAnsi="Times New Roman" w:cs="Times New Roman"/>
                <w:bCs/>
                <w:color w:val="0000FF"/>
                <w:sz w:val="18"/>
                <w:szCs w:val="18"/>
                <w:lang w:eastAsia="zh-CN"/>
              </w:rPr>
              <w:t>Provide the proposals per companies input, and c</w:t>
            </w:r>
            <w:r w:rsidRPr="001D4AEB">
              <w:rPr>
                <w:rFonts w:ascii="Times New Roman" w:eastAsia="宋体" w:hAnsi="Times New Roman" w:cs="Times New Roman"/>
                <w:bCs/>
                <w:color w:val="0000FF"/>
                <w:sz w:val="18"/>
                <w:szCs w:val="18"/>
                <w:lang w:eastAsia="zh-CN"/>
              </w:rPr>
              <w:t>aptur</w:t>
            </w:r>
            <w:r>
              <w:rPr>
                <w:rFonts w:ascii="Times New Roman" w:eastAsia="宋体" w:hAnsi="Times New Roman" w:cs="Times New Roman"/>
                <w:bCs/>
                <w:color w:val="0000FF"/>
                <w:sz w:val="18"/>
                <w:szCs w:val="18"/>
                <w:lang w:eastAsia="zh-CN"/>
              </w:rPr>
              <w:t>e</w:t>
            </w:r>
            <w:r w:rsidRPr="001D4AEB">
              <w:rPr>
                <w:rFonts w:ascii="Times New Roman" w:eastAsia="宋体" w:hAnsi="Times New Roman" w:cs="Times New Roman"/>
                <w:bCs/>
                <w:color w:val="0000FF"/>
                <w:sz w:val="18"/>
                <w:szCs w:val="18"/>
                <w:lang w:eastAsia="zh-CN"/>
              </w:rPr>
              <w:t xml:space="preserve"> companies’ </w:t>
            </w:r>
            <w:r>
              <w:rPr>
                <w:rFonts w:ascii="Times New Roman" w:eastAsia="宋体" w:hAnsi="Times New Roman" w:cs="Times New Roman"/>
                <w:bCs/>
                <w:color w:val="0000FF"/>
                <w:sz w:val="18"/>
                <w:szCs w:val="18"/>
                <w:lang w:eastAsia="zh-CN"/>
              </w:rPr>
              <w:t>preference</w:t>
            </w:r>
            <w:r w:rsidRPr="001D4AEB">
              <w:rPr>
                <w:rFonts w:ascii="Times New Roman" w:eastAsia="宋体" w:hAnsi="Times New Roman" w:cs="Times New Roman"/>
                <w:bCs/>
                <w:color w:val="0000FF"/>
                <w:sz w:val="18"/>
                <w:szCs w:val="18"/>
                <w:lang w:eastAsia="zh-CN"/>
              </w:rPr>
              <w:t>.</w:t>
            </w:r>
            <w:r>
              <w:rPr>
                <w:rFonts w:ascii="Times New Roman" w:eastAsia="PMingLiU" w:hAnsi="Times New Roman" w:cs="Times New Roman"/>
                <w:bCs/>
                <w:color w:val="0000FF"/>
                <w:sz w:val="18"/>
                <w:szCs w:val="18"/>
                <w:lang w:eastAsia="zh-TW"/>
              </w:rPr>
              <w:t xml:space="preserve"> </w:t>
            </w:r>
          </w:p>
        </w:tc>
      </w:tr>
      <w:tr w:rsidR="00C347CF" w14:paraId="3E8BA32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03750" w14:textId="11505EB0" w:rsidR="00C347CF" w:rsidRPr="003B0BEF" w:rsidRDefault="003B0BEF" w:rsidP="00304FC5">
            <w:pPr>
              <w:snapToGrid w:val="0"/>
              <w:spacing w:after="0" w:line="240" w:lineRule="auto"/>
              <w:rPr>
                <w:rFonts w:ascii="Times New Roman" w:eastAsia="等线" w:hAnsi="Times New Roman" w:cs="Times New Roman"/>
                <w:sz w:val="18"/>
                <w:szCs w:val="18"/>
                <w:lang w:eastAsia="zh-CN"/>
              </w:rPr>
            </w:pPr>
            <w:r w:rsidRPr="003B0BEF">
              <w:rPr>
                <w:rFonts w:ascii="Times New Roman" w:eastAsia="等线" w:hAnsi="Times New Roman" w:cs="Times New Roman"/>
                <w:sz w:val="18"/>
                <w:szCs w:val="18"/>
                <w:lang w:eastAsia="zh-CN"/>
              </w:rPr>
              <w:t>Panasonic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93721" w14:textId="77777777" w:rsidR="003B0BEF" w:rsidRPr="003B0BEF" w:rsidRDefault="003B0BEF" w:rsidP="003B0BEF">
            <w:pPr>
              <w:snapToGrid w:val="0"/>
              <w:spacing w:after="0" w:line="240" w:lineRule="auto"/>
              <w:rPr>
                <w:rFonts w:ascii="Times New Roman" w:eastAsia="宋体" w:hAnsi="Times New Roman" w:cs="Times New Roman"/>
                <w:bCs/>
                <w:sz w:val="18"/>
                <w:szCs w:val="18"/>
                <w:lang w:eastAsia="zh-CN"/>
              </w:rPr>
            </w:pPr>
            <w:r w:rsidRPr="003B0BEF">
              <w:rPr>
                <w:rFonts w:ascii="Times New Roman" w:eastAsia="宋体" w:hAnsi="Times New Roman" w:cs="Times New Roman"/>
                <w:bCs/>
                <w:sz w:val="18"/>
                <w:szCs w:val="18"/>
                <w:lang w:eastAsia="zh-CN"/>
              </w:rPr>
              <w:t xml:space="preserve">Q1.1A: We support tying it to the current beam, so we support the additional text. </w:t>
            </w:r>
          </w:p>
          <w:p w14:paraId="3454AFE6" w14:textId="77777777" w:rsidR="003B0BEF" w:rsidRPr="003B0BEF" w:rsidRDefault="003B0BEF" w:rsidP="003B0BEF">
            <w:pPr>
              <w:snapToGrid w:val="0"/>
              <w:spacing w:after="0" w:line="240" w:lineRule="auto"/>
              <w:rPr>
                <w:rFonts w:ascii="Times New Roman" w:eastAsia="宋体" w:hAnsi="Times New Roman" w:cs="Times New Roman"/>
                <w:bCs/>
                <w:sz w:val="18"/>
                <w:szCs w:val="18"/>
                <w:lang w:eastAsia="zh-CN"/>
              </w:rPr>
            </w:pPr>
          </w:p>
          <w:p w14:paraId="2FECEC43" w14:textId="77777777" w:rsidR="003B0BEF" w:rsidRPr="003B0BEF" w:rsidRDefault="003B0BEF" w:rsidP="003B0BEF">
            <w:pPr>
              <w:snapToGrid w:val="0"/>
              <w:spacing w:after="0" w:line="240" w:lineRule="auto"/>
              <w:rPr>
                <w:rFonts w:ascii="Times New Roman" w:eastAsia="宋体" w:hAnsi="Times New Roman" w:cs="Times New Roman"/>
                <w:bCs/>
                <w:sz w:val="18"/>
                <w:szCs w:val="18"/>
                <w:lang w:eastAsia="zh-CN"/>
              </w:rPr>
            </w:pPr>
            <w:r w:rsidRPr="003B0BEF">
              <w:rPr>
                <w:rFonts w:ascii="Times New Roman" w:eastAsia="宋体" w:hAnsi="Times New Roman" w:cs="Times New Roman"/>
                <w:bCs/>
                <w:sz w:val="18"/>
                <w:szCs w:val="18"/>
                <w:lang w:eastAsia="zh-CN"/>
              </w:rPr>
              <w:t>Q1.1B:</w:t>
            </w:r>
          </w:p>
          <w:p w14:paraId="2F309AC9" w14:textId="77777777" w:rsidR="003B0BEF" w:rsidRPr="003B0BEF" w:rsidRDefault="003B0BEF" w:rsidP="003B0BEF">
            <w:pPr>
              <w:snapToGrid w:val="0"/>
              <w:spacing w:after="0" w:line="240" w:lineRule="auto"/>
              <w:rPr>
                <w:rFonts w:ascii="Times New Roman" w:eastAsia="宋体" w:hAnsi="Times New Roman" w:cs="Times New Roman"/>
                <w:bCs/>
                <w:sz w:val="18"/>
                <w:szCs w:val="18"/>
                <w:lang w:eastAsia="zh-CN"/>
              </w:rPr>
            </w:pPr>
            <w:r w:rsidRPr="003B0BEF">
              <w:rPr>
                <w:rFonts w:ascii="Times New Roman" w:eastAsia="宋体" w:hAnsi="Times New Roman" w:cs="Times New Roman"/>
                <w:bCs/>
                <w:sz w:val="18"/>
                <w:szCs w:val="18"/>
                <w:lang w:eastAsia="zh-CN"/>
              </w:rPr>
              <w:t xml:space="preserve">Support adding candidates 1 and 7. Candidate 3 should be discussed as part of the retransmission discussion. </w:t>
            </w:r>
          </w:p>
          <w:p w14:paraId="76AEDFB1" w14:textId="77777777" w:rsidR="003B0BEF" w:rsidRPr="003B0BEF" w:rsidRDefault="003B0BEF" w:rsidP="003B0BEF">
            <w:pPr>
              <w:snapToGrid w:val="0"/>
              <w:spacing w:after="0" w:line="240" w:lineRule="auto"/>
              <w:rPr>
                <w:rFonts w:ascii="Times New Roman" w:eastAsia="宋体" w:hAnsi="Times New Roman" w:cs="Times New Roman"/>
                <w:bCs/>
                <w:sz w:val="18"/>
                <w:szCs w:val="18"/>
                <w:lang w:eastAsia="zh-CN"/>
              </w:rPr>
            </w:pPr>
          </w:p>
          <w:p w14:paraId="79486726" w14:textId="77777777" w:rsidR="00C347CF" w:rsidRDefault="003B0BEF" w:rsidP="003B0BEF">
            <w:pPr>
              <w:snapToGrid w:val="0"/>
              <w:spacing w:after="0" w:line="240" w:lineRule="auto"/>
              <w:rPr>
                <w:rFonts w:ascii="Times New Roman" w:eastAsia="宋体" w:hAnsi="Times New Roman" w:cs="Times New Roman"/>
                <w:bCs/>
                <w:sz w:val="18"/>
                <w:szCs w:val="18"/>
                <w:lang w:eastAsia="zh-CN"/>
              </w:rPr>
            </w:pPr>
            <w:r w:rsidRPr="003B0BEF">
              <w:rPr>
                <w:rFonts w:ascii="Times New Roman" w:eastAsia="宋体" w:hAnsi="Times New Roman" w:cs="Times New Roman"/>
                <w:bCs/>
                <w:sz w:val="18"/>
                <w:szCs w:val="18"/>
                <w:lang w:eastAsia="zh-CN"/>
              </w:rPr>
              <w:t>Proposal 1.2: Reuse the established mechanism we have in the spec. Support Option 4.</w:t>
            </w:r>
          </w:p>
          <w:p w14:paraId="2E66F32C" w14:textId="3AC0AE96" w:rsidR="003D4F84" w:rsidRPr="003B0BEF" w:rsidRDefault="003D4F84" w:rsidP="003B0BEF">
            <w:pPr>
              <w:snapToGrid w:val="0"/>
              <w:spacing w:after="0" w:line="240" w:lineRule="auto"/>
              <w:rPr>
                <w:rFonts w:ascii="Times New Roman" w:eastAsia="宋体" w:hAnsi="Times New Roman" w:cs="Times New Roman"/>
                <w:bCs/>
                <w:sz w:val="18"/>
                <w:szCs w:val="18"/>
                <w:lang w:eastAsia="zh-CN"/>
              </w:rPr>
            </w:pPr>
            <w:r w:rsidRPr="00FE555E">
              <w:rPr>
                <w:rFonts w:ascii="Times New Roman" w:eastAsia="宋体" w:hAnsi="Times New Roman" w:cs="Times New Roman"/>
                <w:color w:val="0000FF"/>
                <w:sz w:val="18"/>
                <w:szCs w:val="18"/>
                <w:lang w:eastAsia="zh-CN"/>
              </w:rPr>
              <w:t>[Mod]: Captured</w:t>
            </w:r>
            <w:r>
              <w:rPr>
                <w:rFonts w:ascii="Times New Roman" w:eastAsia="宋体" w:hAnsi="Times New Roman" w:cs="Times New Roman"/>
                <w:color w:val="0000FF"/>
                <w:sz w:val="18"/>
                <w:szCs w:val="18"/>
                <w:lang w:eastAsia="zh-CN"/>
              </w:rPr>
              <w:t xml:space="preserve">! </w:t>
            </w:r>
          </w:p>
        </w:tc>
      </w:tr>
      <w:tr w:rsidR="003B0BEF" w14:paraId="04453EA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97A4C" w14:textId="77777777" w:rsidR="003B0BEF" w:rsidRPr="003B0BEF" w:rsidRDefault="003B0BEF" w:rsidP="00304FC5">
            <w:pPr>
              <w:snapToGrid w:val="0"/>
              <w:spacing w:after="0" w:line="240" w:lineRule="auto"/>
              <w:rPr>
                <w:rFonts w:ascii="Times New Roman" w:eastAsia="等线"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59080" w14:textId="77777777" w:rsidR="003B0BEF" w:rsidRPr="003B0BEF" w:rsidRDefault="003B0BEF" w:rsidP="003B0BEF">
            <w:pPr>
              <w:snapToGrid w:val="0"/>
              <w:spacing w:after="0" w:line="240" w:lineRule="auto"/>
              <w:rPr>
                <w:rFonts w:ascii="Times New Roman" w:eastAsia="宋体" w:hAnsi="Times New Roman" w:cs="Times New Roman"/>
                <w:bCs/>
                <w:sz w:val="18"/>
                <w:szCs w:val="18"/>
                <w:lang w:eastAsia="zh-CN"/>
              </w:rPr>
            </w:pPr>
          </w:p>
        </w:tc>
      </w:tr>
      <w:tr w:rsidR="00942D9D" w14:paraId="5D5230AF"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F18A7" w14:textId="77777777" w:rsidR="00942D9D" w:rsidRPr="00E77BEE" w:rsidRDefault="00942D9D" w:rsidP="0086092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1B4AF" w14:textId="77777777" w:rsidR="00942D9D" w:rsidRDefault="00942D9D" w:rsidP="0086092B">
            <w:pPr>
              <w:rPr>
                <w:rFonts w:ascii="Times New Roman" w:hAnsi="Times New Roman" w:cs="宋体"/>
                <w:color w:val="000000" w:themeColor="text1"/>
                <w:sz w:val="18"/>
                <w:szCs w:val="18"/>
              </w:rPr>
            </w:pPr>
            <w:r w:rsidRPr="00686A5A">
              <w:rPr>
                <w:rFonts w:ascii="Times New Roman" w:hAnsi="Times New Roman" w:cs="宋体" w:hint="eastAsia"/>
                <w:b/>
                <w:bCs/>
                <w:color w:val="000000" w:themeColor="text1"/>
                <w:sz w:val="18"/>
                <w:szCs w:val="18"/>
              </w:rPr>
              <w:t>Q1.1A:</w:t>
            </w:r>
            <w:r>
              <w:rPr>
                <w:rFonts w:ascii="Times New Roman" w:hAnsi="Times New Roman" w:cs="宋体" w:hint="eastAsia"/>
                <w:color w:val="000000" w:themeColor="text1"/>
                <w:sz w:val="18"/>
                <w:szCs w:val="18"/>
              </w:rPr>
              <w:t xml:space="preserve"> </w:t>
            </w:r>
            <w:r>
              <w:rPr>
                <w:rFonts w:ascii="Times New Roman" w:hAnsi="Times New Roman" w:cs="宋体"/>
                <w:color w:val="000000" w:themeColor="text1"/>
                <w:sz w:val="18"/>
                <w:szCs w:val="18"/>
              </w:rPr>
              <w:t>T</w:t>
            </w:r>
            <w:r w:rsidRPr="008B04E4">
              <w:rPr>
                <w:rFonts w:ascii="Times New Roman" w:hAnsi="Times New Roman" w:cs="宋体"/>
                <w:color w:val="000000" w:themeColor="text1"/>
                <w:sz w:val="18"/>
                <w:szCs w:val="18"/>
              </w:rPr>
              <w:t>he additional restriction is needed.</w:t>
            </w:r>
          </w:p>
          <w:p w14:paraId="38ED5446" w14:textId="77777777" w:rsidR="00942D9D" w:rsidRPr="00E77BEE" w:rsidRDefault="00942D9D" w:rsidP="0086092B">
            <w:pPr>
              <w:rPr>
                <w:rFonts w:ascii="Times New Roman" w:hAnsi="Times New Roman" w:cs="宋体"/>
                <w:color w:val="000000" w:themeColor="text1"/>
                <w:sz w:val="18"/>
                <w:szCs w:val="18"/>
              </w:rPr>
            </w:pPr>
            <w:r w:rsidRPr="00686A5A">
              <w:rPr>
                <w:rFonts w:ascii="Times New Roman" w:hAnsi="Times New Roman" w:cs="宋体" w:hint="eastAsia"/>
                <w:b/>
                <w:bCs/>
                <w:color w:val="000000" w:themeColor="text1"/>
                <w:sz w:val="18"/>
                <w:szCs w:val="18"/>
              </w:rPr>
              <w:t>Q1.1B:</w:t>
            </w:r>
            <w:r>
              <w:rPr>
                <w:rFonts w:ascii="Times New Roman" w:hAnsi="Times New Roman" w:cs="宋体" w:hint="eastAsia"/>
                <w:color w:val="000000" w:themeColor="text1"/>
                <w:sz w:val="18"/>
                <w:szCs w:val="18"/>
              </w:rPr>
              <w:t xml:space="preserve"> </w:t>
            </w:r>
            <w:r>
              <w:rPr>
                <w:rFonts w:ascii="Times New Roman" w:hAnsi="Times New Roman" w:cs="宋体"/>
                <w:color w:val="000000" w:themeColor="text1"/>
                <w:sz w:val="18"/>
                <w:szCs w:val="18"/>
              </w:rPr>
              <w:t>In addition to Candidate 2, further support candidate 1, 3, 5, 6.</w:t>
            </w:r>
          </w:p>
          <w:p w14:paraId="03C6CBD6" w14:textId="77777777" w:rsidR="00942D9D" w:rsidRPr="006B0D8A" w:rsidRDefault="00942D9D" w:rsidP="0086092B">
            <w:pPr>
              <w:rPr>
                <w:rFonts w:ascii="Times New Roman" w:hAnsi="Times New Roman" w:cs="宋体"/>
                <w:color w:val="000000" w:themeColor="text1"/>
                <w:sz w:val="18"/>
                <w:szCs w:val="18"/>
              </w:rPr>
            </w:pPr>
            <w:r w:rsidRPr="006B0D8A">
              <w:rPr>
                <w:rFonts w:ascii="Times New Roman" w:hAnsi="Times New Roman" w:cs="宋体"/>
                <w:color w:val="000000" w:themeColor="text1"/>
                <w:sz w:val="18"/>
                <w:szCs w:val="18"/>
              </w:rPr>
              <w:t>Regarding Candidate#1, our understanding is that RRC reconfiguration/update for new beam can only add or remove resources from the new beam resource set. If the new beam RS corresponding to the counter is removed from the new beam resource set, its corresponding counter should be reset and the count</w:t>
            </w:r>
            <w:r w:rsidRPr="006B0D8A">
              <w:rPr>
                <w:rFonts w:ascii="Times New Roman" w:hAnsi="Times New Roman" w:cs="宋体" w:hint="eastAsia"/>
                <w:color w:val="000000" w:themeColor="text1"/>
                <w:sz w:val="18"/>
                <w:szCs w:val="18"/>
              </w:rPr>
              <w:t>er</w:t>
            </w:r>
            <w:r w:rsidRPr="006B0D8A">
              <w:rPr>
                <w:rFonts w:ascii="Times New Roman" w:hAnsi="Times New Roman" w:cs="宋体"/>
                <w:color w:val="000000" w:themeColor="text1"/>
                <w:sz w:val="18"/>
                <w:szCs w:val="18"/>
              </w:rPr>
              <w:t xml:space="preserve"> whose new beam is not updated should keep counting</w:t>
            </w:r>
            <w:r w:rsidRPr="006B0D8A">
              <w:rPr>
                <w:rFonts w:ascii="Times New Roman" w:hAnsi="Times New Roman" w:cs="宋体" w:hint="eastAsia"/>
                <w:color w:val="000000" w:themeColor="text1"/>
                <w:sz w:val="18"/>
                <w:szCs w:val="18"/>
              </w:rPr>
              <w:t>.</w:t>
            </w:r>
          </w:p>
          <w:p w14:paraId="7C869260" w14:textId="77777777" w:rsidR="00942D9D" w:rsidRPr="006B0D8A" w:rsidRDefault="00942D9D" w:rsidP="0086092B">
            <w:pPr>
              <w:rPr>
                <w:rFonts w:ascii="Times New Roman" w:hAnsi="Times New Roman" w:cs="宋体"/>
                <w:color w:val="000000" w:themeColor="text1"/>
                <w:sz w:val="18"/>
                <w:szCs w:val="18"/>
              </w:rPr>
            </w:pPr>
            <w:r w:rsidRPr="006B0D8A">
              <w:rPr>
                <w:rFonts w:ascii="Times New Roman" w:hAnsi="Times New Roman" w:cs="宋体"/>
                <w:color w:val="000000" w:themeColor="text1"/>
                <w:sz w:val="18"/>
                <w:szCs w:val="18"/>
              </w:rPr>
              <w:t xml:space="preserve">Regarding Candidate#3, we think the counter </w:t>
            </w:r>
            <w:r w:rsidRPr="006B0D8A">
              <w:rPr>
                <w:rFonts w:ascii="Times New Roman" w:hAnsi="Times New Roman" w:cs="宋体" w:hint="eastAsia"/>
                <w:color w:val="000000" w:themeColor="text1"/>
                <w:sz w:val="18"/>
                <w:szCs w:val="18"/>
              </w:rPr>
              <w:t>of</w:t>
            </w:r>
            <w:r w:rsidRPr="006B0D8A">
              <w:rPr>
                <w:rFonts w:ascii="Times New Roman" w:hAnsi="Times New Roman" w:cs="宋体"/>
                <w:color w:val="000000" w:themeColor="text1"/>
                <w:sz w:val="18"/>
                <w:szCs w:val="18"/>
              </w:rPr>
              <w:t xml:space="preserve"> the beam that has triggered the report should be reset to zero to avoid the possibility of re-triggering the event immediately after UEI beam report is transmitted or, if supported, immediately after the prohibit timer expires. In turn, counters associated with other new beams should keep counting after UEI beam report since, if they trigger the event, the triggering beam in the corresponding report would be different from that of the earlier report.</w:t>
            </w:r>
          </w:p>
          <w:p w14:paraId="51AA7192" w14:textId="77777777" w:rsidR="00942D9D" w:rsidRPr="006B0D8A" w:rsidRDefault="00942D9D" w:rsidP="0086092B">
            <w:pPr>
              <w:rPr>
                <w:rFonts w:ascii="Times New Roman" w:hAnsi="Times New Roman" w:cs="宋体"/>
                <w:color w:val="000000" w:themeColor="text1"/>
                <w:sz w:val="18"/>
                <w:szCs w:val="18"/>
              </w:rPr>
            </w:pPr>
            <w:r w:rsidRPr="006B0D8A">
              <w:rPr>
                <w:rFonts w:ascii="Times New Roman" w:hAnsi="Times New Roman" w:cs="宋体"/>
                <w:color w:val="000000" w:themeColor="text1"/>
                <w:sz w:val="18"/>
                <w:szCs w:val="18"/>
              </w:rPr>
              <w:t xml:space="preserve">Regarding Candidate#4, there is no NW response in Mode-B. In Mode-A, DCI in step-2 </w:t>
            </w:r>
            <w:r w:rsidRPr="006B0D8A">
              <w:rPr>
                <w:rFonts w:ascii="Times New Roman" w:hAnsi="Times New Roman" w:cs="宋体" w:hint="eastAsia"/>
                <w:color w:val="000000" w:themeColor="text1"/>
                <w:sz w:val="18"/>
                <w:szCs w:val="18"/>
              </w:rPr>
              <w:t>can</w:t>
            </w:r>
            <w:r w:rsidRPr="006B0D8A">
              <w:rPr>
                <w:rFonts w:ascii="Times New Roman" w:hAnsi="Times New Roman" w:cs="宋体"/>
                <w:color w:val="000000" w:themeColor="text1"/>
                <w:sz w:val="18"/>
                <w:szCs w:val="18"/>
              </w:rPr>
              <w:t xml:space="preserve"> be viewed as a NW response. H</w:t>
            </w:r>
            <w:r w:rsidRPr="006B0D8A">
              <w:rPr>
                <w:rFonts w:ascii="Times New Roman" w:hAnsi="Times New Roman" w:cs="宋体" w:hint="eastAsia"/>
                <w:color w:val="000000" w:themeColor="text1"/>
                <w:sz w:val="18"/>
                <w:szCs w:val="18"/>
              </w:rPr>
              <w:t>ow</w:t>
            </w:r>
            <w:r w:rsidRPr="006B0D8A">
              <w:rPr>
                <w:rFonts w:ascii="Times New Roman" w:hAnsi="Times New Roman" w:cs="宋体"/>
                <w:color w:val="000000" w:themeColor="text1"/>
                <w:sz w:val="18"/>
                <w:szCs w:val="18"/>
              </w:rPr>
              <w:t xml:space="preserve">ever, if </w:t>
            </w:r>
            <w:r w:rsidRPr="006B0D8A">
              <w:rPr>
                <w:rFonts w:ascii="Times New Roman" w:hAnsi="Times New Roman" w:cs="宋体" w:hint="eastAsia"/>
                <w:color w:val="000000" w:themeColor="text1"/>
                <w:sz w:val="18"/>
                <w:szCs w:val="18"/>
              </w:rPr>
              <w:t>the</w:t>
            </w:r>
            <w:r w:rsidRPr="006B0D8A">
              <w:rPr>
                <w:rFonts w:ascii="Times New Roman" w:hAnsi="Times New Roman" w:cs="宋体"/>
                <w:color w:val="000000" w:themeColor="text1"/>
                <w:sz w:val="18"/>
                <w:szCs w:val="18"/>
              </w:rPr>
              <w:t xml:space="preserve"> </w:t>
            </w:r>
            <w:r w:rsidRPr="006B0D8A">
              <w:rPr>
                <w:rFonts w:ascii="Times New Roman" w:hAnsi="Times New Roman" w:cs="宋体" w:hint="eastAsia"/>
                <w:color w:val="000000" w:themeColor="text1"/>
                <w:sz w:val="18"/>
                <w:szCs w:val="18"/>
              </w:rPr>
              <w:t>counter</w:t>
            </w:r>
            <w:r w:rsidRPr="006B0D8A">
              <w:rPr>
                <w:rFonts w:ascii="Times New Roman" w:hAnsi="Times New Roman" w:cs="宋体"/>
                <w:color w:val="000000" w:themeColor="text1"/>
                <w:sz w:val="18"/>
                <w:szCs w:val="18"/>
              </w:rPr>
              <w:t xml:space="preserve"> is reset after receiving DCI in step-2 but the beam reporting in step 3 fails or dropped, re-evaluating the event by counting from 0 and re-triggering the beam report would cause a long latency.</w:t>
            </w:r>
          </w:p>
          <w:p w14:paraId="12D3E242" w14:textId="77777777" w:rsidR="00942D9D" w:rsidRPr="006B0D8A" w:rsidRDefault="00942D9D" w:rsidP="0086092B">
            <w:pPr>
              <w:rPr>
                <w:rFonts w:ascii="Times New Roman" w:hAnsi="Times New Roman" w:cs="宋体"/>
                <w:color w:val="000000" w:themeColor="text1"/>
                <w:sz w:val="18"/>
                <w:szCs w:val="18"/>
              </w:rPr>
            </w:pPr>
            <w:r w:rsidRPr="006B0D8A">
              <w:rPr>
                <w:rFonts w:ascii="Times New Roman" w:hAnsi="Times New Roman" w:cs="宋体"/>
                <w:color w:val="000000" w:themeColor="text1"/>
                <w:sz w:val="18"/>
                <w:szCs w:val="18"/>
              </w:rPr>
              <w:t>Regarding Candidate#5, when a time window is expired, we think the counter corresponding to the associated new beam should be reset to zero since, according to the definition of Event-2, the report is triggered only when the number of event-2 instances within the time window reaches the threshold.</w:t>
            </w:r>
          </w:p>
          <w:p w14:paraId="659BA6E3" w14:textId="77777777" w:rsidR="00942D9D" w:rsidRDefault="00942D9D" w:rsidP="0086092B">
            <w:pPr>
              <w:rPr>
                <w:rFonts w:ascii="Times New Roman" w:hAnsi="Times New Roman" w:cs="宋体"/>
                <w:color w:val="000000" w:themeColor="text1"/>
                <w:sz w:val="18"/>
                <w:szCs w:val="18"/>
              </w:rPr>
            </w:pPr>
            <w:r w:rsidRPr="006B0D8A">
              <w:rPr>
                <w:rFonts w:ascii="Times New Roman" w:hAnsi="Times New Roman" w:cs="宋体"/>
                <w:color w:val="000000" w:themeColor="text1"/>
                <w:sz w:val="18"/>
                <w:szCs w:val="18"/>
              </w:rPr>
              <w:t>R</w:t>
            </w:r>
            <w:r w:rsidRPr="006B0D8A">
              <w:rPr>
                <w:rFonts w:ascii="Times New Roman" w:hAnsi="Times New Roman" w:cs="宋体" w:hint="eastAsia"/>
                <w:color w:val="000000" w:themeColor="text1"/>
                <w:sz w:val="18"/>
                <w:szCs w:val="18"/>
              </w:rPr>
              <w:t>egarding</w:t>
            </w:r>
            <w:r w:rsidRPr="006B0D8A">
              <w:rPr>
                <w:rFonts w:ascii="Times New Roman" w:hAnsi="Times New Roman" w:cs="宋体"/>
                <w:color w:val="000000" w:themeColor="text1"/>
                <w:sz w:val="18"/>
                <w:szCs w:val="18"/>
              </w:rPr>
              <w:t xml:space="preserve"> Candidate#6, when </w:t>
            </w:r>
            <w:r w:rsidRPr="006B0D8A">
              <w:rPr>
                <w:rFonts w:ascii="Times New Roman" w:hAnsi="Times New Roman" w:cs="宋体" w:hint="eastAsia"/>
                <w:color w:val="000000" w:themeColor="text1"/>
                <w:sz w:val="18"/>
                <w:szCs w:val="18"/>
              </w:rPr>
              <w:t>t</w:t>
            </w:r>
            <w:r w:rsidRPr="006B0D8A">
              <w:rPr>
                <w:rFonts w:ascii="Times New Roman" w:hAnsi="Times New Roman" w:cs="宋体"/>
                <w:color w:val="000000" w:themeColor="text1"/>
                <w:sz w:val="18"/>
                <w:szCs w:val="18"/>
              </w:rPr>
              <w:t xml:space="preserve">he threshold for event evaluation is updated, we </w:t>
            </w:r>
            <w:r w:rsidRPr="006B0D8A">
              <w:rPr>
                <w:rFonts w:ascii="Times New Roman" w:hAnsi="Times New Roman" w:cs="宋体" w:hint="eastAsia"/>
                <w:color w:val="000000" w:themeColor="text1"/>
                <w:sz w:val="18"/>
                <w:szCs w:val="18"/>
              </w:rPr>
              <w:t>thin</w:t>
            </w:r>
            <w:r w:rsidRPr="006B0D8A">
              <w:rPr>
                <w:rFonts w:ascii="Times New Roman" w:hAnsi="Times New Roman" w:cs="宋体"/>
                <w:color w:val="000000" w:themeColor="text1"/>
                <w:sz w:val="18"/>
                <w:szCs w:val="18"/>
              </w:rPr>
              <w:t xml:space="preserve">k the </w:t>
            </w:r>
            <w:r w:rsidRPr="006B0D8A">
              <w:rPr>
                <w:rFonts w:ascii="Times New Roman" w:hAnsi="Times New Roman" w:cs="宋体" w:hint="eastAsia"/>
                <w:color w:val="000000" w:themeColor="text1"/>
                <w:sz w:val="18"/>
                <w:szCs w:val="18"/>
              </w:rPr>
              <w:t>whole</w:t>
            </w:r>
            <w:r w:rsidRPr="006B0D8A">
              <w:rPr>
                <w:rFonts w:ascii="Times New Roman" w:hAnsi="Times New Roman" w:cs="宋体"/>
                <w:color w:val="000000" w:themeColor="text1"/>
                <w:sz w:val="18"/>
                <w:szCs w:val="18"/>
              </w:rPr>
              <w:t xml:space="preserve"> procedure shoul</w:t>
            </w:r>
            <w:r w:rsidRPr="006B0D8A">
              <w:rPr>
                <w:rFonts w:ascii="Times New Roman" w:hAnsi="Times New Roman" w:cs="宋体" w:hint="eastAsia"/>
                <w:color w:val="000000" w:themeColor="text1"/>
                <w:sz w:val="18"/>
                <w:szCs w:val="18"/>
              </w:rPr>
              <w:t>d</w:t>
            </w:r>
            <w:r w:rsidRPr="006B0D8A">
              <w:rPr>
                <w:rFonts w:ascii="Times New Roman" w:hAnsi="Times New Roman" w:cs="宋体"/>
                <w:color w:val="000000" w:themeColor="text1"/>
                <w:sz w:val="18"/>
                <w:szCs w:val="18"/>
              </w:rPr>
              <w:t xml:space="preserve"> restart</w:t>
            </w:r>
            <w:r w:rsidRPr="006B0D8A">
              <w:rPr>
                <w:rFonts w:ascii="Times New Roman" w:hAnsi="Times New Roman" w:cs="宋体" w:hint="eastAsia"/>
                <w:color w:val="000000" w:themeColor="text1"/>
                <w:sz w:val="18"/>
                <w:szCs w:val="18"/>
              </w:rPr>
              <w:t>.</w:t>
            </w:r>
            <w:r w:rsidRPr="006B0D8A">
              <w:rPr>
                <w:rFonts w:ascii="Times New Roman" w:hAnsi="Times New Roman" w:cs="宋体"/>
                <w:color w:val="000000" w:themeColor="text1"/>
                <w:sz w:val="18"/>
                <w:szCs w:val="18"/>
              </w:rPr>
              <w:t xml:space="preserve"> Therefore, all counters associated with the new beams should be reset to zero.</w:t>
            </w:r>
          </w:p>
          <w:p w14:paraId="1F5E330D" w14:textId="77777777" w:rsidR="00942D9D" w:rsidRDefault="00942D9D" w:rsidP="0086092B">
            <w:pPr>
              <w:rPr>
                <w:rFonts w:ascii="Times New Roman" w:hAnsi="Times New Roman" w:cs="宋体"/>
                <w:color w:val="000000" w:themeColor="text1"/>
                <w:sz w:val="18"/>
                <w:szCs w:val="18"/>
              </w:rPr>
            </w:pPr>
            <w:r w:rsidRPr="006B0D8A">
              <w:rPr>
                <w:rFonts w:ascii="Times New Roman" w:hAnsi="Times New Roman" w:cs="宋体"/>
                <w:color w:val="000000" w:themeColor="text1"/>
                <w:sz w:val="18"/>
                <w:szCs w:val="18"/>
              </w:rPr>
              <w:t xml:space="preserve">Regarding Candidate#7, </w:t>
            </w:r>
            <w:r w:rsidRPr="006B0D8A">
              <w:rPr>
                <w:rFonts w:ascii="Times New Roman" w:hAnsi="Times New Roman" w:cs="宋体" w:hint="eastAsia"/>
                <w:color w:val="000000" w:themeColor="text1"/>
                <w:sz w:val="18"/>
                <w:szCs w:val="18"/>
              </w:rPr>
              <w:t>ma</w:t>
            </w:r>
            <w:r w:rsidRPr="006B0D8A">
              <w:rPr>
                <w:rFonts w:ascii="Times New Roman" w:hAnsi="Times New Roman" w:cs="宋体"/>
                <w:color w:val="000000" w:themeColor="text1"/>
                <w:sz w:val="18"/>
                <w:szCs w:val="18"/>
              </w:rPr>
              <w:t xml:space="preserve">ny RRC </w:t>
            </w:r>
            <w:r w:rsidRPr="006B0D8A">
              <w:rPr>
                <w:rFonts w:ascii="Times New Roman" w:hAnsi="Times New Roman" w:cs="宋体" w:hint="eastAsia"/>
                <w:color w:val="000000" w:themeColor="text1"/>
                <w:sz w:val="18"/>
                <w:szCs w:val="18"/>
              </w:rPr>
              <w:t>parameter</w:t>
            </w:r>
            <w:r w:rsidRPr="006B0D8A">
              <w:rPr>
                <w:rFonts w:ascii="Times New Roman" w:hAnsi="Times New Roman" w:cs="宋体"/>
                <w:color w:val="000000" w:themeColor="text1"/>
                <w:sz w:val="18"/>
                <w:szCs w:val="18"/>
              </w:rPr>
              <w:t xml:space="preserve"> (s) </w:t>
            </w:r>
            <w:r w:rsidRPr="006B0D8A">
              <w:rPr>
                <w:rFonts w:ascii="Times New Roman" w:hAnsi="Times New Roman" w:cs="宋体" w:hint="eastAsia"/>
                <w:color w:val="000000" w:themeColor="text1"/>
                <w:sz w:val="18"/>
                <w:szCs w:val="18"/>
              </w:rPr>
              <w:t>in</w:t>
            </w:r>
            <w:r w:rsidRPr="006B0D8A">
              <w:rPr>
                <w:rFonts w:ascii="Times New Roman" w:hAnsi="Times New Roman" w:cs="宋体"/>
                <w:color w:val="000000" w:themeColor="text1"/>
                <w:sz w:val="18"/>
                <w:szCs w:val="18"/>
              </w:rPr>
              <w:t xml:space="preserve"> CSI report configuration </w:t>
            </w:r>
            <w:r w:rsidRPr="006B0D8A">
              <w:rPr>
                <w:rFonts w:ascii="Times New Roman" w:hAnsi="Times New Roman" w:cs="宋体" w:hint="eastAsia"/>
                <w:color w:val="000000" w:themeColor="text1"/>
                <w:sz w:val="18"/>
                <w:szCs w:val="18"/>
              </w:rPr>
              <w:t>ha</w:t>
            </w:r>
            <w:r w:rsidRPr="006B0D8A">
              <w:rPr>
                <w:rFonts w:ascii="Times New Roman" w:hAnsi="Times New Roman" w:cs="宋体"/>
                <w:color w:val="000000" w:themeColor="text1"/>
                <w:sz w:val="18"/>
                <w:szCs w:val="18"/>
              </w:rPr>
              <w:t xml:space="preserve">ve no impact </w:t>
            </w:r>
            <w:r w:rsidRPr="006B0D8A">
              <w:rPr>
                <w:rFonts w:ascii="Times New Roman" w:hAnsi="Times New Roman" w:cs="宋体" w:hint="eastAsia"/>
                <w:color w:val="000000" w:themeColor="text1"/>
                <w:sz w:val="18"/>
                <w:szCs w:val="18"/>
              </w:rPr>
              <w:t>on</w:t>
            </w:r>
            <w:r>
              <w:rPr>
                <w:rFonts w:ascii="Times New Roman" w:hAnsi="Times New Roman" w:cs="宋体"/>
                <w:color w:val="000000" w:themeColor="text1"/>
                <w:sz w:val="18"/>
                <w:szCs w:val="18"/>
              </w:rPr>
              <w:t xml:space="preserve"> the counting</w:t>
            </w:r>
            <w:r w:rsidRPr="006B0D8A">
              <w:rPr>
                <w:rFonts w:ascii="Times New Roman" w:hAnsi="Times New Roman" w:cs="宋体"/>
                <w:color w:val="000000" w:themeColor="text1"/>
                <w:sz w:val="18"/>
                <w:szCs w:val="18"/>
              </w:rPr>
              <w:t>. For example, RRC parameters related to reporting content, reporting mode, and reporting resource</w:t>
            </w:r>
            <w:r>
              <w:rPr>
                <w:rFonts w:ascii="Times New Roman" w:hAnsi="Times New Roman" w:cs="宋体"/>
                <w:color w:val="000000" w:themeColor="text1"/>
                <w:sz w:val="18"/>
                <w:szCs w:val="18"/>
              </w:rPr>
              <w:t>.</w:t>
            </w:r>
            <w:r w:rsidRPr="006B0D8A">
              <w:rPr>
                <w:rFonts w:ascii="Times New Roman" w:hAnsi="Times New Roman" w:cs="宋体"/>
                <w:color w:val="000000" w:themeColor="text1"/>
                <w:sz w:val="18"/>
                <w:szCs w:val="18"/>
              </w:rPr>
              <w:t xml:space="preserve"> Hence, even if they are reconfigured, count</w:t>
            </w:r>
            <w:r>
              <w:rPr>
                <w:rFonts w:ascii="Times New Roman" w:hAnsi="Times New Roman" w:cs="宋体"/>
                <w:color w:val="000000" w:themeColor="text1"/>
                <w:sz w:val="18"/>
                <w:szCs w:val="18"/>
              </w:rPr>
              <w:t>ing</w:t>
            </w:r>
            <w:r w:rsidRPr="006B0D8A">
              <w:rPr>
                <w:rFonts w:ascii="Times New Roman" w:hAnsi="Times New Roman" w:cs="宋体"/>
                <w:color w:val="000000" w:themeColor="text1"/>
                <w:sz w:val="18"/>
                <w:szCs w:val="18"/>
              </w:rPr>
              <w:t xml:space="preserve"> should not be reset.</w:t>
            </w:r>
          </w:p>
          <w:p w14:paraId="7BD9325D" w14:textId="77777777" w:rsidR="00942D9D" w:rsidRDefault="00942D9D" w:rsidP="0086092B">
            <w:pPr>
              <w:rPr>
                <w:rFonts w:ascii="Times New Roman" w:hAnsi="Times New Roman" w:cs="宋体"/>
                <w:color w:val="000000" w:themeColor="text1"/>
                <w:sz w:val="18"/>
                <w:szCs w:val="18"/>
              </w:rPr>
            </w:pPr>
            <w:r w:rsidRPr="00686A5A">
              <w:rPr>
                <w:rFonts w:ascii="Times New Roman" w:hAnsi="Times New Roman" w:cs="宋体" w:hint="eastAsia"/>
                <w:b/>
                <w:bCs/>
                <w:color w:val="000000" w:themeColor="text1"/>
                <w:sz w:val="18"/>
                <w:szCs w:val="18"/>
              </w:rPr>
              <w:t>Q1.</w:t>
            </w:r>
            <w:r>
              <w:rPr>
                <w:rFonts w:ascii="Times New Roman" w:hAnsi="Times New Roman" w:cs="宋体"/>
                <w:b/>
                <w:bCs/>
                <w:color w:val="000000" w:themeColor="text1"/>
                <w:sz w:val="18"/>
                <w:szCs w:val="18"/>
              </w:rPr>
              <w:t>2</w:t>
            </w:r>
            <w:r w:rsidRPr="00686A5A">
              <w:rPr>
                <w:rFonts w:ascii="Times New Roman" w:hAnsi="Times New Roman" w:cs="宋体" w:hint="eastAsia"/>
                <w:b/>
                <w:bCs/>
                <w:color w:val="000000" w:themeColor="text1"/>
                <w:sz w:val="18"/>
                <w:szCs w:val="18"/>
              </w:rPr>
              <w:t>:</w:t>
            </w:r>
            <w:r w:rsidRPr="006B0D8A">
              <w:rPr>
                <w:rFonts w:ascii="Times New Roman" w:hAnsi="Times New Roman" w:cs="宋体"/>
                <w:bCs/>
                <w:color w:val="000000" w:themeColor="text1"/>
                <w:sz w:val="18"/>
                <w:szCs w:val="18"/>
              </w:rPr>
              <w:t xml:space="preserve"> Support Option 4.</w:t>
            </w:r>
            <w:r w:rsidRPr="006B0D8A">
              <w:rPr>
                <w:rFonts w:ascii="Times New Roman" w:hAnsi="Times New Roman" w:cs="宋体"/>
                <w:color w:val="000000" w:themeColor="text1"/>
                <w:sz w:val="18"/>
                <w:szCs w:val="18"/>
              </w:rPr>
              <w:t xml:space="preserve"> </w:t>
            </w:r>
          </w:p>
          <w:p w14:paraId="566E2646" w14:textId="77777777" w:rsidR="00942D9D" w:rsidRPr="006421BC" w:rsidRDefault="00942D9D" w:rsidP="0086092B">
            <w:pPr>
              <w:spacing w:beforeLines="50" w:before="120"/>
              <w:rPr>
                <w:rFonts w:ascii="Times New Roman" w:hAnsi="Times New Roman" w:cs="宋体"/>
                <w:bCs/>
                <w:color w:val="000000" w:themeColor="text1"/>
                <w:sz w:val="18"/>
                <w:szCs w:val="18"/>
              </w:rPr>
            </w:pPr>
            <w:r w:rsidRPr="006421BC">
              <w:rPr>
                <w:rFonts w:ascii="Times New Roman" w:hAnsi="Times New Roman" w:cs="宋体"/>
                <w:bCs/>
                <w:color w:val="000000" w:themeColor="text1"/>
                <w:sz w:val="18"/>
                <w:szCs w:val="18"/>
              </w:rPr>
              <w:t>F</w:t>
            </w:r>
            <w:r w:rsidRPr="006421BC">
              <w:rPr>
                <w:rFonts w:ascii="Times New Roman" w:hAnsi="Times New Roman" w:cs="宋体" w:hint="eastAsia"/>
                <w:bCs/>
                <w:color w:val="000000" w:themeColor="text1"/>
                <w:sz w:val="18"/>
                <w:szCs w:val="18"/>
              </w:rPr>
              <w:t>or</w:t>
            </w:r>
            <w:r w:rsidRPr="006421BC">
              <w:rPr>
                <w:rFonts w:ascii="Times New Roman" w:hAnsi="Times New Roman" w:cs="宋体"/>
                <w:bCs/>
                <w:color w:val="000000" w:themeColor="text1"/>
                <w:sz w:val="18"/>
                <w:szCs w:val="18"/>
              </w:rPr>
              <w:t xml:space="preserve"> Option-1, the time window is associated with the first PUCCH and measurements/event counts for all new beams occur on this shared window. I</w:t>
            </w:r>
            <w:r w:rsidRPr="006421BC">
              <w:rPr>
                <w:rFonts w:ascii="Times New Roman" w:hAnsi="Times New Roman" w:cs="宋体" w:hint="eastAsia"/>
                <w:bCs/>
                <w:color w:val="000000" w:themeColor="text1"/>
                <w:sz w:val="18"/>
                <w:szCs w:val="18"/>
              </w:rPr>
              <w:t>t</w:t>
            </w:r>
            <w:r w:rsidRPr="006421BC">
              <w:rPr>
                <w:rFonts w:ascii="Times New Roman" w:hAnsi="Times New Roman" w:cs="宋体"/>
                <w:bCs/>
                <w:color w:val="000000" w:themeColor="text1"/>
                <w:sz w:val="18"/>
                <w:szCs w:val="18"/>
              </w:rPr>
              <w:t xml:space="preserve"> is simple and, since the time window is inherently close to the first PUCCH </w:t>
            </w:r>
            <w:r w:rsidRPr="006421BC">
              <w:rPr>
                <w:rFonts w:ascii="Times New Roman" w:hAnsi="Times New Roman" w:cs="宋体"/>
                <w:bCs/>
                <w:color w:val="000000" w:themeColor="text1"/>
                <w:sz w:val="18"/>
                <w:szCs w:val="18"/>
              </w:rPr>
              <w:lastRenderedPageBreak/>
              <w:t>resource in time domain, guarantees that outdated measurements do not trigger the event. Our main concern about Option-1 is that the shared window has a fixed location relative to the PUCCH and it disregards all event occurrences of all new beams outside this fixed window.</w:t>
            </w:r>
          </w:p>
          <w:p w14:paraId="5ABF3B72" w14:textId="77777777" w:rsidR="00942D9D" w:rsidRPr="006421BC" w:rsidRDefault="00942D9D" w:rsidP="0086092B">
            <w:pPr>
              <w:rPr>
                <w:rFonts w:ascii="Times New Roman" w:hAnsi="Times New Roman" w:cs="宋体"/>
                <w:bCs/>
                <w:color w:val="000000" w:themeColor="text1"/>
                <w:sz w:val="18"/>
                <w:szCs w:val="18"/>
              </w:rPr>
            </w:pPr>
            <w:r w:rsidRPr="006421BC">
              <w:rPr>
                <w:rFonts w:ascii="Times New Roman" w:hAnsi="Times New Roman" w:cs="宋体" w:hint="eastAsia"/>
                <w:bCs/>
                <w:color w:val="000000" w:themeColor="text1"/>
                <w:sz w:val="18"/>
                <w:szCs w:val="18"/>
              </w:rPr>
              <w:t>F</w:t>
            </w:r>
            <w:r w:rsidRPr="006421BC">
              <w:rPr>
                <w:rFonts w:ascii="Times New Roman" w:hAnsi="Times New Roman" w:cs="宋体"/>
                <w:bCs/>
                <w:color w:val="000000" w:themeColor="text1"/>
                <w:sz w:val="18"/>
                <w:szCs w:val="18"/>
              </w:rPr>
              <w:t>or O</w:t>
            </w:r>
            <w:r w:rsidRPr="006421BC">
              <w:rPr>
                <w:rFonts w:ascii="Times New Roman" w:hAnsi="Times New Roman" w:cs="宋体" w:hint="eastAsia"/>
                <w:bCs/>
                <w:color w:val="000000" w:themeColor="text1"/>
                <w:sz w:val="18"/>
                <w:szCs w:val="18"/>
              </w:rPr>
              <w:t>p</w:t>
            </w:r>
            <w:r w:rsidRPr="006421BC">
              <w:rPr>
                <w:rFonts w:ascii="Times New Roman" w:hAnsi="Times New Roman" w:cs="宋体"/>
                <w:bCs/>
                <w:color w:val="000000" w:themeColor="text1"/>
                <w:sz w:val="18"/>
                <w:szCs w:val="18"/>
              </w:rPr>
              <w:t xml:space="preserve">tion-2, it is somehow </w:t>
            </w:r>
            <w:r w:rsidRPr="006421BC">
              <w:rPr>
                <w:rFonts w:ascii="Times New Roman" w:hAnsi="Times New Roman" w:cs="宋体" w:hint="eastAsia"/>
                <w:bCs/>
                <w:color w:val="000000" w:themeColor="text1"/>
                <w:sz w:val="18"/>
                <w:szCs w:val="18"/>
              </w:rPr>
              <w:t>sim</w:t>
            </w:r>
            <w:r w:rsidRPr="006421BC">
              <w:rPr>
                <w:rFonts w:ascii="Times New Roman" w:hAnsi="Times New Roman" w:cs="宋体"/>
                <w:bCs/>
                <w:color w:val="000000" w:themeColor="text1"/>
                <w:sz w:val="18"/>
                <w:szCs w:val="18"/>
              </w:rPr>
              <w:t xml:space="preserve">ilar to Option-4 in that both propose sliding windows. However, Option-2 proposes that the window associated with an evaluation occasion of the event instance ends at that instance while Option-4 proposes that the window associated with an event instance begins at the event instance. We </w:t>
            </w:r>
            <w:r w:rsidRPr="006421BC">
              <w:rPr>
                <w:rFonts w:ascii="Times New Roman" w:hAnsi="Times New Roman" w:cs="宋体" w:hint="eastAsia"/>
                <w:bCs/>
                <w:color w:val="000000" w:themeColor="text1"/>
                <w:sz w:val="18"/>
                <w:szCs w:val="18"/>
              </w:rPr>
              <w:t>think</w:t>
            </w:r>
            <w:r w:rsidRPr="006421BC">
              <w:rPr>
                <w:rFonts w:ascii="Times New Roman" w:hAnsi="Times New Roman" w:cs="宋体"/>
                <w:bCs/>
                <w:color w:val="000000" w:themeColor="text1"/>
                <w:sz w:val="18"/>
                <w:szCs w:val="18"/>
              </w:rPr>
              <w:t xml:space="preserve"> O</w:t>
            </w:r>
            <w:r w:rsidRPr="006421BC">
              <w:rPr>
                <w:rFonts w:ascii="Times New Roman" w:hAnsi="Times New Roman" w:cs="宋体" w:hint="eastAsia"/>
                <w:bCs/>
                <w:color w:val="000000" w:themeColor="text1"/>
                <w:sz w:val="18"/>
                <w:szCs w:val="18"/>
              </w:rPr>
              <w:t>ption</w:t>
            </w:r>
            <w:r w:rsidRPr="006421BC">
              <w:rPr>
                <w:rFonts w:ascii="Times New Roman" w:hAnsi="Times New Roman" w:cs="宋体"/>
                <w:bCs/>
                <w:color w:val="000000" w:themeColor="text1"/>
                <w:sz w:val="18"/>
                <w:szCs w:val="18"/>
              </w:rPr>
              <w:t xml:space="preserve">-4 is cleaner and more straightforward </w:t>
            </w:r>
            <w:r w:rsidRPr="006421BC">
              <w:rPr>
                <w:rFonts w:ascii="Times New Roman" w:hAnsi="Times New Roman" w:cs="宋体" w:hint="eastAsia"/>
                <w:bCs/>
                <w:color w:val="000000" w:themeColor="text1"/>
                <w:sz w:val="18"/>
                <w:szCs w:val="18"/>
              </w:rPr>
              <w:t>than</w:t>
            </w:r>
            <w:r w:rsidRPr="006421BC">
              <w:rPr>
                <w:rFonts w:ascii="Times New Roman" w:hAnsi="Times New Roman" w:cs="宋体"/>
                <w:bCs/>
                <w:color w:val="000000" w:themeColor="text1"/>
                <w:sz w:val="18"/>
                <w:szCs w:val="18"/>
              </w:rPr>
              <w:t xml:space="preserve"> Option</w:t>
            </w:r>
            <w:r w:rsidRPr="006421BC">
              <w:rPr>
                <w:rFonts w:ascii="Times New Roman" w:hAnsi="Times New Roman" w:cs="宋体" w:hint="eastAsia"/>
                <w:bCs/>
                <w:color w:val="000000" w:themeColor="text1"/>
                <w:sz w:val="18"/>
                <w:szCs w:val="18"/>
              </w:rPr>
              <w:t>-</w:t>
            </w:r>
            <w:r w:rsidRPr="006421BC">
              <w:rPr>
                <w:rFonts w:ascii="Times New Roman" w:hAnsi="Times New Roman" w:cs="宋体"/>
                <w:bCs/>
                <w:color w:val="000000" w:themeColor="text1"/>
                <w:sz w:val="18"/>
                <w:szCs w:val="18"/>
              </w:rPr>
              <w:t xml:space="preserve">2 </w:t>
            </w:r>
            <w:r w:rsidRPr="006421BC">
              <w:rPr>
                <w:rFonts w:ascii="Times New Roman" w:hAnsi="Times New Roman" w:cs="宋体" w:hint="eastAsia"/>
                <w:bCs/>
                <w:color w:val="000000" w:themeColor="text1"/>
                <w:sz w:val="18"/>
                <w:szCs w:val="18"/>
              </w:rPr>
              <w:t>since</w:t>
            </w:r>
            <w:r w:rsidRPr="006421BC">
              <w:rPr>
                <w:rFonts w:ascii="Times New Roman" w:hAnsi="Times New Roman" w:cs="宋体"/>
                <w:bCs/>
                <w:color w:val="000000" w:themeColor="text1"/>
                <w:sz w:val="18"/>
                <w:szCs w:val="18"/>
              </w:rPr>
              <w:t xml:space="preserve"> it is </w:t>
            </w:r>
            <w:r w:rsidRPr="006421BC">
              <w:rPr>
                <w:rFonts w:ascii="Times New Roman" w:hAnsi="Times New Roman" w:cs="宋体" w:hint="eastAsia"/>
                <w:bCs/>
                <w:color w:val="000000" w:themeColor="text1"/>
                <w:sz w:val="18"/>
                <w:szCs w:val="18"/>
              </w:rPr>
              <w:t>similar</w:t>
            </w:r>
            <w:r w:rsidRPr="006421BC">
              <w:rPr>
                <w:rFonts w:ascii="Times New Roman" w:hAnsi="Times New Roman" w:cs="宋体"/>
                <w:bCs/>
                <w:color w:val="000000" w:themeColor="text1"/>
                <w:sz w:val="18"/>
                <w:szCs w:val="18"/>
              </w:rPr>
              <w:t xml:space="preserve"> to legacy BFR </w:t>
            </w:r>
            <w:r w:rsidRPr="006421BC">
              <w:rPr>
                <w:rFonts w:ascii="Times New Roman" w:hAnsi="Times New Roman" w:cs="宋体" w:hint="eastAsia"/>
                <w:bCs/>
                <w:color w:val="000000" w:themeColor="text1"/>
                <w:sz w:val="18"/>
                <w:szCs w:val="18"/>
              </w:rPr>
              <w:t>relate</w:t>
            </w:r>
            <w:r w:rsidRPr="006421BC">
              <w:rPr>
                <w:rFonts w:ascii="Times New Roman" w:hAnsi="Times New Roman" w:cs="宋体"/>
                <w:bCs/>
                <w:color w:val="000000" w:themeColor="text1"/>
                <w:sz w:val="18"/>
                <w:szCs w:val="18"/>
              </w:rPr>
              <w:t xml:space="preserve">d time </w:t>
            </w:r>
            <w:r w:rsidRPr="006421BC">
              <w:rPr>
                <w:rFonts w:ascii="Times New Roman" w:hAnsi="Times New Roman" w:cs="宋体" w:hint="eastAsia"/>
                <w:bCs/>
                <w:color w:val="000000" w:themeColor="text1"/>
                <w:sz w:val="18"/>
                <w:szCs w:val="18"/>
              </w:rPr>
              <w:t>wind</w:t>
            </w:r>
            <w:r w:rsidRPr="006421BC">
              <w:rPr>
                <w:rFonts w:ascii="Times New Roman" w:hAnsi="Times New Roman" w:cs="宋体"/>
                <w:bCs/>
                <w:color w:val="000000" w:themeColor="text1"/>
                <w:sz w:val="18"/>
                <w:szCs w:val="18"/>
              </w:rPr>
              <w:t>ow.</w:t>
            </w:r>
          </w:p>
          <w:p w14:paraId="66345A21" w14:textId="77777777" w:rsidR="00942D9D" w:rsidRDefault="00942D9D" w:rsidP="0086092B">
            <w:pPr>
              <w:rPr>
                <w:rFonts w:ascii="Times New Roman" w:hAnsi="Times New Roman" w:cs="宋体"/>
                <w:bCs/>
                <w:color w:val="000000" w:themeColor="text1"/>
                <w:sz w:val="18"/>
                <w:szCs w:val="18"/>
              </w:rPr>
            </w:pPr>
            <w:r w:rsidRPr="006421BC">
              <w:rPr>
                <w:rFonts w:ascii="Times New Roman" w:hAnsi="Times New Roman" w:cs="宋体" w:hint="eastAsia"/>
                <w:bCs/>
                <w:color w:val="000000" w:themeColor="text1"/>
                <w:sz w:val="18"/>
                <w:szCs w:val="18"/>
              </w:rPr>
              <w:t>For</w:t>
            </w:r>
            <w:r w:rsidRPr="006421BC">
              <w:rPr>
                <w:rFonts w:ascii="Times New Roman" w:hAnsi="Times New Roman" w:cs="宋体"/>
                <w:bCs/>
                <w:color w:val="000000" w:themeColor="text1"/>
                <w:sz w:val="18"/>
                <w:szCs w:val="18"/>
              </w:rPr>
              <w:t xml:space="preserve"> Option</w:t>
            </w:r>
            <w:r w:rsidRPr="006421BC">
              <w:rPr>
                <w:rFonts w:ascii="Times New Roman" w:hAnsi="Times New Roman" w:cs="宋体" w:hint="eastAsia"/>
                <w:bCs/>
                <w:color w:val="000000" w:themeColor="text1"/>
                <w:sz w:val="18"/>
                <w:szCs w:val="18"/>
              </w:rPr>
              <w:t>-</w:t>
            </w:r>
            <w:r w:rsidRPr="006421BC">
              <w:rPr>
                <w:rFonts w:ascii="Times New Roman" w:hAnsi="Times New Roman" w:cs="宋体"/>
                <w:bCs/>
                <w:color w:val="000000" w:themeColor="text1"/>
                <w:sz w:val="18"/>
                <w:szCs w:val="18"/>
              </w:rPr>
              <w:t xml:space="preserve">3, the </w:t>
            </w:r>
            <w:r w:rsidRPr="006421BC">
              <w:rPr>
                <w:rFonts w:ascii="Times New Roman" w:hAnsi="Times New Roman" w:cs="宋体" w:hint="eastAsia"/>
                <w:bCs/>
                <w:color w:val="000000" w:themeColor="text1"/>
                <w:sz w:val="18"/>
                <w:szCs w:val="18"/>
              </w:rPr>
              <w:t>time</w:t>
            </w:r>
            <w:r w:rsidRPr="006421BC">
              <w:rPr>
                <w:rFonts w:ascii="Times New Roman" w:hAnsi="Times New Roman" w:cs="宋体"/>
                <w:bCs/>
                <w:color w:val="000000" w:themeColor="text1"/>
                <w:sz w:val="18"/>
                <w:szCs w:val="18"/>
              </w:rPr>
              <w:t xml:space="preserve"> window </w:t>
            </w:r>
            <w:r w:rsidRPr="006421BC">
              <w:rPr>
                <w:rFonts w:ascii="Times New Roman" w:hAnsi="Times New Roman" w:cs="宋体" w:hint="eastAsia"/>
                <w:bCs/>
                <w:color w:val="000000" w:themeColor="text1"/>
                <w:sz w:val="18"/>
                <w:szCs w:val="18"/>
              </w:rPr>
              <w:t>configured</w:t>
            </w:r>
            <w:r w:rsidRPr="006421BC">
              <w:rPr>
                <w:rFonts w:ascii="Times New Roman" w:hAnsi="Times New Roman" w:cs="宋体"/>
                <w:bCs/>
                <w:color w:val="000000" w:themeColor="text1"/>
                <w:sz w:val="18"/>
                <w:szCs w:val="18"/>
              </w:rPr>
              <w:t xml:space="preserve"> by RRC is fixed and, therefore, has the same disadvantage as Option-1: Although simple, such design would result in missing all </w:t>
            </w:r>
            <w:r w:rsidRPr="006421BC">
              <w:rPr>
                <w:rFonts w:ascii="Times New Roman" w:hAnsi="Times New Roman" w:cs="宋体" w:hint="eastAsia"/>
                <w:bCs/>
                <w:color w:val="000000" w:themeColor="text1"/>
                <w:sz w:val="18"/>
                <w:szCs w:val="18"/>
              </w:rPr>
              <w:t>event</w:t>
            </w:r>
            <w:r w:rsidRPr="006421BC">
              <w:rPr>
                <w:rFonts w:ascii="Times New Roman" w:hAnsi="Times New Roman" w:cs="宋体"/>
                <w:bCs/>
                <w:color w:val="000000" w:themeColor="text1"/>
                <w:sz w:val="18"/>
                <w:szCs w:val="18"/>
              </w:rPr>
              <w:t xml:space="preserve"> instances of all new beams outside of the fixed window. Further, unlike Option-1, it does not guarantee that outdated measurements do not trigger the event.</w:t>
            </w:r>
          </w:p>
          <w:p w14:paraId="75587374" w14:textId="5AAA1B10" w:rsidR="003D4F84" w:rsidRPr="00556CE5" w:rsidRDefault="003D4F84" w:rsidP="0086092B">
            <w:pPr>
              <w:rPr>
                <w:rFonts w:ascii="Times New Roman" w:eastAsia="等线" w:hAnsi="Times New Roman" w:cs="宋体"/>
                <w:b/>
                <w:bCs/>
                <w:color w:val="000000" w:themeColor="text1"/>
                <w:sz w:val="18"/>
                <w:szCs w:val="18"/>
                <w:lang w:eastAsia="zh-CN"/>
              </w:rPr>
            </w:pPr>
            <w:r w:rsidRPr="00FE555E">
              <w:rPr>
                <w:rFonts w:ascii="Times New Roman" w:eastAsia="宋体" w:hAnsi="Times New Roman" w:cs="Times New Roman"/>
                <w:color w:val="0000FF"/>
                <w:sz w:val="18"/>
                <w:szCs w:val="18"/>
                <w:lang w:eastAsia="zh-CN"/>
              </w:rPr>
              <w:t>[Mod]: Captured</w:t>
            </w:r>
            <w:r>
              <w:rPr>
                <w:rFonts w:ascii="Times New Roman" w:eastAsia="宋体" w:hAnsi="Times New Roman" w:cs="Times New Roman"/>
                <w:color w:val="0000FF"/>
                <w:sz w:val="18"/>
                <w:szCs w:val="18"/>
                <w:lang w:eastAsia="zh-CN"/>
              </w:rPr>
              <w:t>!</w:t>
            </w:r>
          </w:p>
        </w:tc>
      </w:tr>
      <w:tr w:rsidR="000F1C44" w14:paraId="20987F9A"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B2015" w14:textId="5CFC33D2" w:rsidR="000F1C44" w:rsidRDefault="000F1C44" w:rsidP="0086092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Sharp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1D223" w14:textId="77777777" w:rsidR="000F1C44" w:rsidRDefault="000F1C44" w:rsidP="0086092B">
            <w:pPr>
              <w:rPr>
                <w:rFonts w:ascii="Times New Roman" w:eastAsia="Yu Mincho" w:hAnsi="Times New Roman" w:cs="宋体"/>
                <w:color w:val="000000" w:themeColor="text1"/>
                <w:sz w:val="18"/>
                <w:szCs w:val="18"/>
                <w:lang w:eastAsia="ja-JP"/>
              </w:rPr>
            </w:pPr>
            <w:r>
              <w:rPr>
                <w:rFonts w:ascii="Times New Roman" w:eastAsia="Yu Mincho" w:hAnsi="Times New Roman" w:cs="宋体" w:hint="eastAsia"/>
                <w:b/>
                <w:bCs/>
                <w:color w:val="000000" w:themeColor="text1"/>
                <w:sz w:val="18"/>
                <w:szCs w:val="18"/>
                <w:lang w:eastAsia="ja-JP"/>
              </w:rPr>
              <w:t>Q</w:t>
            </w:r>
            <w:r>
              <w:rPr>
                <w:rFonts w:ascii="Times New Roman" w:eastAsia="Yu Mincho" w:hAnsi="Times New Roman" w:cs="宋体"/>
                <w:b/>
                <w:bCs/>
                <w:color w:val="000000" w:themeColor="text1"/>
                <w:sz w:val="18"/>
                <w:szCs w:val="18"/>
                <w:lang w:eastAsia="ja-JP"/>
              </w:rPr>
              <w:t>1.1A:</w:t>
            </w:r>
            <w:r w:rsidRPr="000F1C44">
              <w:rPr>
                <w:rFonts w:ascii="Times New Roman" w:eastAsia="Yu Mincho" w:hAnsi="Times New Roman" w:cs="宋体"/>
                <w:color w:val="000000" w:themeColor="text1"/>
                <w:sz w:val="18"/>
                <w:szCs w:val="18"/>
                <w:lang w:eastAsia="ja-JP"/>
              </w:rPr>
              <w:t xml:space="preserve"> Support.</w:t>
            </w:r>
          </w:p>
          <w:p w14:paraId="23A569C0" w14:textId="77777777" w:rsidR="000F1C44" w:rsidRDefault="000F1C44" w:rsidP="0086092B">
            <w:pPr>
              <w:rPr>
                <w:rFonts w:ascii="Times New Roman" w:eastAsia="Yu Mincho" w:hAnsi="Times New Roman" w:cs="Times New Roman"/>
                <w:sz w:val="18"/>
                <w:szCs w:val="18"/>
                <w:lang w:eastAsia="ja-JP"/>
              </w:rPr>
            </w:pPr>
            <w:r w:rsidRPr="000F1C44">
              <w:rPr>
                <w:rFonts w:ascii="Times New Roman" w:eastAsia="Yu Mincho" w:hAnsi="Times New Roman" w:cs="宋体" w:hint="eastAsia"/>
                <w:b/>
                <w:bCs/>
                <w:color w:val="000000" w:themeColor="text1"/>
                <w:sz w:val="18"/>
                <w:szCs w:val="18"/>
                <w:lang w:eastAsia="ja-JP"/>
              </w:rPr>
              <w:t>Q</w:t>
            </w:r>
            <w:r w:rsidRPr="000F1C44">
              <w:rPr>
                <w:rFonts w:ascii="Times New Roman" w:eastAsia="Yu Mincho" w:hAnsi="Times New Roman" w:cs="宋体"/>
                <w:b/>
                <w:bCs/>
                <w:color w:val="000000" w:themeColor="text1"/>
                <w:sz w:val="18"/>
                <w:szCs w:val="18"/>
                <w:lang w:eastAsia="ja-JP"/>
              </w:rPr>
              <w:t>1.1B:</w:t>
            </w:r>
            <w:r>
              <w:rPr>
                <w:rFonts w:ascii="Times New Roman" w:eastAsia="Yu Mincho" w:hAnsi="Times New Roman" w:cs="宋体"/>
                <w:color w:val="000000" w:themeColor="text1"/>
                <w:sz w:val="18"/>
                <w:szCs w:val="18"/>
                <w:lang w:eastAsia="ja-JP"/>
              </w:rPr>
              <w:t xml:space="preserve"> </w:t>
            </w:r>
            <w:r>
              <w:rPr>
                <w:rFonts w:ascii="Times New Roman" w:eastAsia="Yu Mincho" w:hAnsi="Times New Roman" w:cs="Times New Roman"/>
                <w:sz w:val="18"/>
                <w:szCs w:val="18"/>
                <w:lang w:eastAsia="ja-JP"/>
              </w:rPr>
              <w:t>Support Candidate#1 and #6 to fairly compare the new beam(s) with the current beam within the time window.</w:t>
            </w:r>
          </w:p>
          <w:p w14:paraId="1F21F32F" w14:textId="77777777" w:rsidR="000F1C44" w:rsidRDefault="000F1C44" w:rsidP="0086092B">
            <w:pPr>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Q</w:t>
            </w:r>
            <w:r>
              <w:rPr>
                <w:rFonts w:ascii="Times New Roman" w:eastAsia="Yu Mincho" w:hAnsi="Times New Roman" w:cs="Times New Roman"/>
                <w:b/>
                <w:bCs/>
                <w:color w:val="000000" w:themeColor="text1"/>
                <w:sz w:val="18"/>
                <w:szCs w:val="18"/>
                <w:lang w:eastAsia="ja-JP"/>
              </w:rPr>
              <w:t xml:space="preserve">1.2: </w:t>
            </w:r>
            <w:r w:rsidRPr="000F1C44">
              <w:rPr>
                <w:rFonts w:ascii="Times New Roman" w:eastAsia="Yu Mincho" w:hAnsi="Times New Roman" w:cs="Times New Roman"/>
                <w:color w:val="000000" w:themeColor="text1"/>
                <w:sz w:val="18"/>
                <w:szCs w:val="18"/>
                <w:lang w:eastAsia="ja-JP"/>
              </w:rPr>
              <w:t>We support Option-1/3 and are also OK with Option-4.</w:t>
            </w:r>
            <w:r>
              <w:rPr>
                <w:rFonts w:ascii="Times New Roman" w:eastAsia="Yu Mincho" w:hAnsi="Times New Roman" w:cs="Times New Roman"/>
                <w:color w:val="000000" w:themeColor="text1"/>
                <w:sz w:val="18"/>
                <w:szCs w:val="18"/>
                <w:lang w:eastAsia="ja-JP"/>
              </w:rPr>
              <w:t xml:space="preserve"> In Option-2, on the same first-PUCCH transmission occasion, multiple UEIBRs are potentially triggered due to slide time window. In this case, we think it is unclear how the UE selects one of multiple time windows and one of multiple UEIBRs. In our view, Option-2 is complicated. </w:t>
            </w:r>
          </w:p>
          <w:p w14:paraId="58AA840B" w14:textId="0ADBF7FB" w:rsidR="00495648" w:rsidRPr="000F1C44" w:rsidRDefault="00495648" w:rsidP="0086092B">
            <w:pPr>
              <w:rPr>
                <w:rFonts w:ascii="Times New Roman" w:eastAsia="Yu Mincho" w:hAnsi="Times New Roman" w:cs="宋体"/>
                <w:b/>
                <w:bCs/>
                <w:color w:val="000000" w:themeColor="text1"/>
                <w:sz w:val="18"/>
                <w:szCs w:val="18"/>
                <w:lang w:eastAsia="ja-JP"/>
              </w:rPr>
            </w:pPr>
            <w:r w:rsidRPr="00FE555E">
              <w:rPr>
                <w:rFonts w:ascii="Times New Roman" w:eastAsia="宋体" w:hAnsi="Times New Roman" w:cs="Times New Roman"/>
                <w:color w:val="0000FF"/>
                <w:sz w:val="18"/>
                <w:szCs w:val="18"/>
                <w:lang w:eastAsia="zh-CN"/>
              </w:rPr>
              <w:t>[Mod]: Captured</w:t>
            </w:r>
            <w:r>
              <w:rPr>
                <w:rFonts w:ascii="Times New Roman" w:eastAsia="宋体" w:hAnsi="Times New Roman" w:cs="Times New Roman"/>
                <w:color w:val="0000FF"/>
                <w:sz w:val="18"/>
                <w:szCs w:val="18"/>
                <w:lang w:eastAsia="zh-CN"/>
              </w:rPr>
              <w:t>!</w:t>
            </w:r>
            <w:r w:rsidR="000A3D08">
              <w:rPr>
                <w:rFonts w:ascii="Times New Roman" w:eastAsia="宋体" w:hAnsi="Times New Roman" w:cs="Times New Roman"/>
                <w:color w:val="0000FF"/>
                <w:sz w:val="18"/>
                <w:szCs w:val="18"/>
                <w:lang w:eastAsia="zh-CN"/>
              </w:rPr>
              <w:t xml:space="preserve"> </w:t>
            </w:r>
          </w:p>
        </w:tc>
      </w:tr>
      <w:tr w:rsidR="00930032" w14:paraId="326FDA98"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3359B" w14:textId="71DCD6FC" w:rsidR="00930032" w:rsidRDefault="00930032" w:rsidP="00930032">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06846" w14:textId="77777777" w:rsidR="00930032" w:rsidRDefault="00930032" w:rsidP="00930032">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1.1A:</w:t>
            </w:r>
          </w:p>
          <w:p w14:paraId="1C1D2078" w14:textId="77777777" w:rsidR="00930032" w:rsidRDefault="00930032" w:rsidP="00930032">
            <w:pPr>
              <w:snapToGrid w:val="0"/>
              <w:spacing w:after="0" w:line="240" w:lineRule="auto"/>
              <w:rPr>
                <w:rFonts w:ascii="Times New Roman" w:eastAsia="等线" w:hAnsi="Times New Roman" w:cs="Times New Roman"/>
                <w:bCs/>
                <w:sz w:val="18"/>
                <w:szCs w:val="18"/>
                <w:lang w:eastAsia="zh-CN"/>
              </w:rPr>
            </w:pPr>
            <w:r w:rsidRPr="00055073">
              <w:rPr>
                <w:rFonts w:ascii="Times New Roman" w:eastAsia="等线" w:hAnsi="Times New Roman" w:cs="Times New Roman"/>
                <w:bCs/>
                <w:sz w:val="18"/>
                <w:szCs w:val="18"/>
                <w:lang w:eastAsia="zh-CN"/>
              </w:rPr>
              <w:t>Yes, support to introduce additional restriction in red</w:t>
            </w:r>
            <w:r>
              <w:rPr>
                <w:rFonts w:ascii="Times New Roman" w:eastAsia="等线" w:hAnsi="Times New Roman" w:cs="Times New Roman"/>
                <w:bCs/>
                <w:sz w:val="18"/>
                <w:szCs w:val="18"/>
                <w:lang w:eastAsia="zh-CN"/>
              </w:rPr>
              <w:t>.</w:t>
            </w:r>
          </w:p>
          <w:p w14:paraId="247369AC" w14:textId="77777777" w:rsidR="00930032" w:rsidRDefault="00930032" w:rsidP="00930032">
            <w:pPr>
              <w:snapToGrid w:val="0"/>
              <w:spacing w:after="0" w:line="240" w:lineRule="auto"/>
              <w:rPr>
                <w:rFonts w:ascii="Times New Roman" w:eastAsia="等线" w:hAnsi="Times New Roman" w:cs="Times New Roman"/>
                <w:bCs/>
                <w:sz w:val="18"/>
                <w:szCs w:val="18"/>
                <w:lang w:eastAsia="zh-CN"/>
              </w:rPr>
            </w:pPr>
          </w:p>
          <w:p w14:paraId="7AA9A94C" w14:textId="77777777" w:rsidR="00930032" w:rsidRPr="00055073" w:rsidRDefault="00930032" w:rsidP="00930032">
            <w:pPr>
              <w:snapToGrid w:val="0"/>
              <w:spacing w:after="0" w:line="240" w:lineRule="auto"/>
              <w:rPr>
                <w:rFonts w:ascii="Times New Roman" w:eastAsia="等线" w:hAnsi="Times New Roman" w:cs="Times New Roman"/>
                <w:b/>
                <w:sz w:val="18"/>
                <w:szCs w:val="18"/>
                <w:lang w:eastAsia="zh-CN"/>
              </w:rPr>
            </w:pPr>
            <w:r w:rsidRPr="00055073">
              <w:rPr>
                <w:rFonts w:ascii="Times New Roman" w:eastAsia="等线" w:hAnsi="Times New Roman" w:cs="Times New Roman" w:hint="eastAsia"/>
                <w:b/>
                <w:sz w:val="18"/>
                <w:szCs w:val="18"/>
                <w:lang w:eastAsia="zh-CN"/>
              </w:rPr>
              <w:t>Q</w:t>
            </w:r>
            <w:r w:rsidRPr="00055073">
              <w:rPr>
                <w:rFonts w:ascii="Times New Roman" w:eastAsia="等线" w:hAnsi="Times New Roman" w:cs="Times New Roman"/>
                <w:b/>
                <w:sz w:val="18"/>
                <w:szCs w:val="18"/>
                <w:lang w:eastAsia="zh-CN"/>
              </w:rPr>
              <w:t>1.1B:</w:t>
            </w:r>
          </w:p>
          <w:p w14:paraId="59D0C331" w14:textId="77777777" w:rsidR="00930032" w:rsidRDefault="00930032" w:rsidP="00930032">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In addition to candidate#2, we slightly prefer to support candidate #6 with some revision that ‘</w:t>
            </w:r>
            <w:r>
              <w:rPr>
                <w:rFonts w:ascii="Times New Roman" w:eastAsia="宋体" w:hAnsi="Times New Roman" w:cs="Times New Roman"/>
                <w:sz w:val="18"/>
                <w:szCs w:val="18"/>
              </w:rPr>
              <w:t>The threshold for event evaluation is re-configured</w:t>
            </w:r>
            <w:r w:rsidRPr="003B1D56">
              <w:rPr>
                <w:rFonts w:ascii="Times New Roman" w:eastAsia="宋体" w:hAnsi="Times New Roman" w:cs="Times New Roman"/>
                <w:color w:val="ED7D31" w:themeColor="accent2"/>
                <w:sz w:val="18"/>
                <w:szCs w:val="18"/>
                <w:u w:val="single"/>
              </w:rPr>
              <w:t xml:space="preserve"> to be larger by</w:t>
            </w:r>
            <w:r>
              <w:rPr>
                <w:rFonts w:ascii="Times New Roman" w:eastAsia="宋体" w:hAnsi="Times New Roman" w:cs="Times New Roman"/>
                <w:sz w:val="18"/>
                <w:szCs w:val="18"/>
              </w:rPr>
              <w:t xml:space="preserve"> RRC signaling</w:t>
            </w:r>
            <w:r>
              <w:rPr>
                <w:rFonts w:ascii="Times New Roman" w:eastAsia="等线" w:hAnsi="Times New Roman" w:cs="Times New Roman"/>
                <w:bCs/>
                <w:sz w:val="18"/>
                <w:szCs w:val="18"/>
                <w:lang w:eastAsia="zh-CN"/>
              </w:rPr>
              <w:t>’</w:t>
            </w:r>
          </w:p>
          <w:p w14:paraId="38DD0EEF" w14:textId="77777777" w:rsidR="00930032" w:rsidRDefault="00930032" w:rsidP="00930032">
            <w:pPr>
              <w:snapToGrid w:val="0"/>
              <w:spacing w:after="0" w:line="240" w:lineRule="auto"/>
              <w:rPr>
                <w:rFonts w:ascii="Times New Roman" w:eastAsia="等线" w:hAnsi="Times New Roman" w:cs="Times New Roman"/>
                <w:bCs/>
                <w:sz w:val="18"/>
                <w:szCs w:val="18"/>
                <w:lang w:eastAsia="zh-CN"/>
              </w:rPr>
            </w:pPr>
          </w:p>
          <w:p w14:paraId="1392C264" w14:textId="77777777" w:rsidR="00930032" w:rsidRDefault="00930032" w:rsidP="00930032">
            <w:pPr>
              <w:snapToGrid w:val="0"/>
              <w:spacing w:after="0" w:line="240" w:lineRule="auto"/>
              <w:rPr>
                <w:rFonts w:ascii="Times New Roman" w:eastAsia="等线" w:hAnsi="Times New Roman" w:cs="Times New Roman"/>
                <w:b/>
                <w:sz w:val="18"/>
                <w:szCs w:val="18"/>
                <w:lang w:eastAsia="zh-CN"/>
              </w:rPr>
            </w:pPr>
            <w:r w:rsidRPr="003B1D56">
              <w:rPr>
                <w:rFonts w:ascii="Times New Roman" w:eastAsia="等线" w:hAnsi="Times New Roman" w:cs="Times New Roman" w:hint="eastAsia"/>
                <w:b/>
                <w:sz w:val="18"/>
                <w:szCs w:val="18"/>
                <w:lang w:eastAsia="zh-CN"/>
              </w:rPr>
              <w:t>Q</w:t>
            </w:r>
            <w:r w:rsidRPr="003B1D56">
              <w:rPr>
                <w:rFonts w:ascii="Times New Roman" w:eastAsia="等线" w:hAnsi="Times New Roman" w:cs="Times New Roman"/>
                <w:b/>
                <w:sz w:val="18"/>
                <w:szCs w:val="18"/>
                <w:lang w:eastAsia="zh-CN"/>
              </w:rPr>
              <w:t>1.2</w:t>
            </w:r>
          </w:p>
          <w:p w14:paraId="6E890395" w14:textId="77777777" w:rsidR="00930032" w:rsidRDefault="00930032" w:rsidP="00930032">
            <w:pPr>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We prefer Option 1. </w:t>
            </w:r>
          </w:p>
          <w:p w14:paraId="53F24F9E" w14:textId="77777777" w:rsidR="00930032" w:rsidRDefault="00930032" w:rsidP="00930032">
            <w:pPr>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In order to feedback the beam report with the latest measurement results, UE only need to evaluate the event based on the time window defined in Option 1. During the time long before 1</w:t>
            </w:r>
            <w:r w:rsidRPr="00CB06CA">
              <w:rPr>
                <w:rFonts w:ascii="Times New Roman" w:eastAsia="等线" w:hAnsi="Times New Roman" w:cs="Times New Roman"/>
                <w:bCs/>
                <w:sz w:val="18"/>
                <w:szCs w:val="18"/>
                <w:vertAlign w:val="superscript"/>
                <w:lang w:eastAsia="zh-CN"/>
              </w:rPr>
              <w:t>st</w:t>
            </w:r>
            <w:r>
              <w:rPr>
                <w:rFonts w:ascii="Times New Roman" w:eastAsia="等线" w:hAnsi="Times New Roman" w:cs="Times New Roman"/>
                <w:bCs/>
                <w:sz w:val="18"/>
                <w:szCs w:val="18"/>
                <w:lang w:eastAsia="zh-CN"/>
              </w:rPr>
              <w:t xml:space="preserve"> PUCCH, it is unnecessary to do measurement. And we share same view as vivo that Option-1 is a special case and the most reasonable case of option 3.</w:t>
            </w:r>
          </w:p>
          <w:p w14:paraId="5DFC4855" w14:textId="6924218E" w:rsidR="00DC7E2D" w:rsidRDefault="00DC7E2D" w:rsidP="00930032">
            <w:pPr>
              <w:rPr>
                <w:rFonts w:ascii="Times New Roman" w:eastAsia="Yu Mincho" w:hAnsi="Times New Roman" w:cs="宋体"/>
                <w:b/>
                <w:bCs/>
                <w:color w:val="000000" w:themeColor="text1"/>
                <w:sz w:val="18"/>
                <w:szCs w:val="18"/>
                <w:lang w:eastAsia="ja-JP"/>
              </w:rPr>
            </w:pPr>
            <w:r w:rsidRPr="00FE555E">
              <w:rPr>
                <w:rFonts w:ascii="Times New Roman" w:eastAsia="宋体" w:hAnsi="Times New Roman" w:cs="Times New Roman"/>
                <w:color w:val="0000FF"/>
                <w:sz w:val="18"/>
                <w:szCs w:val="18"/>
                <w:lang w:eastAsia="zh-CN"/>
              </w:rPr>
              <w:t>[Mod]: Captured</w:t>
            </w:r>
            <w:r>
              <w:rPr>
                <w:rFonts w:ascii="Times New Roman" w:eastAsia="宋体" w:hAnsi="Times New Roman" w:cs="Times New Roman"/>
                <w:color w:val="0000FF"/>
                <w:sz w:val="18"/>
                <w:szCs w:val="18"/>
                <w:lang w:eastAsia="zh-CN"/>
              </w:rPr>
              <w:t>!</w:t>
            </w:r>
            <w:r w:rsidR="009E575A">
              <w:rPr>
                <w:rFonts w:ascii="Times New Roman" w:eastAsia="宋体" w:hAnsi="Times New Roman" w:cs="Times New Roman"/>
                <w:color w:val="0000FF"/>
                <w:sz w:val="18"/>
                <w:szCs w:val="18"/>
                <w:lang w:eastAsia="zh-CN"/>
              </w:rPr>
              <w:t xml:space="preserve"> </w:t>
            </w:r>
          </w:p>
        </w:tc>
      </w:tr>
      <w:tr w:rsidR="0086092B" w14:paraId="515AE099"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78778" w14:textId="2170EFF3" w:rsidR="0086092B" w:rsidRPr="0086092B" w:rsidRDefault="0086092B" w:rsidP="00930032">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01F9E" w14:textId="6A8153C5" w:rsidR="0086092B" w:rsidRDefault="0086092B" w:rsidP="0086092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 xml:space="preserve">1.1A: </w:t>
            </w:r>
            <w:r w:rsidRPr="0086092B">
              <w:rPr>
                <w:rFonts w:ascii="Times New Roman" w:eastAsia="等线" w:hAnsi="Times New Roman" w:cs="Times New Roman"/>
                <w:sz w:val="18"/>
                <w:szCs w:val="18"/>
                <w:lang w:eastAsia="zh-CN"/>
              </w:rPr>
              <w:t>Support</w:t>
            </w:r>
            <w:r>
              <w:rPr>
                <w:rFonts w:ascii="Times New Roman" w:eastAsia="等线" w:hAnsi="Times New Roman" w:cs="Times New Roman"/>
                <w:sz w:val="18"/>
                <w:szCs w:val="18"/>
                <w:lang w:eastAsia="zh-CN"/>
              </w:rPr>
              <w:t xml:space="preserve"> the additional restriction </w:t>
            </w: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n Candidate#2.</w:t>
            </w:r>
          </w:p>
          <w:p w14:paraId="7E778E1F" w14:textId="4B942822" w:rsidR="0086092B" w:rsidRDefault="0086092B" w:rsidP="0086092B">
            <w:pPr>
              <w:snapToGrid w:val="0"/>
              <w:spacing w:after="0" w:line="240" w:lineRule="auto"/>
              <w:rPr>
                <w:rFonts w:ascii="Times New Roman" w:eastAsia="等线" w:hAnsi="Times New Roman" w:cs="Times New Roman"/>
                <w:sz w:val="18"/>
                <w:szCs w:val="18"/>
                <w:lang w:eastAsia="zh-CN"/>
              </w:rPr>
            </w:pPr>
          </w:p>
          <w:p w14:paraId="432F9372" w14:textId="1AE05C27" w:rsidR="0086092B" w:rsidRDefault="0086092B" w:rsidP="0086092B">
            <w:pPr>
              <w:snapToGrid w:val="0"/>
              <w:spacing w:after="0" w:line="240" w:lineRule="auto"/>
              <w:rPr>
                <w:rFonts w:ascii="Times New Roman" w:eastAsia="等线" w:hAnsi="Times New Roman" w:cs="Times New Roman"/>
                <w:sz w:val="18"/>
                <w:szCs w:val="18"/>
                <w:lang w:eastAsia="zh-CN"/>
              </w:rPr>
            </w:pPr>
            <w:r w:rsidRPr="00055073">
              <w:rPr>
                <w:rFonts w:ascii="Times New Roman" w:eastAsia="等线" w:hAnsi="Times New Roman" w:cs="Times New Roman" w:hint="eastAsia"/>
                <w:b/>
                <w:sz w:val="18"/>
                <w:szCs w:val="18"/>
                <w:lang w:eastAsia="zh-CN"/>
              </w:rPr>
              <w:t>Q</w:t>
            </w:r>
            <w:r w:rsidRPr="00055073">
              <w:rPr>
                <w:rFonts w:ascii="Times New Roman" w:eastAsia="等线" w:hAnsi="Times New Roman" w:cs="Times New Roman"/>
                <w:b/>
                <w:sz w:val="18"/>
                <w:szCs w:val="18"/>
                <w:lang w:eastAsia="zh-CN"/>
              </w:rPr>
              <w:t>1.1B:</w:t>
            </w:r>
            <w:r>
              <w:rPr>
                <w:rFonts w:ascii="Times New Roman" w:eastAsia="等线" w:hAnsi="Times New Roman" w:cs="Times New Roman"/>
                <w:b/>
                <w:sz w:val="18"/>
                <w:szCs w:val="18"/>
                <w:lang w:eastAsia="zh-CN"/>
              </w:rPr>
              <w:t xml:space="preserve"> </w:t>
            </w:r>
            <w:r w:rsidRPr="0086092B">
              <w:rPr>
                <w:rFonts w:ascii="Times New Roman" w:eastAsia="等线" w:hAnsi="Times New Roman" w:cs="Times New Roman"/>
                <w:sz w:val="18"/>
                <w:szCs w:val="18"/>
                <w:lang w:eastAsia="zh-CN"/>
              </w:rPr>
              <w:t>Support Candidate #1 for triggering event determination f</w:t>
            </w:r>
            <w:r w:rsidRPr="0086092B">
              <w:rPr>
                <w:rFonts w:ascii="Times New Roman" w:eastAsia="等线" w:hAnsi="Times New Roman" w:cs="Times New Roman" w:hint="eastAsia"/>
                <w:sz w:val="18"/>
                <w:szCs w:val="18"/>
                <w:lang w:eastAsia="zh-CN"/>
              </w:rPr>
              <w:t xml:space="preserve">or </w:t>
            </w:r>
            <w:r w:rsidRPr="0086092B">
              <w:rPr>
                <w:rFonts w:ascii="Times New Roman" w:eastAsia="等线" w:hAnsi="Times New Roman" w:cs="Times New Roman"/>
                <w:sz w:val="18"/>
                <w:szCs w:val="18"/>
                <w:lang w:eastAsia="zh-CN"/>
              </w:rPr>
              <w:t>Event-2, i.e. the RS reconfiguration/update for new beam is received. In case of reconfiguration/update for some new beam RS, the corresponding counter for each new beam RS should be reset. There is no need to reset the counting whose new beam is not reconfigured/updated, because the Event-2 instance counting is pew new beam. These new beam RSs need to continue to be measured for event evolution based on the corresponding counters.</w:t>
            </w:r>
          </w:p>
          <w:p w14:paraId="2C3C1012" w14:textId="4184A6C8" w:rsidR="00990086" w:rsidRPr="0086092B" w:rsidRDefault="00990086" w:rsidP="0086092B">
            <w:pPr>
              <w:snapToGrid w:val="0"/>
              <w:spacing w:after="0" w:line="240" w:lineRule="auto"/>
              <w:rPr>
                <w:rFonts w:ascii="Times New Roman" w:eastAsia="等线" w:hAnsi="Times New Roman" w:cs="Times New Roman"/>
                <w:sz w:val="18"/>
                <w:szCs w:val="18"/>
                <w:lang w:eastAsia="zh-CN"/>
              </w:rPr>
            </w:pPr>
            <w:r w:rsidRPr="00FE555E">
              <w:rPr>
                <w:rFonts w:ascii="Times New Roman" w:eastAsia="宋体" w:hAnsi="Times New Roman" w:cs="Times New Roman"/>
                <w:color w:val="0000FF"/>
                <w:sz w:val="18"/>
                <w:szCs w:val="18"/>
                <w:lang w:eastAsia="zh-CN"/>
              </w:rPr>
              <w:t>[Mod]: Captured</w:t>
            </w:r>
            <w:r>
              <w:rPr>
                <w:rFonts w:ascii="Times New Roman" w:eastAsia="宋体" w:hAnsi="Times New Roman" w:cs="Times New Roman"/>
                <w:color w:val="0000FF"/>
                <w:sz w:val="18"/>
                <w:szCs w:val="18"/>
                <w:lang w:eastAsia="zh-CN"/>
              </w:rPr>
              <w:t xml:space="preserve">! </w:t>
            </w:r>
          </w:p>
          <w:p w14:paraId="65C4FE41" w14:textId="77777777" w:rsidR="0086092B" w:rsidRDefault="0086092B" w:rsidP="00930032">
            <w:pPr>
              <w:snapToGrid w:val="0"/>
              <w:spacing w:after="0" w:line="240" w:lineRule="auto"/>
              <w:rPr>
                <w:rFonts w:ascii="Times New Roman" w:eastAsia="等线" w:hAnsi="Times New Roman" w:cs="Times New Roman"/>
                <w:b/>
                <w:sz w:val="18"/>
                <w:szCs w:val="18"/>
                <w:lang w:eastAsia="zh-CN"/>
              </w:rPr>
            </w:pPr>
          </w:p>
        </w:tc>
      </w:tr>
      <w:tr w:rsidR="00DE75EE" w14:paraId="508C9FD9"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E1793" w14:textId="0C22C413" w:rsidR="00DE75EE" w:rsidRDefault="00DE75EE" w:rsidP="00DE75E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CF82E" w14:textId="77777777" w:rsidR="00DE75EE" w:rsidRDefault="00DE75EE" w:rsidP="00DE75EE">
            <w:pPr>
              <w:jc w:val="both"/>
              <w:rPr>
                <w:rFonts w:ascii="Times New Roman" w:hAnsi="Times New Roman" w:cs="宋体"/>
                <w:bCs/>
                <w:color w:val="000000" w:themeColor="text1"/>
                <w:sz w:val="18"/>
                <w:szCs w:val="18"/>
              </w:rPr>
            </w:pPr>
            <w:r>
              <w:rPr>
                <w:rFonts w:ascii="Times New Roman" w:hAnsi="Times New Roman" w:cs="宋体"/>
                <w:b/>
                <w:bCs/>
                <w:color w:val="000000" w:themeColor="text1"/>
                <w:sz w:val="18"/>
                <w:szCs w:val="18"/>
              </w:rPr>
              <w:t xml:space="preserve">Q1.1A: </w:t>
            </w:r>
            <w:r>
              <w:rPr>
                <w:rFonts w:ascii="Times New Roman" w:hAnsi="Times New Roman" w:cs="宋体"/>
                <w:bCs/>
                <w:color w:val="000000" w:themeColor="text1"/>
                <w:sz w:val="18"/>
                <w:szCs w:val="18"/>
              </w:rPr>
              <w:t xml:space="preserve">We are fine in principle with the update/further clarification proposed by the FL. It is indeed the change/update of the RS specific to the TCI state that would result in change of event evaluation condition(s). </w:t>
            </w:r>
          </w:p>
          <w:p w14:paraId="3DA9D6DA" w14:textId="77777777" w:rsidR="00DE75EE" w:rsidRDefault="00DE75EE" w:rsidP="00DE75EE">
            <w:pPr>
              <w:jc w:val="both"/>
              <w:rPr>
                <w:rFonts w:ascii="Times New Roman" w:hAnsi="Times New Roman" w:cs="宋体"/>
                <w:bCs/>
                <w:color w:val="000000" w:themeColor="text1"/>
                <w:sz w:val="18"/>
                <w:szCs w:val="18"/>
              </w:rPr>
            </w:pPr>
            <w:r>
              <w:rPr>
                <w:rFonts w:ascii="Times New Roman" w:hAnsi="Times New Roman" w:cs="宋体"/>
                <w:bCs/>
                <w:color w:val="000000" w:themeColor="text1"/>
                <w:sz w:val="18"/>
                <w:szCs w:val="18"/>
              </w:rPr>
              <w:t xml:space="preserve">But we would prefer to describe this operation from a different angle – similar to other issues that we have been discussing, it would be much easier to characterize the corresponding procedure in terms of determining condition(s) of transmitting the corresponding first PUCCH or not. In this case, if the TCI state indicated in a latest PDCCH/DCI before a corresponding first PUCCH is the same as the “indicated” TCI state that triggers the event hence the UEI-BR (meaning that </w:t>
            </w:r>
            <w:r w:rsidRPr="00BF544A">
              <w:rPr>
                <w:rFonts w:ascii="Times New Roman" w:hAnsi="Times New Roman" w:cs="宋体"/>
                <w:bCs/>
                <w:color w:val="FF0000"/>
                <w:sz w:val="18"/>
                <w:szCs w:val="18"/>
              </w:rPr>
              <w:t>the current beam RS that determines the event is not changed/updated prior to the corresponding first PUCCH transmission occasion</w:t>
            </w:r>
            <w:r>
              <w:rPr>
                <w:rFonts w:ascii="Times New Roman" w:hAnsi="Times New Roman" w:cs="宋体"/>
                <w:bCs/>
                <w:color w:val="000000" w:themeColor="text1"/>
                <w:sz w:val="18"/>
                <w:szCs w:val="18"/>
              </w:rPr>
              <w:t xml:space="preserve">), the corresponding first PUCCH can be transmitted. If we go with the original descriptions of candidate #2 – i.e., when the current beam RS/TCI state is updated/changed, (1) first of all, we have not defined or specified which RS/TCI state such update/change is with respect/reference to, and (2) second, it would </w:t>
            </w:r>
            <w:r>
              <w:rPr>
                <w:rFonts w:ascii="Times New Roman" w:hAnsi="Times New Roman" w:cs="宋体"/>
                <w:bCs/>
                <w:color w:val="000000" w:themeColor="text1"/>
                <w:sz w:val="18"/>
                <w:szCs w:val="18"/>
              </w:rPr>
              <w:lastRenderedPageBreak/>
              <w:t xml:space="preserve">be difficult to describe the corresponding procedure(s) if the TCI state (and therefore the corresponding measurement RS) keeps updating/changing and the whole procedure would become non-casual (hard to specify). For instance, as shown in the below figure, because the latest DCI (DCI #3) received prior to the corresponding first PUCCH transmission occasion indicates a same TCI state (i.e., TCI #2) as that indicated in DCI #2 which has been used for triggering the event and the corresponding UEI-BR, the UE can determine that the corresponding first PUCCH can be transmitted. Alternatively, it there is no DCI #3, DCI#2 becomes the latest DCI and UE can also transmit the first PUCCH. </w:t>
            </w:r>
          </w:p>
          <w:p w14:paraId="37A43061" w14:textId="77777777" w:rsidR="00DE75EE" w:rsidRDefault="00DE75EE" w:rsidP="00DE75EE">
            <w:pPr>
              <w:jc w:val="center"/>
              <w:rPr>
                <w:rFonts w:ascii="Times New Roman" w:hAnsi="Times New Roman" w:cs="宋体"/>
                <w:bCs/>
                <w:color w:val="000000" w:themeColor="text1"/>
                <w:sz w:val="18"/>
                <w:szCs w:val="18"/>
              </w:rPr>
            </w:pPr>
            <w:r>
              <w:rPr>
                <w:rFonts w:ascii="Times New Roman" w:hAnsi="Times New Roman" w:cs="宋体"/>
                <w:bCs/>
                <w:noProof/>
                <w:color w:val="000000" w:themeColor="text1"/>
                <w:sz w:val="18"/>
                <w:szCs w:val="18"/>
              </w:rPr>
              <w:drawing>
                <wp:inline distT="0" distB="0" distL="0" distR="0" wp14:anchorId="25F74B30" wp14:editId="1B0C3FCA">
                  <wp:extent cx="5223169" cy="70694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1766" cy="786609"/>
                          </a:xfrm>
                          <a:prstGeom prst="rect">
                            <a:avLst/>
                          </a:prstGeom>
                          <a:noFill/>
                        </pic:spPr>
                      </pic:pic>
                    </a:graphicData>
                  </a:graphic>
                </wp:inline>
              </w:drawing>
            </w:r>
          </w:p>
          <w:p w14:paraId="30E0C225" w14:textId="77777777" w:rsidR="00DE75EE" w:rsidRDefault="00DE75EE" w:rsidP="00DE75EE">
            <w:pPr>
              <w:jc w:val="both"/>
              <w:rPr>
                <w:rFonts w:ascii="Times New Roman" w:hAnsi="Times New Roman" w:cs="宋体"/>
                <w:bCs/>
                <w:color w:val="000000" w:themeColor="text1"/>
                <w:sz w:val="18"/>
                <w:szCs w:val="18"/>
              </w:rPr>
            </w:pPr>
            <w:r>
              <w:rPr>
                <w:rFonts w:ascii="Times New Roman" w:hAnsi="Times New Roman" w:cs="宋体"/>
                <w:bCs/>
                <w:color w:val="000000" w:themeColor="text1"/>
                <w:sz w:val="18"/>
                <w:szCs w:val="18"/>
              </w:rPr>
              <w:t>Based on the above, we would like to present the following proposal for a single-cell case.</w:t>
            </w:r>
          </w:p>
          <w:p w14:paraId="3984D52A" w14:textId="77777777" w:rsidR="00DE75EE" w:rsidRPr="00D7389E" w:rsidRDefault="00DE75EE" w:rsidP="00DE75EE">
            <w:pPr>
              <w:jc w:val="both"/>
              <w:rPr>
                <w:rFonts w:ascii="Times New Roman" w:hAnsi="Times New Roman" w:cs="宋体"/>
                <w:b/>
                <w:color w:val="000000" w:themeColor="text1"/>
                <w:sz w:val="18"/>
                <w:szCs w:val="18"/>
              </w:rPr>
            </w:pPr>
            <w:r w:rsidRPr="006C798D">
              <w:rPr>
                <w:rFonts w:ascii="Times New Roman" w:hAnsi="Times New Roman" w:cs="宋体"/>
                <w:b/>
                <w:color w:val="000000" w:themeColor="text1"/>
                <w:sz w:val="18"/>
                <w:szCs w:val="18"/>
              </w:rPr>
              <w:t xml:space="preserve">Proposal: </w:t>
            </w:r>
            <w:r>
              <w:rPr>
                <w:rFonts w:ascii="Times New Roman" w:hAnsi="Times New Roman" w:cs="宋体"/>
                <w:b/>
                <w:color w:val="000000" w:themeColor="text1"/>
                <w:sz w:val="18"/>
                <w:szCs w:val="18"/>
              </w:rPr>
              <w:t xml:space="preserve">For a </w:t>
            </w:r>
            <w:r w:rsidRPr="008735AA">
              <w:rPr>
                <w:rFonts w:ascii="Times New Roman" w:hAnsi="Times New Roman" w:cs="宋体"/>
                <w:b/>
                <w:color w:val="000000" w:themeColor="text1"/>
                <w:sz w:val="18"/>
                <w:szCs w:val="18"/>
              </w:rPr>
              <w:t xml:space="preserve">UEI-BR </w:t>
            </w:r>
            <w:r>
              <w:rPr>
                <w:rFonts w:ascii="Times New Roman" w:hAnsi="Times New Roman" w:cs="宋体"/>
                <w:b/>
                <w:color w:val="000000" w:themeColor="text1"/>
                <w:sz w:val="18"/>
                <w:szCs w:val="18"/>
              </w:rPr>
              <w:t xml:space="preserve">carried </w:t>
            </w:r>
            <w:r w:rsidRPr="008735AA">
              <w:rPr>
                <w:rFonts w:ascii="Times New Roman" w:hAnsi="Times New Roman" w:cs="宋体"/>
                <w:b/>
                <w:color w:val="000000" w:themeColor="text1"/>
                <w:sz w:val="18"/>
                <w:szCs w:val="18"/>
              </w:rPr>
              <w:t xml:space="preserve">in a </w:t>
            </w:r>
            <w:r>
              <w:rPr>
                <w:rFonts w:ascii="Times New Roman" w:hAnsi="Times New Roman" w:cs="宋体"/>
                <w:b/>
                <w:color w:val="000000" w:themeColor="text1"/>
                <w:sz w:val="18"/>
                <w:szCs w:val="18"/>
              </w:rPr>
              <w:t xml:space="preserve">second </w:t>
            </w:r>
            <w:r w:rsidRPr="008735AA">
              <w:rPr>
                <w:rFonts w:ascii="Times New Roman" w:hAnsi="Times New Roman" w:cs="宋体"/>
                <w:b/>
                <w:color w:val="000000" w:themeColor="text1"/>
                <w:sz w:val="18"/>
                <w:szCs w:val="18"/>
              </w:rPr>
              <w:t>PUSCH</w:t>
            </w:r>
            <w:r>
              <w:rPr>
                <w:rFonts w:ascii="Times New Roman" w:hAnsi="Times New Roman" w:cs="宋体"/>
                <w:b/>
                <w:color w:val="000000" w:themeColor="text1"/>
                <w:sz w:val="18"/>
                <w:szCs w:val="18"/>
              </w:rPr>
              <w:t xml:space="preserve"> of a CSI report configuration,</w:t>
            </w:r>
            <w:r w:rsidRPr="0026771F">
              <w:rPr>
                <w:rFonts w:ascii="Times New Roman" w:hAnsi="Times New Roman" w:cs="宋体"/>
                <w:b/>
                <w:color w:val="000000" w:themeColor="text1"/>
                <w:sz w:val="18"/>
                <w:szCs w:val="18"/>
              </w:rPr>
              <w:t xml:space="preserve"> </w:t>
            </w:r>
            <w:r>
              <w:rPr>
                <w:rFonts w:ascii="Times New Roman" w:hAnsi="Times New Roman" w:cs="宋体"/>
                <w:b/>
                <w:color w:val="000000" w:themeColor="text1"/>
                <w:sz w:val="18"/>
                <w:szCs w:val="18"/>
              </w:rPr>
              <w:t>t</w:t>
            </w:r>
            <w:r w:rsidRPr="006C798D">
              <w:rPr>
                <w:rFonts w:ascii="Times New Roman" w:hAnsi="Times New Roman" w:cs="宋体"/>
                <w:b/>
                <w:color w:val="000000" w:themeColor="text1"/>
                <w:sz w:val="18"/>
                <w:szCs w:val="18"/>
              </w:rPr>
              <w:t xml:space="preserve">he current beam RS is </w:t>
            </w:r>
            <w:r>
              <w:rPr>
                <w:rFonts w:ascii="Times New Roman" w:hAnsi="Times New Roman" w:cs="宋体"/>
                <w:b/>
                <w:color w:val="000000" w:themeColor="text1"/>
                <w:sz w:val="18"/>
                <w:szCs w:val="18"/>
              </w:rPr>
              <w:t>the same as the RS derived by</w:t>
            </w:r>
            <w:r w:rsidRPr="006C798D">
              <w:rPr>
                <w:rFonts w:ascii="Times New Roman" w:hAnsi="Times New Roman" w:cs="宋体"/>
                <w:b/>
                <w:color w:val="000000" w:themeColor="text1"/>
                <w:sz w:val="18"/>
                <w:szCs w:val="18"/>
              </w:rPr>
              <w:t xml:space="preserve"> the TCI state</w:t>
            </w:r>
            <w:r>
              <w:rPr>
                <w:rFonts w:ascii="Times New Roman" w:hAnsi="Times New Roman" w:cs="宋体"/>
                <w:b/>
                <w:color w:val="000000" w:themeColor="text1"/>
                <w:sz w:val="18"/>
                <w:szCs w:val="18"/>
              </w:rPr>
              <w:t xml:space="preserve"> indicated in a latest PDCCH </w:t>
            </w:r>
            <w:r w:rsidRPr="006C798D">
              <w:rPr>
                <w:rFonts w:ascii="Times New Roman" w:hAnsi="Times New Roman" w:cs="宋体"/>
                <w:b/>
                <w:color w:val="000000" w:themeColor="text1"/>
                <w:sz w:val="18"/>
                <w:szCs w:val="18"/>
              </w:rPr>
              <w:t>before a first PUCCH</w:t>
            </w:r>
            <w:r>
              <w:rPr>
                <w:rFonts w:ascii="Times New Roman" w:hAnsi="Times New Roman" w:cs="宋体"/>
                <w:b/>
                <w:color w:val="000000" w:themeColor="text1"/>
                <w:sz w:val="18"/>
                <w:szCs w:val="18"/>
              </w:rPr>
              <w:t xml:space="preserve"> associated with </w:t>
            </w:r>
            <w:r w:rsidRPr="008735AA">
              <w:rPr>
                <w:rFonts w:ascii="Times New Roman" w:hAnsi="Times New Roman" w:cs="宋体"/>
                <w:b/>
                <w:color w:val="000000" w:themeColor="text1"/>
                <w:sz w:val="18"/>
                <w:szCs w:val="18"/>
              </w:rPr>
              <w:t>the second PUSCH</w:t>
            </w:r>
            <w:r>
              <w:rPr>
                <w:rFonts w:ascii="Times New Roman" w:hAnsi="Times New Roman" w:cs="宋体"/>
                <w:b/>
                <w:color w:val="000000" w:themeColor="text1"/>
                <w:sz w:val="18"/>
                <w:szCs w:val="18"/>
              </w:rPr>
              <w:t>.</w:t>
            </w:r>
          </w:p>
          <w:p w14:paraId="37F2904A" w14:textId="77777777" w:rsidR="00DE75EE" w:rsidRDefault="00DE75EE" w:rsidP="00DE75EE">
            <w:pPr>
              <w:jc w:val="both"/>
              <w:rPr>
                <w:rFonts w:ascii="Times New Roman" w:hAnsi="Times New Roman" w:cs="宋体"/>
                <w:bCs/>
                <w:color w:val="000000" w:themeColor="text1"/>
                <w:sz w:val="18"/>
                <w:szCs w:val="18"/>
              </w:rPr>
            </w:pPr>
            <w:r>
              <w:rPr>
                <w:rFonts w:ascii="Times New Roman" w:hAnsi="Times New Roman" w:cs="宋体"/>
                <w:bCs/>
                <w:color w:val="000000" w:themeColor="text1"/>
                <w:sz w:val="18"/>
                <w:szCs w:val="18"/>
              </w:rPr>
              <w:t>For a multiple-cell case, the principle is the same as the single-cell case. The only difference for the multi-cell case is that the indicated TCI state can apply to multiple serving cells, and the serving cell configured with new beam RS(s) should be one of these multiple serving cells that apply the indicated TCI state.</w:t>
            </w:r>
          </w:p>
          <w:p w14:paraId="6F962D2A" w14:textId="77777777" w:rsidR="00DE75EE" w:rsidRDefault="00DE75EE" w:rsidP="00DE75EE">
            <w:pPr>
              <w:jc w:val="both"/>
              <w:rPr>
                <w:rFonts w:ascii="Times New Roman" w:hAnsi="Times New Roman" w:cs="宋体"/>
                <w:bCs/>
                <w:color w:val="000000" w:themeColor="text1"/>
                <w:sz w:val="18"/>
                <w:szCs w:val="18"/>
              </w:rPr>
            </w:pPr>
            <w:r>
              <w:rPr>
                <w:rFonts w:ascii="Times New Roman" w:hAnsi="Times New Roman" w:cs="宋体"/>
                <w:bCs/>
                <w:color w:val="000000" w:themeColor="text1"/>
                <w:sz w:val="18"/>
                <w:szCs w:val="18"/>
              </w:rPr>
              <w:t>We have the following proposal for a cell list with multiple cells.</w:t>
            </w:r>
          </w:p>
          <w:p w14:paraId="6F4F8CA1" w14:textId="18FF1BED" w:rsidR="00DE75EE" w:rsidRDefault="00DE75EE" w:rsidP="00DE75EE">
            <w:pPr>
              <w:jc w:val="both"/>
              <w:rPr>
                <w:rFonts w:ascii="Times New Roman" w:hAnsi="Times New Roman" w:cs="宋体"/>
                <w:b/>
                <w:color w:val="000000" w:themeColor="text1"/>
                <w:sz w:val="18"/>
                <w:szCs w:val="18"/>
              </w:rPr>
            </w:pPr>
            <w:r w:rsidRPr="001A1D21">
              <w:rPr>
                <w:rFonts w:ascii="Times New Roman" w:hAnsi="Times New Roman" w:cs="宋体"/>
                <w:b/>
                <w:color w:val="000000" w:themeColor="text1"/>
                <w:sz w:val="18"/>
                <w:szCs w:val="18"/>
              </w:rPr>
              <w:t xml:space="preserve">Proposal: </w:t>
            </w:r>
            <w:r>
              <w:rPr>
                <w:rFonts w:ascii="Times New Roman" w:hAnsi="Times New Roman" w:cs="宋体"/>
                <w:b/>
                <w:color w:val="000000" w:themeColor="text1"/>
                <w:sz w:val="18"/>
                <w:szCs w:val="18"/>
              </w:rPr>
              <w:t xml:space="preserve">For a </w:t>
            </w:r>
            <w:r w:rsidRPr="008735AA">
              <w:rPr>
                <w:rFonts w:ascii="Times New Roman" w:hAnsi="Times New Roman" w:cs="宋体"/>
                <w:b/>
                <w:color w:val="000000" w:themeColor="text1"/>
                <w:sz w:val="18"/>
                <w:szCs w:val="18"/>
              </w:rPr>
              <w:t xml:space="preserve">UEI-BR </w:t>
            </w:r>
            <w:r>
              <w:rPr>
                <w:rFonts w:ascii="Times New Roman" w:hAnsi="Times New Roman" w:cs="宋体"/>
                <w:b/>
                <w:color w:val="000000" w:themeColor="text1"/>
                <w:sz w:val="18"/>
                <w:szCs w:val="18"/>
              </w:rPr>
              <w:t xml:space="preserve">carried </w:t>
            </w:r>
            <w:r w:rsidRPr="008735AA">
              <w:rPr>
                <w:rFonts w:ascii="Times New Roman" w:hAnsi="Times New Roman" w:cs="宋体"/>
                <w:b/>
                <w:color w:val="000000" w:themeColor="text1"/>
                <w:sz w:val="18"/>
                <w:szCs w:val="18"/>
              </w:rPr>
              <w:t xml:space="preserve">in a </w:t>
            </w:r>
            <w:r>
              <w:rPr>
                <w:rFonts w:ascii="Times New Roman" w:hAnsi="Times New Roman" w:cs="宋体"/>
                <w:b/>
                <w:color w:val="000000" w:themeColor="text1"/>
                <w:sz w:val="18"/>
                <w:szCs w:val="18"/>
              </w:rPr>
              <w:t xml:space="preserve">second </w:t>
            </w:r>
            <w:r w:rsidRPr="008735AA">
              <w:rPr>
                <w:rFonts w:ascii="Times New Roman" w:hAnsi="Times New Roman" w:cs="宋体"/>
                <w:b/>
                <w:color w:val="000000" w:themeColor="text1"/>
                <w:sz w:val="18"/>
                <w:szCs w:val="18"/>
              </w:rPr>
              <w:t>PUSCH</w:t>
            </w:r>
            <w:r>
              <w:rPr>
                <w:rFonts w:ascii="Times New Roman" w:hAnsi="Times New Roman" w:cs="宋体"/>
                <w:b/>
                <w:color w:val="000000" w:themeColor="text1"/>
                <w:sz w:val="18"/>
                <w:szCs w:val="18"/>
              </w:rPr>
              <w:t xml:space="preserve"> of a CSI report configuration,</w:t>
            </w:r>
            <w:r w:rsidRPr="0026771F">
              <w:rPr>
                <w:rFonts w:ascii="Times New Roman" w:hAnsi="Times New Roman" w:cs="宋体"/>
                <w:b/>
                <w:color w:val="000000" w:themeColor="text1"/>
                <w:sz w:val="18"/>
                <w:szCs w:val="18"/>
              </w:rPr>
              <w:t xml:space="preserve"> </w:t>
            </w:r>
            <w:r>
              <w:rPr>
                <w:rFonts w:ascii="Times New Roman" w:hAnsi="Times New Roman" w:cs="宋体"/>
                <w:b/>
                <w:color w:val="000000" w:themeColor="text1"/>
                <w:sz w:val="18"/>
                <w:szCs w:val="18"/>
              </w:rPr>
              <w:t>t</w:t>
            </w:r>
            <w:r w:rsidRPr="001A1D21">
              <w:rPr>
                <w:rFonts w:ascii="Times New Roman" w:hAnsi="Times New Roman" w:cs="宋体"/>
                <w:b/>
                <w:color w:val="000000" w:themeColor="text1"/>
                <w:sz w:val="18"/>
                <w:szCs w:val="18"/>
              </w:rPr>
              <w:t xml:space="preserve">he current beam RS is </w:t>
            </w:r>
            <w:r>
              <w:rPr>
                <w:rFonts w:ascii="Times New Roman" w:hAnsi="Times New Roman" w:cs="宋体"/>
                <w:b/>
                <w:color w:val="000000" w:themeColor="text1"/>
                <w:sz w:val="18"/>
                <w:szCs w:val="18"/>
              </w:rPr>
              <w:t>the same as the RS derived by</w:t>
            </w:r>
            <w:r w:rsidRPr="001A1D21">
              <w:rPr>
                <w:rFonts w:ascii="Times New Roman" w:hAnsi="Times New Roman" w:cs="宋体"/>
                <w:b/>
                <w:color w:val="000000" w:themeColor="text1"/>
                <w:sz w:val="18"/>
                <w:szCs w:val="18"/>
              </w:rPr>
              <w:t xml:space="preserve"> the TCI state</w:t>
            </w:r>
            <w:r>
              <w:rPr>
                <w:rFonts w:ascii="Times New Roman" w:hAnsi="Times New Roman" w:cs="宋体"/>
                <w:b/>
                <w:color w:val="000000" w:themeColor="text1"/>
                <w:sz w:val="18"/>
                <w:szCs w:val="18"/>
              </w:rPr>
              <w:t xml:space="preserve">, indicated in a latest PDCCH, for the serving cell of the new beam RS, </w:t>
            </w:r>
            <w:r w:rsidRPr="008735AA">
              <w:rPr>
                <w:rFonts w:ascii="Times New Roman" w:hAnsi="Times New Roman" w:cs="宋体"/>
                <w:b/>
                <w:color w:val="000000" w:themeColor="text1"/>
                <w:sz w:val="18"/>
                <w:szCs w:val="18"/>
              </w:rPr>
              <w:t xml:space="preserve">where </w:t>
            </w:r>
            <w:r w:rsidRPr="001A1D21">
              <w:rPr>
                <w:rFonts w:ascii="Times New Roman" w:hAnsi="Times New Roman" w:cs="宋体"/>
                <w:b/>
                <w:color w:val="000000" w:themeColor="text1"/>
                <w:sz w:val="18"/>
                <w:szCs w:val="18"/>
              </w:rPr>
              <w:t>the latest PDCCH is before a first PUCCH</w:t>
            </w:r>
            <w:r>
              <w:rPr>
                <w:rFonts w:ascii="Times New Roman" w:hAnsi="Times New Roman" w:cs="宋体"/>
                <w:b/>
                <w:color w:val="000000" w:themeColor="text1"/>
                <w:sz w:val="18"/>
                <w:szCs w:val="18"/>
              </w:rPr>
              <w:t xml:space="preserve"> associated with </w:t>
            </w:r>
            <w:r w:rsidRPr="008735AA">
              <w:rPr>
                <w:rFonts w:ascii="Times New Roman" w:hAnsi="Times New Roman" w:cs="宋体"/>
                <w:b/>
                <w:color w:val="000000" w:themeColor="text1"/>
                <w:sz w:val="18"/>
                <w:szCs w:val="18"/>
              </w:rPr>
              <w:t>the second PUSCH</w:t>
            </w:r>
            <w:r>
              <w:rPr>
                <w:rFonts w:ascii="Times New Roman" w:hAnsi="Times New Roman" w:cs="宋体"/>
                <w:b/>
                <w:color w:val="000000" w:themeColor="text1"/>
                <w:sz w:val="18"/>
                <w:szCs w:val="18"/>
              </w:rPr>
              <w:t>.</w:t>
            </w:r>
            <w:r w:rsidRPr="001A1D21">
              <w:rPr>
                <w:rFonts w:ascii="Times New Roman" w:hAnsi="Times New Roman" w:cs="宋体"/>
                <w:b/>
                <w:color w:val="000000" w:themeColor="text1"/>
                <w:sz w:val="18"/>
                <w:szCs w:val="18"/>
              </w:rPr>
              <w:t xml:space="preserve"> </w:t>
            </w:r>
          </w:p>
          <w:p w14:paraId="51BD9DDF" w14:textId="7E3FD07D" w:rsidR="00990086" w:rsidRPr="0086092B" w:rsidRDefault="00990086" w:rsidP="00990086">
            <w:pPr>
              <w:snapToGrid w:val="0"/>
              <w:spacing w:after="0" w:line="240" w:lineRule="auto"/>
              <w:rPr>
                <w:rFonts w:ascii="Times New Roman" w:eastAsia="等线" w:hAnsi="Times New Roman" w:cs="Times New Roman"/>
                <w:sz w:val="18"/>
                <w:szCs w:val="18"/>
                <w:lang w:eastAsia="zh-CN"/>
              </w:rPr>
            </w:pPr>
            <w:r w:rsidRPr="00FE555E">
              <w:rPr>
                <w:rFonts w:ascii="Times New Roman" w:eastAsia="宋体" w:hAnsi="Times New Roman" w:cs="Times New Roman"/>
                <w:color w:val="0000FF"/>
                <w:sz w:val="18"/>
                <w:szCs w:val="18"/>
                <w:lang w:eastAsia="zh-CN"/>
              </w:rPr>
              <w:t xml:space="preserve">[Mod]: </w:t>
            </w:r>
            <w:r>
              <w:rPr>
                <w:rFonts w:ascii="Times New Roman" w:eastAsia="宋体" w:hAnsi="Times New Roman" w:cs="Times New Roman"/>
                <w:color w:val="0000FF"/>
                <w:sz w:val="18"/>
                <w:szCs w:val="18"/>
                <w:lang w:eastAsia="zh-CN"/>
              </w:rPr>
              <w:t>Let’s check other companies input. If needed, we may clarify the definition of current beam</w:t>
            </w:r>
            <w:r w:rsidR="008C45DD">
              <w:rPr>
                <w:rFonts w:ascii="Times New Roman" w:eastAsia="宋体" w:hAnsi="Times New Roman" w:cs="Times New Roman"/>
                <w:color w:val="0000FF"/>
                <w:sz w:val="18"/>
                <w:szCs w:val="18"/>
                <w:lang w:eastAsia="zh-CN"/>
              </w:rPr>
              <w:t xml:space="preserve"> a little bit more.</w:t>
            </w:r>
            <w:r>
              <w:rPr>
                <w:rFonts w:ascii="Times New Roman" w:eastAsia="宋体" w:hAnsi="Times New Roman" w:cs="Times New Roman"/>
                <w:color w:val="0000FF"/>
                <w:sz w:val="18"/>
                <w:szCs w:val="18"/>
                <w:lang w:eastAsia="zh-CN"/>
              </w:rPr>
              <w:t xml:space="preserve"> </w:t>
            </w:r>
          </w:p>
          <w:p w14:paraId="0DDF21B3" w14:textId="77777777" w:rsidR="00990086" w:rsidRPr="00D7389E" w:rsidRDefault="00990086" w:rsidP="00DE75EE">
            <w:pPr>
              <w:jc w:val="both"/>
              <w:rPr>
                <w:rFonts w:ascii="Times New Roman" w:hAnsi="Times New Roman" w:cs="宋体"/>
                <w:b/>
                <w:color w:val="000000" w:themeColor="text1"/>
                <w:sz w:val="18"/>
                <w:szCs w:val="18"/>
              </w:rPr>
            </w:pPr>
          </w:p>
          <w:p w14:paraId="59D2FDBD" w14:textId="77777777" w:rsidR="00DE75EE" w:rsidRDefault="00DE75EE" w:rsidP="00DE75EE">
            <w:pPr>
              <w:jc w:val="both"/>
              <w:rPr>
                <w:rFonts w:ascii="Times New Roman" w:hAnsi="Times New Roman" w:cs="宋体"/>
                <w:bCs/>
                <w:color w:val="000000" w:themeColor="text1"/>
                <w:sz w:val="18"/>
                <w:szCs w:val="18"/>
              </w:rPr>
            </w:pPr>
            <w:r>
              <w:rPr>
                <w:rFonts w:ascii="Times New Roman" w:hAnsi="Times New Roman" w:cs="宋体"/>
                <w:b/>
                <w:bCs/>
                <w:color w:val="000000" w:themeColor="text1"/>
                <w:sz w:val="18"/>
                <w:szCs w:val="18"/>
              </w:rPr>
              <w:t xml:space="preserve">Q1.1B: </w:t>
            </w:r>
            <w:r>
              <w:rPr>
                <w:rFonts w:ascii="Times New Roman" w:hAnsi="Times New Roman" w:cs="宋体"/>
                <w:bCs/>
                <w:color w:val="000000" w:themeColor="text1"/>
                <w:sz w:val="18"/>
                <w:szCs w:val="18"/>
              </w:rPr>
              <w:t>Determining or selecting other candidate condition(s) than candidate #2 seems not critical at current stage. Besides TCI state update (hence the corresponding current beam RS change), other candidates do not have immediate impact on event evaluation. If there is no urgent need for additional candidate condition(s), we suggest to focus on other more pressing/essential issues in this agenda item.</w:t>
            </w:r>
          </w:p>
          <w:p w14:paraId="0E5D223E" w14:textId="77777777" w:rsidR="00DE75EE" w:rsidRDefault="00DE75EE" w:rsidP="00DE75EE">
            <w:pPr>
              <w:jc w:val="both"/>
              <w:rPr>
                <w:rFonts w:ascii="Times New Roman" w:hAnsi="Times New Roman" w:cs="宋体"/>
                <w:bCs/>
                <w:color w:val="000000" w:themeColor="text1"/>
                <w:sz w:val="18"/>
                <w:szCs w:val="18"/>
              </w:rPr>
            </w:pPr>
            <w:r w:rsidRPr="00BA38AC">
              <w:rPr>
                <w:rFonts w:ascii="Times New Roman" w:hAnsi="Times New Roman" w:cs="宋体"/>
                <w:b/>
                <w:bCs/>
                <w:color w:val="000000" w:themeColor="text1"/>
                <w:sz w:val="18"/>
                <w:szCs w:val="18"/>
              </w:rPr>
              <w:t>Q1.2:</w:t>
            </w:r>
            <w:r>
              <w:rPr>
                <w:rFonts w:ascii="Times New Roman" w:hAnsi="Times New Roman" w:cs="宋体"/>
                <w:bCs/>
                <w:color w:val="000000" w:themeColor="text1"/>
                <w:sz w:val="18"/>
                <w:szCs w:val="18"/>
              </w:rPr>
              <w:t xml:space="preserve"> We prefer Option-1. Option 1 is the simplest and concrete proposal. As discussed before, Option-1 can provide “real-time” indication of UEI-BR by associating the time window to a first PUCCH – as soon as an event is determined within a time window, the UE can quickly identify a corresponding first PUCCH (only accounting for an RRC configured time interval for </w:t>
            </w:r>
            <w:proofErr w:type="spellStart"/>
            <w:r>
              <w:rPr>
                <w:rFonts w:ascii="Times New Roman" w:hAnsi="Times New Roman" w:cs="宋体"/>
                <w:bCs/>
                <w:color w:val="000000" w:themeColor="text1"/>
                <w:sz w:val="18"/>
                <w:szCs w:val="18"/>
              </w:rPr>
              <w:t>gNB’s</w:t>
            </w:r>
            <w:proofErr w:type="spellEnd"/>
            <w:r>
              <w:rPr>
                <w:rFonts w:ascii="Times New Roman" w:hAnsi="Times New Roman" w:cs="宋体"/>
                <w:bCs/>
                <w:color w:val="000000" w:themeColor="text1"/>
                <w:sz w:val="18"/>
                <w:szCs w:val="18"/>
              </w:rPr>
              <w:t xml:space="preserve"> processing/preparation) to transmit the one-bit indication. The measurements out of the time window will not be considered for event evaluation because they are anyways relatively “far” from the corresponding first PUCCH, and can be considered obsolete. We have strong concerns on Option-2 and Option-4 as they would introduce significant implementation complexity for the UE. Different from BFR, where the BFD detection timer is specific to the entire BFD RS set, the timer introduced in Option-2 and Option-4 seems to be specific to each of the configured candidate beams (or per candidate beam timer). When the number of configured candidate beams is large (e.g., 64 or more), it would become problematic for a UE to be prepared for starting and maintaining a large number of per candidate beam timers at a given time or a time period. One can argue that we can introduce different UE’s capabilities (hence further segmentations) for this but then what would be the point of having per candidate beam timer rather than supporting fixed time window(s) as in Option-1 and Option-3. With the support of one-to-M mapping for PUCCH resource and CSI report configurations, the issue becomes more complicated. Proponents are encouraged to clarify whether the winder is determined per new beam RS per CSI report configuration, in such case, how to determine the associated first PUCCH? Not to mention that to our understanding, one of the intentions of introducing Option-2 and Option-4 is to implement the corresponding event evaluation procedure in MAC layer – in this sense, frequent cross-layer signaling would be needed, which is another source of overhead/latency.</w:t>
            </w:r>
          </w:p>
          <w:p w14:paraId="1DFB6634" w14:textId="427ADFAE" w:rsidR="00DE75EE" w:rsidRDefault="00573D9B" w:rsidP="00DE75EE">
            <w:pPr>
              <w:snapToGrid w:val="0"/>
              <w:spacing w:after="0" w:line="240" w:lineRule="auto"/>
              <w:rPr>
                <w:rFonts w:ascii="Times New Roman" w:eastAsia="等线" w:hAnsi="Times New Roman" w:cs="Times New Roman"/>
                <w:b/>
                <w:sz w:val="18"/>
                <w:szCs w:val="18"/>
                <w:lang w:eastAsia="zh-CN"/>
              </w:rPr>
            </w:pPr>
            <w:r w:rsidRPr="00FE555E">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 </w:t>
            </w:r>
          </w:p>
        </w:tc>
      </w:tr>
      <w:tr w:rsidR="00297AB9" w14:paraId="400FF7CE"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7FDEF" w14:textId="1CD6660D" w:rsidR="00297AB9" w:rsidRPr="00297AB9" w:rsidRDefault="00297AB9" w:rsidP="00297AB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5B03A" w14:textId="77777777" w:rsidR="00297AB9" w:rsidRDefault="00297AB9" w:rsidP="00297AB9">
            <w:pPr>
              <w:rPr>
                <w:rFonts w:ascii="Times New Roman" w:eastAsia="等线" w:hAnsi="Times New Roman" w:cs="宋体"/>
                <w:color w:val="000000" w:themeColor="text1"/>
                <w:sz w:val="18"/>
                <w:szCs w:val="18"/>
                <w:lang w:eastAsia="zh-CN"/>
              </w:rPr>
            </w:pPr>
            <w:r w:rsidRPr="00686A5A">
              <w:rPr>
                <w:rFonts w:ascii="Times New Roman" w:hAnsi="Times New Roman" w:cs="宋体" w:hint="eastAsia"/>
                <w:b/>
                <w:bCs/>
                <w:color w:val="000000" w:themeColor="text1"/>
                <w:sz w:val="18"/>
                <w:szCs w:val="18"/>
              </w:rPr>
              <w:t>Q1.1A:</w:t>
            </w:r>
            <w:r>
              <w:rPr>
                <w:rFonts w:ascii="Times New Roman" w:hAnsi="Times New Roman" w:cs="宋体" w:hint="eastAsia"/>
                <w:color w:val="000000" w:themeColor="text1"/>
                <w:sz w:val="18"/>
                <w:szCs w:val="18"/>
              </w:rPr>
              <w:t xml:space="preserve"> </w:t>
            </w:r>
            <w:r>
              <w:rPr>
                <w:rFonts w:ascii="Times New Roman" w:eastAsia="等线" w:hAnsi="Times New Roman" w:cs="宋体" w:hint="eastAsia"/>
                <w:color w:val="000000" w:themeColor="text1"/>
                <w:sz w:val="18"/>
                <w:szCs w:val="18"/>
                <w:lang w:eastAsia="zh-CN"/>
              </w:rPr>
              <w:t xml:space="preserve">We are fine with the restriction. </w:t>
            </w:r>
          </w:p>
          <w:p w14:paraId="2316810E" w14:textId="77777777" w:rsidR="00297AB9" w:rsidRDefault="00297AB9" w:rsidP="00297AB9">
            <w:pPr>
              <w:rPr>
                <w:rFonts w:ascii="Times New Roman" w:eastAsia="等线" w:hAnsi="Times New Roman" w:cs="宋体"/>
                <w:color w:val="000000" w:themeColor="text1"/>
                <w:sz w:val="18"/>
                <w:szCs w:val="18"/>
                <w:lang w:eastAsia="zh-CN"/>
              </w:rPr>
            </w:pPr>
            <w:r w:rsidRPr="00686A5A">
              <w:rPr>
                <w:rFonts w:ascii="Times New Roman" w:hAnsi="Times New Roman" w:cs="宋体" w:hint="eastAsia"/>
                <w:b/>
                <w:bCs/>
                <w:color w:val="000000" w:themeColor="text1"/>
                <w:sz w:val="18"/>
                <w:szCs w:val="18"/>
              </w:rPr>
              <w:t>Q1.1B:</w:t>
            </w:r>
            <w:r>
              <w:rPr>
                <w:rFonts w:ascii="Times New Roman" w:hAnsi="Times New Roman" w:cs="宋体" w:hint="eastAsia"/>
                <w:color w:val="000000" w:themeColor="text1"/>
                <w:sz w:val="18"/>
                <w:szCs w:val="18"/>
              </w:rPr>
              <w:t xml:space="preserve"> </w:t>
            </w:r>
            <w:r>
              <w:rPr>
                <w:rFonts w:ascii="Times New Roman" w:eastAsia="等线" w:hAnsi="Times New Roman" w:cs="宋体" w:hint="eastAsia"/>
                <w:color w:val="000000" w:themeColor="text1"/>
                <w:sz w:val="18"/>
                <w:szCs w:val="18"/>
                <w:lang w:eastAsia="zh-CN"/>
              </w:rPr>
              <w:t>Candidate#1 can be also supported following the same principle of Candidate#2.</w:t>
            </w:r>
          </w:p>
          <w:p w14:paraId="10E89BC5" w14:textId="77777777" w:rsidR="00297AB9" w:rsidRDefault="00297AB9" w:rsidP="00297AB9">
            <w:pPr>
              <w:jc w:val="both"/>
              <w:rPr>
                <w:rFonts w:ascii="Times New Roman" w:eastAsia="等线" w:hAnsi="Times New Roman" w:cs="宋体"/>
                <w:color w:val="000000" w:themeColor="text1"/>
                <w:sz w:val="18"/>
                <w:szCs w:val="18"/>
                <w:lang w:eastAsia="zh-CN"/>
              </w:rPr>
            </w:pPr>
            <w:r w:rsidRPr="00686A5A">
              <w:rPr>
                <w:rFonts w:ascii="Times New Roman" w:hAnsi="Times New Roman" w:cs="宋体" w:hint="eastAsia"/>
                <w:b/>
                <w:bCs/>
                <w:color w:val="000000" w:themeColor="text1"/>
                <w:sz w:val="18"/>
                <w:szCs w:val="18"/>
              </w:rPr>
              <w:lastRenderedPageBreak/>
              <w:t>Q1.</w:t>
            </w:r>
            <w:r>
              <w:rPr>
                <w:rFonts w:ascii="Times New Roman" w:eastAsia="等线" w:hAnsi="Times New Roman" w:cs="宋体" w:hint="eastAsia"/>
                <w:b/>
                <w:bCs/>
                <w:color w:val="000000" w:themeColor="text1"/>
                <w:sz w:val="18"/>
                <w:szCs w:val="18"/>
                <w:lang w:eastAsia="zh-CN"/>
              </w:rPr>
              <w:t>2</w:t>
            </w:r>
            <w:r w:rsidRPr="00686A5A">
              <w:rPr>
                <w:rFonts w:ascii="Times New Roman" w:hAnsi="Times New Roman" w:cs="宋体" w:hint="eastAsia"/>
                <w:b/>
                <w:bCs/>
                <w:color w:val="000000" w:themeColor="text1"/>
                <w:sz w:val="18"/>
                <w:szCs w:val="18"/>
              </w:rPr>
              <w:t>:</w:t>
            </w:r>
            <w:r>
              <w:rPr>
                <w:rFonts w:ascii="Times New Roman" w:hAnsi="Times New Roman" w:cs="宋体" w:hint="eastAsia"/>
                <w:color w:val="000000" w:themeColor="text1"/>
                <w:sz w:val="18"/>
                <w:szCs w:val="18"/>
              </w:rPr>
              <w:t xml:space="preserve"> </w:t>
            </w:r>
            <w:r w:rsidRPr="00297AB9">
              <w:rPr>
                <w:rFonts w:ascii="Times New Roman" w:eastAsia="等线" w:hAnsi="Times New Roman" w:cs="宋体" w:hint="eastAsia"/>
                <w:color w:val="000000" w:themeColor="text1"/>
                <w:sz w:val="18"/>
                <w:szCs w:val="18"/>
                <w:lang w:eastAsia="zh-CN"/>
              </w:rPr>
              <w:t xml:space="preserve">The direction of </w:t>
            </w:r>
            <w:r>
              <w:rPr>
                <w:rFonts w:ascii="Times New Roman" w:eastAsia="等线" w:hAnsi="Times New Roman" w:cs="宋体" w:hint="eastAsia"/>
                <w:color w:val="000000" w:themeColor="text1"/>
                <w:sz w:val="18"/>
                <w:szCs w:val="18"/>
                <w:lang w:eastAsia="zh-CN"/>
              </w:rPr>
              <w:t xml:space="preserve">Option 2 is </w:t>
            </w:r>
            <w:r w:rsidRPr="00297AB9">
              <w:rPr>
                <w:rFonts w:ascii="Times New Roman" w:eastAsia="等线" w:hAnsi="Times New Roman" w:cs="宋体" w:hint="eastAsia"/>
                <w:color w:val="000000" w:themeColor="text1"/>
                <w:sz w:val="18"/>
                <w:szCs w:val="18"/>
                <w:lang w:eastAsia="zh-CN"/>
              </w:rPr>
              <w:t xml:space="preserve">slightly </w:t>
            </w:r>
            <w:r>
              <w:rPr>
                <w:rFonts w:ascii="Times New Roman" w:eastAsia="等线" w:hAnsi="Times New Roman" w:cs="宋体"/>
                <w:color w:val="000000" w:themeColor="text1"/>
                <w:sz w:val="18"/>
                <w:szCs w:val="18"/>
                <w:lang w:eastAsia="zh-CN"/>
              </w:rPr>
              <w:t>preferred</w:t>
            </w:r>
            <w:r>
              <w:rPr>
                <w:rFonts w:ascii="Times New Roman" w:eastAsia="等线" w:hAnsi="Times New Roman" w:cs="宋体" w:hint="eastAsia"/>
                <w:color w:val="000000" w:themeColor="text1"/>
                <w:sz w:val="18"/>
                <w:szCs w:val="18"/>
                <w:lang w:eastAsia="zh-CN"/>
              </w:rPr>
              <w:t xml:space="preserve">. </w:t>
            </w:r>
            <w:r w:rsidRPr="00297AB9">
              <w:rPr>
                <w:rFonts w:ascii="Times New Roman" w:eastAsia="等线" w:hAnsi="Times New Roman" w:cs="宋体" w:hint="eastAsia"/>
                <w:color w:val="000000" w:themeColor="text1"/>
                <w:sz w:val="18"/>
                <w:szCs w:val="18"/>
                <w:lang w:eastAsia="zh-CN"/>
              </w:rPr>
              <w:t xml:space="preserve">In our view, the principle given by the sub-bullet under Option-2 should apply. More specifically, the beam report can be only triggered by </w:t>
            </w:r>
            <w:r w:rsidRPr="00297AB9">
              <w:rPr>
                <w:rFonts w:ascii="Times New Roman" w:eastAsia="等线" w:hAnsi="Times New Roman" w:cs="宋体"/>
                <w:color w:val="000000" w:themeColor="text1"/>
                <w:sz w:val="18"/>
                <w:szCs w:val="18"/>
                <w:lang w:eastAsia="zh-CN"/>
              </w:rPr>
              <w:t>the</w:t>
            </w:r>
            <w:r w:rsidRPr="00297AB9">
              <w:rPr>
                <w:rFonts w:ascii="Times New Roman" w:eastAsia="等线" w:hAnsi="Times New Roman" w:cs="宋体" w:hint="eastAsia"/>
                <w:color w:val="000000" w:themeColor="text1"/>
                <w:sz w:val="18"/>
                <w:szCs w:val="18"/>
                <w:lang w:eastAsia="zh-CN"/>
              </w:rPr>
              <w:t xml:space="preserve"> measurement of the most recent new/current beam. By this way, it can avoid triggering reporting based on the outdated beams. Furthermore</w:t>
            </w:r>
            <w:r w:rsidRPr="005D3F06">
              <w:rPr>
                <w:rFonts w:ascii="Times New Roman" w:eastAsia="等线" w:hAnsi="Times New Roman" w:cs="宋体" w:hint="eastAsia"/>
                <w:color w:val="000000" w:themeColor="text1"/>
                <w:sz w:val="18"/>
                <w:szCs w:val="18"/>
                <w:lang w:eastAsia="zh-CN"/>
              </w:rPr>
              <w:t xml:space="preserve">, </w:t>
            </w:r>
            <w:r w:rsidRPr="00297AB9">
              <w:rPr>
                <w:rFonts w:ascii="Times New Roman" w:eastAsia="等线" w:hAnsi="Times New Roman" w:cs="宋体" w:hint="eastAsia"/>
                <w:color w:val="000000" w:themeColor="text1"/>
                <w:sz w:val="18"/>
                <w:szCs w:val="18"/>
                <w:lang w:eastAsia="zh-CN"/>
              </w:rPr>
              <w:t xml:space="preserve">a revised Option 2 is </w:t>
            </w:r>
            <w:r w:rsidRPr="00297AB9">
              <w:rPr>
                <w:rFonts w:ascii="Times New Roman" w:eastAsia="等线" w:hAnsi="Times New Roman" w:cs="宋体"/>
                <w:color w:val="000000" w:themeColor="text1"/>
                <w:sz w:val="18"/>
                <w:szCs w:val="18"/>
                <w:lang w:eastAsia="zh-CN"/>
              </w:rPr>
              <w:t>preferred</w:t>
            </w:r>
            <w:r w:rsidRPr="00297AB9">
              <w:rPr>
                <w:rFonts w:ascii="Times New Roman" w:eastAsia="等线" w:hAnsi="Times New Roman" w:cs="宋体" w:hint="eastAsia"/>
                <w:color w:val="000000" w:themeColor="text1"/>
                <w:sz w:val="18"/>
                <w:szCs w:val="18"/>
                <w:lang w:eastAsia="zh-CN"/>
              </w:rPr>
              <w:t xml:space="preserve"> where</w:t>
            </w:r>
            <w:r w:rsidRPr="005D3F06">
              <w:rPr>
                <w:rFonts w:ascii="Times New Roman" w:eastAsia="等线" w:hAnsi="Times New Roman" w:cs="宋体" w:hint="eastAsia"/>
                <w:color w:val="000000" w:themeColor="text1"/>
                <w:sz w:val="18"/>
                <w:szCs w:val="18"/>
                <w:lang w:eastAsia="zh-CN"/>
              </w:rPr>
              <w:t xml:space="preserve"> t</w:t>
            </w:r>
            <w:r w:rsidRPr="005D3F06">
              <w:rPr>
                <w:rFonts w:ascii="Times New Roman" w:eastAsia="等线" w:hAnsi="Times New Roman" w:cs="宋体"/>
                <w:color w:val="000000" w:themeColor="text1"/>
                <w:sz w:val="18"/>
                <w:szCs w:val="18"/>
                <w:lang w:eastAsia="zh-CN"/>
              </w:rPr>
              <w:t xml:space="preserve">he </w:t>
            </w:r>
            <w:r w:rsidRPr="005D3F06">
              <w:rPr>
                <w:rFonts w:ascii="Times New Roman" w:eastAsia="等线" w:hAnsi="Times New Roman" w:cs="宋体" w:hint="eastAsia"/>
                <w:color w:val="000000" w:themeColor="text1"/>
                <w:sz w:val="18"/>
                <w:szCs w:val="18"/>
                <w:lang w:eastAsia="zh-CN"/>
              </w:rPr>
              <w:t>time</w:t>
            </w:r>
            <w:r w:rsidRPr="005D3F06">
              <w:rPr>
                <w:rFonts w:ascii="Times New Roman" w:eastAsia="等线" w:hAnsi="Times New Roman" w:cs="宋体"/>
                <w:color w:val="000000" w:themeColor="text1"/>
                <w:sz w:val="18"/>
                <w:szCs w:val="18"/>
                <w:lang w:eastAsia="zh-CN"/>
              </w:rPr>
              <w:t xml:space="preserve"> window is from </w:t>
            </w:r>
            <w:proofErr w:type="spellStart"/>
            <w:r w:rsidRPr="005D3F06">
              <w:rPr>
                <w:rFonts w:ascii="Times New Roman" w:eastAsia="等线" w:hAnsi="Times New Roman" w:cs="宋体"/>
                <w:color w:val="000000" w:themeColor="text1"/>
                <w:sz w:val="18"/>
                <w:szCs w:val="18"/>
                <w:lang w:eastAsia="zh-CN"/>
              </w:rPr>
              <w:t>T_Instance</w:t>
            </w:r>
            <w:proofErr w:type="spellEnd"/>
            <w:r w:rsidRPr="005D3F06">
              <w:rPr>
                <w:rFonts w:ascii="Times New Roman" w:eastAsia="等线" w:hAnsi="Times New Roman" w:cs="宋体"/>
                <w:color w:val="000000" w:themeColor="text1"/>
                <w:sz w:val="18"/>
                <w:szCs w:val="18"/>
                <w:lang w:eastAsia="zh-CN"/>
              </w:rPr>
              <w:t xml:space="preserve"> to </w:t>
            </w:r>
            <w:proofErr w:type="spellStart"/>
            <w:r w:rsidRPr="005D3F06">
              <w:rPr>
                <w:rFonts w:ascii="Times New Roman" w:eastAsia="等线" w:hAnsi="Times New Roman" w:cs="宋体"/>
                <w:color w:val="000000" w:themeColor="text1"/>
                <w:sz w:val="18"/>
                <w:szCs w:val="18"/>
                <w:lang w:eastAsia="zh-CN"/>
              </w:rPr>
              <w:t>T_Instance</w:t>
            </w:r>
            <w:proofErr w:type="spellEnd"/>
            <w:r w:rsidRPr="005D3F06">
              <w:rPr>
                <w:rFonts w:ascii="Times New Roman" w:eastAsia="等线" w:hAnsi="Times New Roman" w:cs="宋体" w:hint="eastAsia"/>
                <w:color w:val="000000" w:themeColor="text1"/>
                <w:sz w:val="18"/>
                <w:szCs w:val="18"/>
                <w:lang w:eastAsia="zh-CN"/>
              </w:rPr>
              <w:t xml:space="preserve"> + </w:t>
            </w:r>
            <w:proofErr w:type="spellStart"/>
            <w:r w:rsidRPr="005D3F06">
              <w:rPr>
                <w:rFonts w:ascii="Times New Roman" w:eastAsia="等线" w:hAnsi="Times New Roman" w:cs="宋体"/>
                <w:color w:val="000000" w:themeColor="text1"/>
                <w:sz w:val="18"/>
                <w:szCs w:val="18"/>
                <w:lang w:eastAsia="zh-CN"/>
              </w:rPr>
              <w:t>T_window</w:t>
            </w:r>
            <w:proofErr w:type="spellEnd"/>
            <w:r w:rsidRPr="005D3F06">
              <w:rPr>
                <w:rFonts w:ascii="Times New Roman" w:eastAsia="等线" w:hAnsi="Times New Roman" w:cs="宋体" w:hint="eastAsia"/>
                <w:color w:val="000000" w:themeColor="text1"/>
                <w:sz w:val="18"/>
                <w:szCs w:val="18"/>
                <w:lang w:eastAsia="zh-CN"/>
              </w:rPr>
              <w:t xml:space="preserve">. In this way, the UE starts to perform counting and other procedures only if </w:t>
            </w:r>
            <w:proofErr w:type="spellStart"/>
            <w:r w:rsidRPr="005D3F06">
              <w:rPr>
                <w:rFonts w:ascii="Times New Roman" w:eastAsia="等线" w:hAnsi="Times New Roman" w:cs="宋体" w:hint="eastAsia"/>
                <w:color w:val="000000" w:themeColor="text1"/>
                <w:sz w:val="18"/>
                <w:szCs w:val="18"/>
                <w:lang w:eastAsia="zh-CN"/>
              </w:rPr>
              <w:t>T_Instance</w:t>
            </w:r>
            <w:proofErr w:type="spellEnd"/>
            <w:r w:rsidRPr="005D3F06">
              <w:rPr>
                <w:rFonts w:ascii="Times New Roman" w:eastAsia="等线" w:hAnsi="Times New Roman" w:cs="宋体" w:hint="eastAsia"/>
                <w:color w:val="000000" w:themeColor="text1"/>
                <w:sz w:val="18"/>
                <w:szCs w:val="18"/>
                <w:lang w:eastAsia="zh-CN"/>
              </w:rPr>
              <w:t xml:space="preserve"> occurs.</w:t>
            </w:r>
            <w:r w:rsidRPr="00297AB9">
              <w:rPr>
                <w:rFonts w:ascii="Times New Roman" w:eastAsia="等线" w:hAnsi="Times New Roman" w:cs="宋体" w:hint="eastAsia"/>
                <w:color w:val="000000" w:themeColor="text1"/>
                <w:sz w:val="18"/>
                <w:szCs w:val="18"/>
                <w:lang w:eastAsia="zh-CN"/>
              </w:rPr>
              <w:t xml:space="preserve"> </w:t>
            </w:r>
          </w:p>
          <w:p w14:paraId="56957E02" w14:textId="62F1CAEB" w:rsidR="00DF7A28" w:rsidRDefault="00DF7A28" w:rsidP="00297AB9">
            <w:pPr>
              <w:jc w:val="both"/>
              <w:rPr>
                <w:rFonts w:ascii="Times New Roman" w:hAnsi="Times New Roman" w:cs="宋体"/>
                <w:b/>
                <w:bCs/>
                <w:color w:val="000000" w:themeColor="text1"/>
                <w:sz w:val="18"/>
                <w:szCs w:val="18"/>
              </w:rPr>
            </w:pPr>
            <w:r w:rsidRPr="00FE555E">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w:t>
            </w:r>
          </w:p>
        </w:tc>
      </w:tr>
      <w:tr w:rsidR="00B80A6A" w14:paraId="04EEC905" w14:textId="77777777" w:rsidTr="00B80A6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77237" w14:textId="77777777" w:rsidR="00B80A6A" w:rsidRPr="00F13BE2" w:rsidRDefault="00B80A6A" w:rsidP="00623BA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6D421" w14:textId="4B005AC7" w:rsidR="00B80A6A" w:rsidRPr="00B80A6A" w:rsidRDefault="00B80A6A" w:rsidP="00623BA7">
            <w:pPr>
              <w:rPr>
                <w:rFonts w:ascii="Times New Roman" w:eastAsia="等线" w:hAnsi="Times New Roman" w:cs="宋体"/>
                <w:b/>
                <w:bCs/>
                <w:color w:val="000000" w:themeColor="text1"/>
                <w:sz w:val="18"/>
                <w:szCs w:val="18"/>
                <w:lang w:eastAsia="zh-CN"/>
              </w:rPr>
            </w:pPr>
            <w:r w:rsidRPr="00B80A6A">
              <w:rPr>
                <w:rFonts w:ascii="Times New Roman" w:hAnsi="Times New Roman" w:cs="宋体" w:hint="eastAsia"/>
                <w:b/>
                <w:bCs/>
                <w:color w:val="000000" w:themeColor="text1"/>
                <w:sz w:val="18"/>
                <w:szCs w:val="18"/>
              </w:rPr>
              <w:t xml:space="preserve">Q1.1A: Support </w:t>
            </w:r>
            <w:r w:rsidRPr="00B80A6A">
              <w:rPr>
                <w:rFonts w:ascii="Times New Roman" w:hAnsi="Times New Roman" w:cs="宋体"/>
                <w:b/>
                <w:bCs/>
                <w:color w:val="000000" w:themeColor="text1"/>
                <w:sz w:val="18"/>
                <w:szCs w:val="18"/>
              </w:rPr>
              <w:t>introducing</w:t>
            </w:r>
            <w:r w:rsidR="00C703BE">
              <w:rPr>
                <w:rFonts w:ascii="Times New Roman" w:eastAsia="等线" w:hAnsi="Times New Roman" w:cs="宋体" w:hint="eastAsia"/>
                <w:b/>
                <w:bCs/>
                <w:color w:val="000000" w:themeColor="text1"/>
                <w:sz w:val="18"/>
                <w:szCs w:val="18"/>
                <w:lang w:eastAsia="zh-CN"/>
              </w:rPr>
              <w:t xml:space="preserve"> the</w:t>
            </w:r>
            <w:r w:rsidRPr="00B80A6A">
              <w:rPr>
                <w:rFonts w:ascii="Times New Roman" w:hAnsi="Times New Roman" w:cs="宋体"/>
                <w:b/>
                <w:bCs/>
                <w:color w:val="000000" w:themeColor="text1"/>
                <w:sz w:val="18"/>
                <w:szCs w:val="18"/>
              </w:rPr>
              <w:t xml:space="preserve"> additional restriction</w:t>
            </w:r>
            <w:r w:rsidRPr="00B80A6A">
              <w:rPr>
                <w:rFonts w:ascii="Times New Roman" w:hAnsi="Times New Roman" w:cs="宋体" w:hint="eastAsia"/>
                <w:b/>
                <w:bCs/>
                <w:color w:val="000000" w:themeColor="text1"/>
                <w:sz w:val="18"/>
                <w:szCs w:val="18"/>
              </w:rPr>
              <w:t xml:space="preserve">. </w:t>
            </w:r>
          </w:p>
          <w:p w14:paraId="15859C80" w14:textId="72187AAB" w:rsidR="00B80A6A" w:rsidRPr="00B80A6A" w:rsidRDefault="00B80A6A" w:rsidP="00623BA7">
            <w:pPr>
              <w:rPr>
                <w:rFonts w:ascii="Times New Roman" w:hAnsi="Times New Roman" w:cs="宋体"/>
                <w:color w:val="000000" w:themeColor="text1"/>
                <w:sz w:val="18"/>
                <w:szCs w:val="18"/>
              </w:rPr>
            </w:pPr>
            <w:r w:rsidRPr="00B80A6A">
              <w:rPr>
                <w:rFonts w:ascii="Times New Roman" w:hAnsi="Times New Roman" w:cs="宋体"/>
                <w:color w:val="000000" w:themeColor="text1"/>
                <w:sz w:val="18"/>
                <w:szCs w:val="18"/>
              </w:rPr>
              <w:t xml:space="preserve">When scheme-2 is enabled, it is highly possible that the indicate TCI state is updated but the SSB which is </w:t>
            </w:r>
            <w:proofErr w:type="spellStart"/>
            <w:r w:rsidRPr="00B80A6A">
              <w:rPr>
                <w:rFonts w:ascii="Times New Roman" w:hAnsi="Times New Roman" w:cs="宋体"/>
                <w:color w:val="000000" w:themeColor="text1"/>
                <w:sz w:val="18"/>
                <w:szCs w:val="18"/>
              </w:rPr>
              <w:t>QCLed</w:t>
            </w:r>
            <w:proofErr w:type="spellEnd"/>
            <w:r w:rsidRPr="00B80A6A">
              <w:rPr>
                <w:rFonts w:ascii="Times New Roman" w:hAnsi="Times New Roman" w:cs="宋体"/>
                <w:color w:val="000000" w:themeColor="text1"/>
                <w:sz w:val="18"/>
                <w:szCs w:val="18"/>
              </w:rPr>
              <w:t xml:space="preserve"> with the QCL RS in the indicated TCI state does not change, then the counting should not reset. So, we think the brackets in Candidate#2 should be removed.</w:t>
            </w:r>
          </w:p>
          <w:p w14:paraId="41D18FED" w14:textId="77777777" w:rsidR="00B80A6A" w:rsidRPr="00B80A6A" w:rsidRDefault="00B80A6A" w:rsidP="00623BA7">
            <w:pPr>
              <w:rPr>
                <w:rFonts w:ascii="Times New Roman" w:hAnsi="Times New Roman" w:cs="宋体"/>
                <w:b/>
                <w:bCs/>
                <w:color w:val="000000" w:themeColor="text1"/>
                <w:sz w:val="18"/>
                <w:szCs w:val="18"/>
              </w:rPr>
            </w:pPr>
            <w:r w:rsidRPr="00B80A6A">
              <w:rPr>
                <w:rFonts w:ascii="Times New Roman" w:hAnsi="Times New Roman" w:cs="宋体" w:hint="eastAsia"/>
                <w:b/>
                <w:bCs/>
                <w:color w:val="000000" w:themeColor="text1"/>
                <w:sz w:val="18"/>
                <w:szCs w:val="18"/>
              </w:rPr>
              <w:t>Q1.1B: Support Candidate#1 and Candidate#6.</w:t>
            </w:r>
          </w:p>
          <w:p w14:paraId="1F8B3E22" w14:textId="77777777" w:rsidR="00B80A6A" w:rsidRPr="00B80A6A" w:rsidRDefault="00B80A6A" w:rsidP="00623BA7">
            <w:pPr>
              <w:rPr>
                <w:rFonts w:ascii="Times New Roman" w:hAnsi="Times New Roman" w:cs="宋体"/>
                <w:color w:val="000000" w:themeColor="text1"/>
                <w:sz w:val="18"/>
                <w:szCs w:val="18"/>
              </w:rPr>
            </w:pPr>
            <w:r w:rsidRPr="00B80A6A">
              <w:rPr>
                <w:rFonts w:ascii="Times New Roman" w:hAnsi="Times New Roman" w:cs="宋体"/>
                <w:color w:val="000000" w:themeColor="text1"/>
                <w:sz w:val="18"/>
                <w:szCs w:val="18"/>
              </w:rPr>
              <w:t>For Candidate#1, when the RS reconfiguration/update for new beam is received, the counting of the updated beam is reset while the counting whose new beam is not updated is maintained.</w:t>
            </w:r>
          </w:p>
          <w:p w14:paraId="3BDB5952" w14:textId="77777777" w:rsidR="00B80A6A" w:rsidRPr="00B80A6A" w:rsidRDefault="00B80A6A" w:rsidP="00623BA7">
            <w:pPr>
              <w:rPr>
                <w:rFonts w:ascii="Times New Roman" w:hAnsi="Times New Roman" w:cs="宋体"/>
                <w:color w:val="000000" w:themeColor="text1"/>
                <w:sz w:val="18"/>
                <w:szCs w:val="18"/>
              </w:rPr>
            </w:pPr>
            <w:r w:rsidRPr="00B80A6A">
              <w:rPr>
                <w:rFonts w:ascii="Times New Roman" w:hAnsi="Times New Roman" w:cs="宋体"/>
                <w:color w:val="000000" w:themeColor="text1"/>
                <w:sz w:val="18"/>
                <w:szCs w:val="18"/>
              </w:rPr>
              <w:t>For Candidate#6, regarding the threshold value, when the threshold for event evaluation is re-configured by RRC, the previous evaluations are not suitable to be counted together with the new evaluations. So, the counting should be reset once the threshold for event evaluation is re-configured by RRC.</w:t>
            </w:r>
          </w:p>
          <w:p w14:paraId="68FE76C1" w14:textId="77777777" w:rsidR="00B80A6A" w:rsidRPr="00B80A6A" w:rsidRDefault="00B80A6A" w:rsidP="00623BA7">
            <w:pPr>
              <w:rPr>
                <w:rFonts w:ascii="Times New Roman" w:hAnsi="Times New Roman" w:cs="宋体"/>
                <w:b/>
                <w:bCs/>
                <w:color w:val="000000" w:themeColor="text1"/>
                <w:sz w:val="18"/>
                <w:szCs w:val="18"/>
              </w:rPr>
            </w:pPr>
            <w:r w:rsidRPr="00B80A6A">
              <w:rPr>
                <w:rFonts w:ascii="Times New Roman" w:hAnsi="Times New Roman" w:cs="宋体" w:hint="eastAsia"/>
                <w:b/>
                <w:bCs/>
                <w:color w:val="000000" w:themeColor="text1"/>
                <w:sz w:val="18"/>
                <w:szCs w:val="18"/>
              </w:rPr>
              <w:t>Q1.2: S</w:t>
            </w:r>
            <w:r w:rsidRPr="00B80A6A">
              <w:rPr>
                <w:rFonts w:ascii="Times New Roman" w:hAnsi="Times New Roman" w:cs="宋体"/>
                <w:b/>
                <w:bCs/>
                <w:color w:val="000000" w:themeColor="text1"/>
                <w:sz w:val="18"/>
                <w:szCs w:val="18"/>
              </w:rPr>
              <w:t>upport Option-3.</w:t>
            </w:r>
            <w:r w:rsidRPr="00B80A6A">
              <w:rPr>
                <w:rFonts w:ascii="Times New Roman" w:hAnsi="Times New Roman" w:cs="宋体" w:hint="eastAsia"/>
                <w:b/>
                <w:bCs/>
                <w:color w:val="000000" w:themeColor="text1"/>
                <w:sz w:val="18"/>
                <w:szCs w:val="18"/>
              </w:rPr>
              <w:t xml:space="preserve"> </w:t>
            </w:r>
          </w:p>
          <w:p w14:paraId="19AB0962" w14:textId="77777777" w:rsidR="00B80A6A" w:rsidRDefault="00B80A6A" w:rsidP="00623BA7">
            <w:pPr>
              <w:rPr>
                <w:rFonts w:ascii="Times New Roman" w:hAnsi="Times New Roman" w:cs="宋体"/>
                <w:color w:val="000000" w:themeColor="text1"/>
                <w:sz w:val="18"/>
                <w:szCs w:val="18"/>
              </w:rPr>
            </w:pPr>
            <w:r w:rsidRPr="00B80A6A">
              <w:rPr>
                <w:rFonts w:ascii="Times New Roman" w:hAnsi="Times New Roman" w:cs="宋体"/>
                <w:color w:val="000000" w:themeColor="text1"/>
                <w:sz w:val="18"/>
                <w:szCs w:val="18"/>
              </w:rPr>
              <w:t>For the sliding window (Option-2 and Option-4), UE may need to maintain separate time window for different new beams, N sliding windows must be maintained for N new beams which may complicate the implementation for UE. In addition, the beam report triggered by Option-2 and Option-4 may be outdated. For example, if one beam satisfies the condition and triggers the report, however, the condition may not be satisfied before PUCCH transmission occasion. So, we prefer a fixed window to simplify UE implementation and ensure the timeliness of measurement. For Option-3, the network can configure the window before the first PUCCH and ensure sufficient time for UE processing. Option-3 is more flexible than Option-1</w:t>
            </w:r>
            <w:r w:rsidRPr="00B80A6A">
              <w:rPr>
                <w:rFonts w:ascii="Times New Roman" w:hAnsi="Times New Roman" w:cs="宋体" w:hint="eastAsia"/>
                <w:color w:val="000000" w:themeColor="text1"/>
                <w:sz w:val="18"/>
                <w:szCs w:val="18"/>
              </w:rPr>
              <w:t xml:space="preserve"> and </w:t>
            </w:r>
            <w:r w:rsidRPr="00B80A6A">
              <w:rPr>
                <w:rFonts w:ascii="Times New Roman" w:hAnsi="Times New Roman" w:cs="宋体"/>
                <w:color w:val="000000" w:themeColor="text1"/>
                <w:sz w:val="18"/>
                <w:szCs w:val="18"/>
              </w:rPr>
              <w:t xml:space="preserve">Option-1 is a special case of Option-3. </w:t>
            </w:r>
          </w:p>
          <w:p w14:paraId="051EAD66" w14:textId="4CD3CC89" w:rsidR="0055585C" w:rsidRPr="00B80A6A" w:rsidRDefault="0055585C" w:rsidP="00623BA7">
            <w:pPr>
              <w:rPr>
                <w:rFonts w:ascii="Times New Roman" w:hAnsi="Times New Roman" w:cs="宋体"/>
                <w:color w:val="000000" w:themeColor="text1"/>
                <w:sz w:val="18"/>
                <w:szCs w:val="18"/>
              </w:rPr>
            </w:pPr>
            <w:r w:rsidRPr="00FE555E">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w:t>
            </w:r>
            <w:r w:rsidR="00C451D6">
              <w:rPr>
                <w:rFonts w:ascii="Times New Roman" w:eastAsia="宋体" w:hAnsi="Times New Roman" w:cs="Times New Roman"/>
                <w:color w:val="0000FF"/>
                <w:sz w:val="18"/>
                <w:szCs w:val="18"/>
                <w:lang w:eastAsia="zh-CN"/>
              </w:rPr>
              <w:t xml:space="preserve"> </w:t>
            </w:r>
          </w:p>
        </w:tc>
      </w:tr>
      <w:tr w:rsidR="00FC46EE" w:rsidRPr="00686A5A" w14:paraId="0987D6C1"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991EE" w14:textId="77777777" w:rsidR="00FC46EE" w:rsidRPr="008D539E" w:rsidRDefault="00FC46EE" w:rsidP="00623BA7">
            <w:pPr>
              <w:snapToGrid w:val="0"/>
              <w:spacing w:after="0" w:line="240" w:lineRule="auto"/>
              <w:rPr>
                <w:rFonts w:ascii="Times New Roman" w:eastAsia="等线" w:hAnsi="Times New Roman" w:cs="Times New Roman"/>
                <w:sz w:val="18"/>
                <w:szCs w:val="18"/>
                <w:lang w:eastAsia="zh-CN"/>
              </w:rPr>
            </w:pPr>
            <w:r w:rsidRPr="00FC46EE">
              <w:rPr>
                <w:rFonts w:ascii="Times New Roman" w:eastAsia="等线" w:hAnsi="Times New Roman" w:cs="Times New Roman" w:hint="eastAsia"/>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00C96" w14:textId="77777777" w:rsidR="00FC46EE" w:rsidRPr="00FC46EE" w:rsidRDefault="00FC46EE" w:rsidP="00FC46EE">
            <w:pPr>
              <w:rPr>
                <w:rFonts w:ascii="Times New Roman" w:hAnsi="Times New Roman" w:cs="宋体"/>
                <w:b/>
                <w:bCs/>
                <w:color w:val="000000" w:themeColor="text1"/>
                <w:sz w:val="18"/>
                <w:szCs w:val="18"/>
              </w:rPr>
            </w:pPr>
            <w:r w:rsidRPr="00FC46EE">
              <w:rPr>
                <w:rFonts w:ascii="Times New Roman" w:hAnsi="Times New Roman" w:cs="宋体"/>
                <w:b/>
                <w:bCs/>
                <w:color w:val="000000" w:themeColor="text1"/>
                <w:sz w:val="18"/>
                <w:szCs w:val="18"/>
              </w:rPr>
              <w:t xml:space="preserve">Q1.1A: Support the additional text. </w:t>
            </w:r>
          </w:p>
          <w:p w14:paraId="3FDFA804" w14:textId="77777777" w:rsidR="00FC46EE" w:rsidRPr="00FC46EE" w:rsidRDefault="00FC46EE" w:rsidP="00FC46EE">
            <w:pPr>
              <w:rPr>
                <w:rFonts w:ascii="Times New Roman" w:hAnsi="Times New Roman" w:cs="宋体"/>
                <w:b/>
                <w:bCs/>
                <w:color w:val="000000" w:themeColor="text1"/>
                <w:sz w:val="18"/>
                <w:szCs w:val="18"/>
              </w:rPr>
            </w:pPr>
            <w:r w:rsidRPr="00FC46EE">
              <w:rPr>
                <w:rFonts w:ascii="Times New Roman" w:hAnsi="Times New Roman" w:cs="宋体"/>
                <w:b/>
                <w:bCs/>
                <w:color w:val="000000" w:themeColor="text1"/>
                <w:sz w:val="18"/>
                <w:szCs w:val="18"/>
              </w:rPr>
              <w:t>Q1.1B: Candidate#7 is not clear. Which RRC parameter does it mean?</w:t>
            </w:r>
          </w:p>
          <w:p w14:paraId="67646316" w14:textId="77777777" w:rsidR="00FC46EE" w:rsidRDefault="00FC46EE" w:rsidP="00623BA7">
            <w:pPr>
              <w:rPr>
                <w:rFonts w:ascii="Times New Roman" w:hAnsi="Times New Roman" w:cs="宋体"/>
                <w:b/>
                <w:bCs/>
                <w:color w:val="000000" w:themeColor="text1"/>
                <w:sz w:val="18"/>
                <w:szCs w:val="18"/>
              </w:rPr>
            </w:pPr>
            <w:r w:rsidRPr="00FC46EE">
              <w:rPr>
                <w:rFonts w:ascii="Times New Roman" w:hAnsi="Times New Roman" w:cs="宋体"/>
                <w:b/>
                <w:bCs/>
                <w:color w:val="000000" w:themeColor="text1"/>
                <w:sz w:val="18"/>
                <w:szCs w:val="18"/>
              </w:rPr>
              <w:t>Q1.2: Support the proposal.</w:t>
            </w:r>
          </w:p>
          <w:p w14:paraId="023D6CE9" w14:textId="70E555DB" w:rsidR="00C451D6" w:rsidRPr="00686A5A" w:rsidRDefault="00C451D6" w:rsidP="00623BA7">
            <w:pPr>
              <w:rPr>
                <w:rFonts w:ascii="Times New Roman" w:hAnsi="Times New Roman" w:cs="宋体"/>
                <w:b/>
                <w:bCs/>
                <w:color w:val="000000" w:themeColor="text1"/>
                <w:sz w:val="18"/>
                <w:szCs w:val="18"/>
              </w:rPr>
            </w:pPr>
            <w:r w:rsidRPr="00FE555E">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w:t>
            </w:r>
            <w:r w:rsidR="00DD0BB9">
              <w:rPr>
                <w:rFonts w:ascii="Times New Roman" w:eastAsia="宋体" w:hAnsi="Times New Roman" w:cs="Times New Roman"/>
                <w:color w:val="0000FF"/>
                <w:sz w:val="18"/>
                <w:szCs w:val="18"/>
                <w:lang w:eastAsia="zh-CN"/>
              </w:rPr>
              <w:t xml:space="preserve"> </w:t>
            </w:r>
          </w:p>
        </w:tc>
      </w:tr>
      <w:tr w:rsidR="00725C5B" w:rsidRPr="00686A5A" w14:paraId="62996B2C"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023D3" w14:textId="3E8FAD8D" w:rsidR="00725C5B" w:rsidRPr="00FC46EE" w:rsidRDefault="00725C5B" w:rsidP="00623BA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E8464" w14:textId="524808F7" w:rsidR="00725C5B" w:rsidRPr="00FC46EE" w:rsidRDefault="00725C5B" w:rsidP="00725C5B">
            <w:pPr>
              <w:rPr>
                <w:rFonts w:ascii="Times New Roman" w:hAnsi="Times New Roman" w:cs="宋体"/>
                <w:b/>
                <w:bCs/>
                <w:color w:val="000000" w:themeColor="text1"/>
                <w:sz w:val="18"/>
                <w:szCs w:val="18"/>
              </w:rPr>
            </w:pPr>
            <w:r w:rsidRPr="00FC46EE">
              <w:rPr>
                <w:rFonts w:ascii="Times New Roman" w:hAnsi="Times New Roman" w:cs="宋体"/>
                <w:b/>
                <w:bCs/>
                <w:color w:val="000000" w:themeColor="text1"/>
                <w:sz w:val="18"/>
                <w:szCs w:val="18"/>
              </w:rPr>
              <w:t xml:space="preserve">Q1.1A: </w:t>
            </w:r>
            <w:r w:rsidR="00D31911">
              <w:rPr>
                <w:rFonts w:ascii="Times New Roman" w:hAnsi="Times New Roman" w:cs="宋体"/>
                <w:color w:val="000000" w:themeColor="text1"/>
                <w:sz w:val="18"/>
                <w:szCs w:val="18"/>
              </w:rPr>
              <w:t xml:space="preserve">OK with </w:t>
            </w:r>
            <w:r w:rsidRPr="00D31911">
              <w:rPr>
                <w:rFonts w:ascii="Times New Roman" w:hAnsi="Times New Roman" w:cs="宋体"/>
                <w:color w:val="000000" w:themeColor="text1"/>
                <w:sz w:val="18"/>
                <w:szCs w:val="18"/>
              </w:rPr>
              <w:t>the additional text.</w:t>
            </w:r>
            <w:r w:rsidRPr="00FC46EE">
              <w:rPr>
                <w:rFonts w:ascii="Times New Roman" w:hAnsi="Times New Roman" w:cs="宋体"/>
                <w:b/>
                <w:bCs/>
                <w:color w:val="000000" w:themeColor="text1"/>
                <w:sz w:val="18"/>
                <w:szCs w:val="18"/>
              </w:rPr>
              <w:t xml:space="preserve"> </w:t>
            </w:r>
          </w:p>
          <w:p w14:paraId="7E99D81A" w14:textId="0D6A299D" w:rsidR="00725C5B" w:rsidRPr="00FC46EE" w:rsidRDefault="00725C5B" w:rsidP="00725C5B">
            <w:pPr>
              <w:rPr>
                <w:rFonts w:ascii="Times New Roman" w:hAnsi="Times New Roman" w:cs="宋体"/>
                <w:b/>
                <w:bCs/>
                <w:color w:val="000000" w:themeColor="text1"/>
                <w:sz w:val="18"/>
                <w:szCs w:val="18"/>
              </w:rPr>
            </w:pPr>
            <w:r w:rsidRPr="00FC46EE">
              <w:rPr>
                <w:rFonts w:ascii="Times New Roman" w:hAnsi="Times New Roman" w:cs="宋体"/>
                <w:b/>
                <w:bCs/>
                <w:color w:val="000000" w:themeColor="text1"/>
                <w:sz w:val="18"/>
                <w:szCs w:val="18"/>
              </w:rPr>
              <w:t xml:space="preserve">Q1.1B: </w:t>
            </w:r>
            <w:r w:rsidR="00BD5205" w:rsidRPr="00BD5205">
              <w:rPr>
                <w:rFonts w:ascii="Times New Roman" w:hAnsi="Times New Roman" w:cs="宋体"/>
                <w:color w:val="000000" w:themeColor="text1"/>
                <w:sz w:val="18"/>
                <w:szCs w:val="18"/>
              </w:rPr>
              <w:t xml:space="preserve">Support </w:t>
            </w:r>
            <w:r w:rsidR="00BD5205">
              <w:rPr>
                <w:rFonts w:ascii="Times New Roman" w:hAnsi="Times New Roman" w:cs="宋体"/>
                <w:color w:val="000000" w:themeColor="text1"/>
                <w:sz w:val="18"/>
                <w:szCs w:val="18"/>
              </w:rPr>
              <w:t>adding Candidate#1 and Candidate#5.</w:t>
            </w:r>
          </w:p>
          <w:p w14:paraId="468CD880" w14:textId="77777777" w:rsidR="00725C5B" w:rsidRDefault="00725C5B" w:rsidP="00725C5B">
            <w:pPr>
              <w:rPr>
                <w:rFonts w:ascii="Times New Roman" w:hAnsi="Times New Roman" w:cs="宋体"/>
                <w:color w:val="000000" w:themeColor="text1"/>
                <w:sz w:val="18"/>
                <w:szCs w:val="18"/>
              </w:rPr>
            </w:pPr>
            <w:r w:rsidRPr="00FC46EE">
              <w:rPr>
                <w:rFonts w:ascii="Times New Roman" w:hAnsi="Times New Roman" w:cs="宋体"/>
                <w:b/>
                <w:bCs/>
                <w:color w:val="000000" w:themeColor="text1"/>
                <w:sz w:val="18"/>
                <w:szCs w:val="18"/>
              </w:rPr>
              <w:t xml:space="preserve">Q1.2: </w:t>
            </w:r>
            <w:r w:rsidRPr="00D31911">
              <w:rPr>
                <w:rFonts w:ascii="Times New Roman" w:hAnsi="Times New Roman" w:cs="宋体"/>
                <w:color w:val="000000" w:themeColor="text1"/>
                <w:sz w:val="18"/>
                <w:szCs w:val="18"/>
              </w:rPr>
              <w:t xml:space="preserve">Support </w:t>
            </w:r>
            <w:r w:rsidR="00C13852">
              <w:rPr>
                <w:rFonts w:ascii="Times New Roman" w:hAnsi="Times New Roman" w:cs="宋体"/>
                <w:color w:val="000000" w:themeColor="text1"/>
                <w:sz w:val="18"/>
                <w:szCs w:val="18"/>
              </w:rPr>
              <w:t>Option-4.</w:t>
            </w:r>
          </w:p>
          <w:p w14:paraId="7A2B1A35" w14:textId="245A8E34" w:rsidR="00945A3C" w:rsidRPr="00FC46EE" w:rsidRDefault="00945A3C" w:rsidP="00725C5B">
            <w:pPr>
              <w:rPr>
                <w:rFonts w:ascii="Times New Roman" w:hAnsi="Times New Roman" w:cs="宋体"/>
                <w:b/>
                <w:bCs/>
                <w:color w:val="000000" w:themeColor="text1"/>
                <w:sz w:val="18"/>
                <w:szCs w:val="18"/>
              </w:rPr>
            </w:pPr>
            <w:r w:rsidRPr="00FE555E">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w:t>
            </w:r>
          </w:p>
        </w:tc>
      </w:tr>
      <w:tr w:rsidR="00E62EC7" w:rsidRPr="00686A5A" w14:paraId="2B6E42D1"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E8E57" w14:textId="790C8DD7" w:rsidR="00E62EC7" w:rsidRDefault="00E62EC7"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A6AB6" w14:textId="095EEC50" w:rsidR="00E62EC7" w:rsidRPr="004A5E51" w:rsidRDefault="00E62EC7" w:rsidP="00E62EC7">
            <w:pPr>
              <w:snapToGrid w:val="0"/>
              <w:spacing w:after="0" w:line="240" w:lineRule="auto"/>
              <w:rPr>
                <w:rFonts w:ascii="Times New Roman" w:hAnsi="Times New Roman" w:cs="Times New Roman"/>
                <w:b/>
                <w:bCs/>
                <w:sz w:val="18"/>
                <w:szCs w:val="18"/>
              </w:rPr>
            </w:pPr>
            <w:r w:rsidRPr="004A5E51">
              <w:rPr>
                <w:rFonts w:ascii="Times New Roman" w:hAnsi="Times New Roman" w:cs="Times New Roman"/>
                <w:b/>
                <w:bCs/>
                <w:sz w:val="18"/>
                <w:szCs w:val="18"/>
              </w:rPr>
              <w:t>Q1.1A:</w:t>
            </w:r>
            <w:r w:rsidR="00435563">
              <w:rPr>
                <w:rFonts w:ascii="Times New Roman" w:hAnsi="Times New Roman" w:cs="Times New Roman"/>
                <w:b/>
                <w:bCs/>
                <w:sz w:val="18"/>
                <w:szCs w:val="18"/>
              </w:rPr>
              <w:t xml:space="preserve"> </w:t>
            </w:r>
          </w:p>
          <w:p w14:paraId="31CCC0D4" w14:textId="77777777" w:rsidR="00E62EC7"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our view, the square brackets should be removed from Candidate#2 description, i.e., the text “</w:t>
            </w:r>
            <w:r w:rsidRPr="008C1F8F">
              <w:rPr>
                <w:rFonts w:ascii="Times New Roman" w:hAnsi="Times New Roman" w:cs="Times New Roman"/>
                <w:sz w:val="18"/>
                <w:szCs w:val="18"/>
              </w:rPr>
              <w:t>The measured current beam based on</w:t>
            </w:r>
            <w:r>
              <w:rPr>
                <w:rFonts w:ascii="Times New Roman" w:hAnsi="Times New Roman" w:cs="Times New Roman"/>
                <w:sz w:val="18"/>
                <w:szCs w:val="18"/>
              </w:rPr>
              <w:t>” should be included.</w:t>
            </w:r>
          </w:p>
          <w:p w14:paraId="170E5079" w14:textId="77777777" w:rsidR="00E62EC7"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 idea behind Candidate#2 is that, as soon as the current beam changes, </w:t>
            </w:r>
            <w:proofErr w:type="gramStart"/>
            <w:r>
              <w:rPr>
                <w:rFonts w:ascii="Times New Roman" w:hAnsi="Times New Roman" w:cs="Times New Roman"/>
                <w:sz w:val="18"/>
                <w:szCs w:val="18"/>
              </w:rPr>
              <w:t>than</w:t>
            </w:r>
            <w:proofErr w:type="gramEnd"/>
            <w:r>
              <w:rPr>
                <w:rFonts w:ascii="Times New Roman" w:hAnsi="Times New Roman" w:cs="Times New Roman"/>
                <w:sz w:val="18"/>
                <w:szCs w:val="18"/>
              </w:rPr>
              <w:t xml:space="preserve"> the counter is reset for all new beams. But, if the current beam does not change, then there is no need to reset the counter. </w:t>
            </w:r>
          </w:p>
          <w:p w14:paraId="1B31E210" w14:textId="77777777" w:rsidR="00E62EC7"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If those square brackets are not removed, we will have some inconsistencies in the scenario where a) the set of new beams include SSBs and b) the indicated TCI state is updated from say TCI#1 (with CSI-RS#1 as QCL RS) to TCI#2 (with CSI-RS#2 as QCL RS), where the same SSB, say </w:t>
            </w:r>
            <w:proofErr w:type="spellStart"/>
            <w:r>
              <w:rPr>
                <w:rFonts w:ascii="Times New Roman" w:hAnsi="Times New Roman" w:cs="Times New Roman"/>
                <w:sz w:val="18"/>
                <w:szCs w:val="18"/>
              </w:rPr>
              <w:t>SSB#n</w:t>
            </w:r>
            <w:proofErr w:type="spellEnd"/>
            <w:r>
              <w:rPr>
                <w:rFonts w:ascii="Times New Roman" w:hAnsi="Times New Roman" w:cs="Times New Roman"/>
                <w:sz w:val="18"/>
                <w:szCs w:val="18"/>
              </w:rPr>
              <w:t xml:space="preserve">, is </w:t>
            </w:r>
            <w:proofErr w:type="spellStart"/>
            <w:r>
              <w:rPr>
                <w:rFonts w:ascii="Times New Roman" w:hAnsi="Times New Roman" w:cs="Times New Roman"/>
                <w:sz w:val="18"/>
                <w:szCs w:val="18"/>
              </w:rPr>
              <w:t>QCLed</w:t>
            </w:r>
            <w:proofErr w:type="spellEnd"/>
            <w:r>
              <w:rPr>
                <w:rFonts w:ascii="Times New Roman" w:hAnsi="Times New Roman" w:cs="Times New Roman"/>
                <w:sz w:val="18"/>
                <w:szCs w:val="18"/>
              </w:rPr>
              <w:t xml:space="preserve"> with both CSI-RS#1 and CSI-RS#2. In such scenario, if those square brackets are not removed, then the counter is reset although the current beam is eventually not updated, and that in our view should be avoided.</w:t>
            </w:r>
          </w:p>
          <w:p w14:paraId="63BA4AD0" w14:textId="77777777" w:rsidR="00E62EC7" w:rsidRDefault="00E62EC7" w:rsidP="00E62EC7">
            <w:pPr>
              <w:snapToGrid w:val="0"/>
              <w:spacing w:after="0" w:line="240" w:lineRule="auto"/>
              <w:rPr>
                <w:rFonts w:ascii="Times New Roman" w:hAnsi="Times New Roman" w:cs="Times New Roman"/>
                <w:sz w:val="18"/>
                <w:szCs w:val="18"/>
              </w:rPr>
            </w:pPr>
          </w:p>
          <w:p w14:paraId="7CD506F1" w14:textId="77777777" w:rsidR="00E62EC7" w:rsidRPr="004A5E51" w:rsidRDefault="00E62EC7" w:rsidP="00E62EC7">
            <w:pPr>
              <w:snapToGrid w:val="0"/>
              <w:spacing w:after="0" w:line="240" w:lineRule="auto"/>
              <w:rPr>
                <w:rFonts w:ascii="Times New Roman" w:hAnsi="Times New Roman" w:cs="Times New Roman"/>
                <w:b/>
                <w:bCs/>
                <w:sz w:val="18"/>
                <w:szCs w:val="18"/>
              </w:rPr>
            </w:pPr>
            <w:r w:rsidRPr="004A5E51">
              <w:rPr>
                <w:rFonts w:ascii="Times New Roman" w:hAnsi="Times New Roman" w:cs="Times New Roman"/>
                <w:b/>
                <w:bCs/>
                <w:sz w:val="18"/>
                <w:szCs w:val="18"/>
              </w:rPr>
              <w:t>Q1.1B:</w:t>
            </w:r>
          </w:p>
          <w:p w14:paraId="137855A6" w14:textId="77777777" w:rsidR="00E62EC7" w:rsidRPr="00671D0B" w:rsidRDefault="00E62EC7" w:rsidP="00E62EC7">
            <w:pPr>
              <w:snapToGrid w:val="0"/>
              <w:spacing w:after="0" w:line="240" w:lineRule="auto"/>
              <w:rPr>
                <w:rFonts w:ascii="Times New Roman" w:hAnsi="Times New Roman" w:cs="Times New Roman"/>
                <w:sz w:val="18"/>
                <w:szCs w:val="18"/>
              </w:rPr>
            </w:pPr>
            <w:r w:rsidRPr="00671D0B">
              <w:rPr>
                <w:rFonts w:ascii="Times New Roman" w:hAnsi="Times New Roman" w:cs="Times New Roman"/>
                <w:sz w:val="18"/>
                <w:szCs w:val="18"/>
              </w:rPr>
              <w:t>We see some added value in Candidate#7 that introduces a reset of the counter for all new beams in a CSI report configuration as soon as such CSI report configuration is updated</w:t>
            </w:r>
            <w:r>
              <w:rPr>
                <w:rFonts w:ascii="Times New Roman" w:hAnsi="Times New Roman" w:cs="Times New Roman"/>
                <w:sz w:val="18"/>
                <w:szCs w:val="18"/>
              </w:rPr>
              <w:t>. In our view, updating the CSI report configuration</w:t>
            </w:r>
            <w:r w:rsidRPr="00671D0B">
              <w:rPr>
                <w:rFonts w:ascii="Times New Roman" w:hAnsi="Times New Roman" w:cs="Times New Roman"/>
                <w:sz w:val="18"/>
                <w:szCs w:val="18"/>
              </w:rPr>
              <w:t xml:space="preserve"> is a form of implicit acknowledgement </w:t>
            </w:r>
            <w:proofErr w:type="spellStart"/>
            <w:r w:rsidRPr="00671D0B">
              <w:rPr>
                <w:rFonts w:ascii="Times New Roman" w:hAnsi="Times New Roman" w:cs="Times New Roman"/>
                <w:sz w:val="18"/>
                <w:szCs w:val="18"/>
              </w:rPr>
              <w:t>w.r.t.</w:t>
            </w:r>
            <w:proofErr w:type="spellEnd"/>
            <w:r w:rsidRPr="00671D0B">
              <w:rPr>
                <w:rFonts w:ascii="Times New Roman" w:hAnsi="Times New Roman" w:cs="Times New Roman"/>
                <w:sz w:val="18"/>
                <w:szCs w:val="18"/>
              </w:rPr>
              <w:t xml:space="preserve"> the fact that the </w:t>
            </w:r>
            <w:proofErr w:type="spellStart"/>
            <w:r w:rsidRPr="00671D0B">
              <w:rPr>
                <w:rFonts w:ascii="Times New Roman" w:hAnsi="Times New Roman" w:cs="Times New Roman"/>
                <w:sz w:val="18"/>
                <w:szCs w:val="18"/>
              </w:rPr>
              <w:t>gNB</w:t>
            </w:r>
            <w:proofErr w:type="spellEnd"/>
            <w:r w:rsidRPr="00671D0B">
              <w:rPr>
                <w:rFonts w:ascii="Times New Roman" w:hAnsi="Times New Roman" w:cs="Times New Roman"/>
                <w:sz w:val="18"/>
                <w:szCs w:val="18"/>
              </w:rPr>
              <w:t xml:space="preserve"> took a decision regarding the </w:t>
            </w:r>
            <w:r w:rsidRPr="00671D0B">
              <w:rPr>
                <w:rFonts w:ascii="Times New Roman" w:hAnsi="Times New Roman" w:cs="Times New Roman"/>
                <w:sz w:val="18"/>
                <w:szCs w:val="18"/>
              </w:rPr>
              <w:lastRenderedPageBreak/>
              <w:t>future operations. However, the FFS in the sub-bullet point on which RRC parameters should be compared is not needed. Such FFS may hint for example to a scenario where the reset does not happen if the threshold varies within a small range, but the reset happens if the threshold varies within a larger range. In our view, this would unnecessarily over-complicate the solution.</w:t>
            </w:r>
            <w:r>
              <w:rPr>
                <w:rFonts w:ascii="Times New Roman" w:hAnsi="Times New Roman" w:cs="Times New Roman"/>
                <w:sz w:val="18"/>
                <w:szCs w:val="18"/>
              </w:rPr>
              <w:t xml:space="preserve"> It is a much leaner solution to simply reset the counter as soon as the CSI report configuration is updated.</w:t>
            </w:r>
          </w:p>
          <w:p w14:paraId="0A7A6BCB" w14:textId="77777777" w:rsidR="00E62EC7" w:rsidRDefault="00E62EC7" w:rsidP="00E62EC7">
            <w:pPr>
              <w:snapToGrid w:val="0"/>
              <w:spacing w:after="0" w:line="240" w:lineRule="auto"/>
              <w:rPr>
                <w:rFonts w:ascii="Times New Roman" w:hAnsi="Times New Roman" w:cs="Times New Roman"/>
                <w:sz w:val="18"/>
                <w:szCs w:val="18"/>
              </w:rPr>
            </w:pPr>
            <w:r w:rsidRPr="00671D0B">
              <w:rPr>
                <w:rFonts w:ascii="Times New Roman" w:hAnsi="Times New Roman" w:cs="Times New Roman"/>
                <w:sz w:val="18"/>
                <w:szCs w:val="18"/>
              </w:rPr>
              <w:t xml:space="preserve">Candidate#1 and Candidate#6 can be considered as a sub-option of Candidate#7. Candidate #3 does not guarantee anything w.r.t the </w:t>
            </w:r>
            <w:proofErr w:type="spellStart"/>
            <w:r w:rsidRPr="00671D0B">
              <w:rPr>
                <w:rFonts w:ascii="Times New Roman" w:hAnsi="Times New Roman" w:cs="Times New Roman"/>
                <w:sz w:val="18"/>
                <w:szCs w:val="18"/>
              </w:rPr>
              <w:t>gNB</w:t>
            </w:r>
            <w:proofErr w:type="spellEnd"/>
            <w:r w:rsidRPr="00671D0B">
              <w:rPr>
                <w:rFonts w:ascii="Times New Roman" w:hAnsi="Times New Roman" w:cs="Times New Roman"/>
                <w:sz w:val="18"/>
                <w:szCs w:val="18"/>
              </w:rPr>
              <w:t xml:space="preserve"> further operation neither to the fact that the UEI report has been received by the </w:t>
            </w:r>
            <w:proofErr w:type="spellStart"/>
            <w:r w:rsidRPr="00671D0B">
              <w:rPr>
                <w:rFonts w:ascii="Times New Roman" w:hAnsi="Times New Roman" w:cs="Times New Roman"/>
                <w:sz w:val="18"/>
                <w:szCs w:val="18"/>
              </w:rPr>
              <w:t>gNB</w:t>
            </w:r>
            <w:proofErr w:type="spellEnd"/>
            <w:r w:rsidRPr="00671D0B">
              <w:rPr>
                <w:rFonts w:ascii="Times New Roman" w:hAnsi="Times New Roman" w:cs="Times New Roman"/>
                <w:sz w:val="18"/>
                <w:szCs w:val="18"/>
              </w:rPr>
              <w:t xml:space="preserve"> or not. Candidate #4 alleviates the previously mentioned shortcomings of Candidate #3 yet does not say anything on the actual beam configurations. Candidate #5 is not needed, as we have already agreement that the counting should be done within a time window, i.e., when the time window expires, the counter must be reset.</w:t>
            </w:r>
          </w:p>
          <w:p w14:paraId="1585FDDA" w14:textId="77777777" w:rsidR="00E62EC7"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 to summarize, we would support Candidate#7 in the following form:</w:t>
            </w:r>
          </w:p>
          <w:p w14:paraId="50684306" w14:textId="77777777" w:rsidR="00E62EC7" w:rsidRPr="001F4B92" w:rsidRDefault="00E62EC7" w:rsidP="00E62EC7">
            <w:pPr>
              <w:pStyle w:val="ListParagraph"/>
              <w:numPr>
                <w:ilvl w:val="0"/>
                <w:numId w:val="26"/>
              </w:numPr>
              <w:snapToGrid w:val="0"/>
              <w:spacing w:after="0" w:line="240" w:lineRule="auto"/>
              <w:rPr>
                <w:rFonts w:ascii="Times New Roman" w:hAnsi="Times New Roman" w:cs="Times New Roman"/>
                <w:i/>
                <w:iCs/>
                <w:sz w:val="18"/>
                <w:szCs w:val="18"/>
              </w:rPr>
            </w:pPr>
            <w:r w:rsidRPr="001F4B92">
              <w:rPr>
                <w:rFonts w:ascii="Times New Roman" w:hAnsi="Times New Roman" w:cs="Times New Roman"/>
                <w:i/>
                <w:iCs/>
                <w:sz w:val="18"/>
                <w:szCs w:val="18"/>
              </w:rPr>
              <w:t>Updated Candidate#7: RRC parameters associated with the CSI report configuration for UEI beam report are reconfigured. In such case, the UE needs to reset the counting for all new beams.</w:t>
            </w:r>
          </w:p>
          <w:p w14:paraId="4AE02B2D" w14:textId="77777777" w:rsidR="00E62EC7" w:rsidRDefault="00E62EC7" w:rsidP="00E62EC7">
            <w:pPr>
              <w:snapToGrid w:val="0"/>
              <w:spacing w:after="0" w:line="240" w:lineRule="auto"/>
              <w:rPr>
                <w:rFonts w:ascii="Times New Roman" w:hAnsi="Times New Roman" w:cs="Times New Roman"/>
                <w:sz w:val="18"/>
                <w:szCs w:val="18"/>
              </w:rPr>
            </w:pPr>
          </w:p>
          <w:p w14:paraId="14E529B4" w14:textId="77777777" w:rsidR="00E62EC7" w:rsidRPr="004A5E51" w:rsidRDefault="00E62EC7" w:rsidP="00E62EC7">
            <w:pPr>
              <w:snapToGrid w:val="0"/>
              <w:spacing w:after="0" w:line="240" w:lineRule="auto"/>
              <w:rPr>
                <w:rFonts w:ascii="Times New Roman" w:hAnsi="Times New Roman" w:cs="Times New Roman"/>
                <w:b/>
                <w:bCs/>
                <w:sz w:val="18"/>
                <w:szCs w:val="18"/>
              </w:rPr>
            </w:pPr>
            <w:r w:rsidRPr="004A5E51">
              <w:rPr>
                <w:rFonts w:ascii="Times New Roman" w:hAnsi="Times New Roman" w:cs="Times New Roman"/>
                <w:b/>
                <w:bCs/>
                <w:sz w:val="18"/>
                <w:szCs w:val="18"/>
              </w:rPr>
              <w:t>Q1.2:</w:t>
            </w:r>
          </w:p>
          <w:p w14:paraId="367D9564" w14:textId="77777777" w:rsidR="00E62EC7" w:rsidRPr="004A5E51"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Although four options are listed, i</w:t>
            </w:r>
            <w:r w:rsidRPr="004A5E51">
              <w:rPr>
                <w:rFonts w:ascii="Times New Roman" w:hAnsi="Times New Roman" w:cs="Times New Roman"/>
                <w:sz w:val="18"/>
                <w:szCs w:val="18"/>
              </w:rPr>
              <w:t>n our view, there are two main alternatives to define this measurement time window:</w:t>
            </w:r>
          </w:p>
          <w:p w14:paraId="0AD8DD3F" w14:textId="77777777" w:rsidR="00E62EC7" w:rsidRPr="004A5E51" w:rsidRDefault="00E62EC7" w:rsidP="00E62EC7">
            <w:pPr>
              <w:pStyle w:val="ListParagraph"/>
              <w:numPr>
                <w:ilvl w:val="0"/>
                <w:numId w:val="25"/>
              </w:numPr>
              <w:snapToGrid w:val="0"/>
              <w:spacing w:after="0" w:line="240" w:lineRule="auto"/>
              <w:rPr>
                <w:rFonts w:ascii="Times New Roman" w:hAnsi="Times New Roman" w:cs="Times New Roman"/>
                <w:sz w:val="18"/>
                <w:szCs w:val="18"/>
              </w:rPr>
            </w:pPr>
            <w:r w:rsidRPr="004A5E51">
              <w:rPr>
                <w:rFonts w:ascii="Times New Roman" w:hAnsi="Times New Roman" w:cs="Times New Roman"/>
                <w:sz w:val="18"/>
                <w:szCs w:val="18"/>
              </w:rPr>
              <w:t>A pre-configured window before each first PUCCH transmission occasion (Option-1)</w:t>
            </w:r>
          </w:p>
          <w:p w14:paraId="3CAC6B0A" w14:textId="77777777" w:rsidR="00E62EC7" w:rsidRPr="004A5E51" w:rsidRDefault="00E62EC7" w:rsidP="00E62EC7">
            <w:pPr>
              <w:pStyle w:val="ListParagraph"/>
              <w:numPr>
                <w:ilvl w:val="0"/>
                <w:numId w:val="25"/>
              </w:numPr>
              <w:snapToGrid w:val="0"/>
              <w:spacing w:after="0" w:line="240" w:lineRule="auto"/>
              <w:rPr>
                <w:rFonts w:ascii="Times New Roman" w:hAnsi="Times New Roman" w:cs="Times New Roman"/>
                <w:sz w:val="18"/>
                <w:szCs w:val="18"/>
              </w:rPr>
            </w:pPr>
            <w:r w:rsidRPr="004A5E51">
              <w:rPr>
                <w:rFonts w:ascii="Times New Roman" w:hAnsi="Times New Roman" w:cs="Times New Roman"/>
                <w:sz w:val="18"/>
                <w:szCs w:val="18"/>
              </w:rPr>
              <w:t xml:space="preserve">A sliding window, that is described somehow similarly by Option-2 (looking backward from the time instant </w:t>
            </w:r>
            <w:proofErr w:type="spellStart"/>
            <w:r w:rsidRPr="004A5E51">
              <w:rPr>
                <w:rFonts w:ascii="Times New Roman" w:hAnsi="Times New Roman" w:cs="Times New Roman"/>
                <w:sz w:val="18"/>
                <w:szCs w:val="18"/>
              </w:rPr>
              <w:t>T_instance</w:t>
            </w:r>
            <w:proofErr w:type="spellEnd"/>
            <w:r w:rsidRPr="004A5E51">
              <w:rPr>
                <w:rFonts w:ascii="Times New Roman" w:hAnsi="Times New Roman" w:cs="Times New Roman"/>
                <w:sz w:val="18"/>
                <w:szCs w:val="18"/>
              </w:rPr>
              <w:t xml:space="preserve"> of an evaluation occasion, which </w:t>
            </w:r>
            <w:r>
              <w:rPr>
                <w:rFonts w:ascii="Times New Roman" w:hAnsi="Times New Roman" w:cs="Times New Roman"/>
                <w:sz w:val="18"/>
                <w:szCs w:val="18"/>
              </w:rPr>
              <w:t>btw is</w:t>
            </w:r>
            <w:r w:rsidRPr="004A5E51">
              <w:rPr>
                <w:rFonts w:ascii="Times New Roman" w:hAnsi="Times New Roman" w:cs="Times New Roman"/>
                <w:sz w:val="18"/>
                <w:szCs w:val="18"/>
              </w:rPr>
              <w:t xml:space="preserve"> not fully defined) and Option-4 (looking forward from the time instant of an event instance).</w:t>
            </w:r>
          </w:p>
          <w:p w14:paraId="3D933E77" w14:textId="77777777" w:rsidR="00E62EC7" w:rsidRPr="004A5E51" w:rsidRDefault="00E62EC7" w:rsidP="00E62EC7">
            <w:pPr>
              <w:snapToGrid w:val="0"/>
              <w:spacing w:after="0" w:line="240" w:lineRule="auto"/>
              <w:rPr>
                <w:rFonts w:ascii="Times New Roman" w:hAnsi="Times New Roman" w:cs="Times New Roman"/>
                <w:sz w:val="18"/>
                <w:szCs w:val="18"/>
              </w:rPr>
            </w:pPr>
            <w:r w:rsidRPr="004A5E51">
              <w:rPr>
                <w:rFonts w:ascii="Times New Roman" w:hAnsi="Times New Roman" w:cs="Times New Roman"/>
                <w:sz w:val="18"/>
                <w:szCs w:val="18"/>
              </w:rPr>
              <w:t>Option-3 in our view is not very clear, or at least it is in its current form a bit to ambiguous: those parameters are as well configured by the network also for Option-1.</w:t>
            </w:r>
          </w:p>
          <w:p w14:paraId="54D04148" w14:textId="77777777" w:rsidR="00E62EC7" w:rsidRPr="004A5E51" w:rsidRDefault="00E62EC7" w:rsidP="00E62EC7">
            <w:pPr>
              <w:snapToGrid w:val="0"/>
              <w:spacing w:after="0" w:line="240" w:lineRule="auto"/>
              <w:rPr>
                <w:rFonts w:ascii="Times New Roman" w:hAnsi="Times New Roman" w:cs="Times New Roman"/>
                <w:sz w:val="18"/>
                <w:szCs w:val="18"/>
              </w:rPr>
            </w:pPr>
            <w:r w:rsidRPr="004A5E51">
              <w:rPr>
                <w:rFonts w:ascii="Times New Roman" w:hAnsi="Times New Roman" w:cs="Times New Roman"/>
                <w:sz w:val="18"/>
                <w:szCs w:val="18"/>
              </w:rPr>
              <w:t>Both pre-configured window and sliding window solutions have pros and cons.</w:t>
            </w:r>
          </w:p>
          <w:p w14:paraId="54655021" w14:textId="77777777" w:rsidR="00E62EC7" w:rsidRPr="004A5E51" w:rsidRDefault="00E62EC7" w:rsidP="00E62EC7">
            <w:pPr>
              <w:snapToGrid w:val="0"/>
              <w:spacing w:after="0" w:line="240" w:lineRule="auto"/>
              <w:rPr>
                <w:rFonts w:ascii="Times New Roman" w:hAnsi="Times New Roman" w:cs="Times New Roman"/>
                <w:sz w:val="18"/>
                <w:szCs w:val="18"/>
              </w:rPr>
            </w:pPr>
            <w:r w:rsidRPr="004A5E51">
              <w:rPr>
                <w:rFonts w:ascii="Times New Roman" w:hAnsi="Times New Roman" w:cs="Times New Roman"/>
                <w:sz w:val="18"/>
                <w:szCs w:val="18"/>
              </w:rPr>
              <w:t>The advantage of a pre-configured window before each first PUCCH (Option-1) is that, as soon as an event is triggered because M event-instances are counted, there is a first PUCCH transmission occasion at the latest just after the end of the pre-configured window, thus minimizing latency. The disadvantage is that, if the pre-configured window length is shorter, or much shorter, than the first PUCCH periodicity, it may happen that some set of M event-instances that would trigger a first PUCCH transmission with a sliding window do not trigger that with the pre-configured window.</w:t>
            </w:r>
          </w:p>
          <w:p w14:paraId="4DBFEE2F" w14:textId="77777777" w:rsidR="00E62EC7" w:rsidRDefault="00E62EC7" w:rsidP="00E62EC7">
            <w:pPr>
              <w:snapToGrid w:val="0"/>
              <w:spacing w:after="0" w:line="240" w:lineRule="auto"/>
              <w:rPr>
                <w:rFonts w:ascii="Times New Roman" w:hAnsi="Times New Roman" w:cs="Times New Roman"/>
                <w:sz w:val="18"/>
                <w:szCs w:val="18"/>
              </w:rPr>
            </w:pPr>
            <w:r w:rsidRPr="004A5E51">
              <w:rPr>
                <w:rFonts w:ascii="Times New Roman" w:hAnsi="Times New Roman" w:cs="Times New Roman"/>
                <w:sz w:val="18"/>
                <w:szCs w:val="18"/>
              </w:rPr>
              <w:t xml:space="preserve">The sliding window can be seen, to a certain extent, as a simpler more effective solution, because it is a sort of continuous window where, any time a sequence of M event instances </w:t>
            </w:r>
            <w:proofErr w:type="gramStart"/>
            <w:r w:rsidRPr="004A5E51">
              <w:rPr>
                <w:rFonts w:ascii="Times New Roman" w:hAnsi="Times New Roman" w:cs="Times New Roman"/>
                <w:sz w:val="18"/>
                <w:szCs w:val="18"/>
              </w:rPr>
              <w:t>happen</w:t>
            </w:r>
            <w:proofErr w:type="gramEnd"/>
            <w:r w:rsidRPr="004A5E51">
              <w:rPr>
                <w:rFonts w:ascii="Times New Roman" w:hAnsi="Times New Roman" w:cs="Times New Roman"/>
                <w:sz w:val="18"/>
                <w:szCs w:val="18"/>
              </w:rPr>
              <w:t xml:space="preserve"> </w:t>
            </w:r>
            <w:proofErr w:type="spellStart"/>
            <w:r w:rsidRPr="004A5E51">
              <w:rPr>
                <w:rFonts w:ascii="Times New Roman" w:hAnsi="Times New Roman" w:cs="Times New Roman"/>
                <w:sz w:val="18"/>
                <w:szCs w:val="18"/>
              </w:rPr>
              <w:t>withing</w:t>
            </w:r>
            <w:proofErr w:type="spellEnd"/>
            <w:r w:rsidRPr="004A5E51">
              <w:rPr>
                <w:rFonts w:ascii="Times New Roman" w:hAnsi="Times New Roman" w:cs="Times New Roman"/>
                <w:sz w:val="18"/>
                <w:szCs w:val="18"/>
              </w:rPr>
              <w:t xml:space="preserve"> the actual window length, then a first PUCC</w:t>
            </w:r>
            <w:r>
              <w:rPr>
                <w:rFonts w:ascii="Times New Roman" w:hAnsi="Times New Roman" w:cs="Times New Roman"/>
                <w:sz w:val="18"/>
                <w:szCs w:val="18"/>
              </w:rPr>
              <w:t>H</w:t>
            </w:r>
            <w:r w:rsidRPr="004A5E51">
              <w:rPr>
                <w:rFonts w:ascii="Times New Roman" w:hAnsi="Times New Roman" w:cs="Times New Roman"/>
                <w:sz w:val="18"/>
                <w:szCs w:val="18"/>
              </w:rPr>
              <w:t xml:space="preserve"> can be transmitted. The disadvantage with respect to the pre-configured window is that it may happen that the UE has to wait long for the first PUCCH transmission occasion after M event instances have been counted. That however happens also in the basic mode of operation without window and without counter, so it is in our view acceptable.</w:t>
            </w:r>
            <w:r>
              <w:rPr>
                <w:rFonts w:ascii="Times New Roman" w:hAnsi="Times New Roman" w:cs="Times New Roman"/>
                <w:sz w:val="18"/>
                <w:szCs w:val="18"/>
              </w:rPr>
              <w:t xml:space="preserve"> </w:t>
            </w:r>
            <w:r w:rsidRPr="004A5E51">
              <w:rPr>
                <w:rFonts w:ascii="Times New Roman" w:hAnsi="Times New Roman" w:cs="Times New Roman"/>
                <w:sz w:val="18"/>
                <w:szCs w:val="18"/>
              </w:rPr>
              <w:t>Finally, between Option-2 and Option-4, we think Option-4 is a better formulation of the sliding window.</w:t>
            </w:r>
            <w:r>
              <w:rPr>
                <w:rFonts w:ascii="Times New Roman" w:hAnsi="Times New Roman" w:cs="Times New Roman"/>
                <w:sz w:val="18"/>
                <w:szCs w:val="18"/>
              </w:rPr>
              <w:t xml:space="preserve"> So, we support Option-4</w:t>
            </w:r>
            <w:r w:rsidRPr="004A5E51">
              <w:rPr>
                <w:rFonts w:ascii="Times New Roman" w:hAnsi="Times New Roman" w:cs="Times New Roman"/>
                <w:sz w:val="18"/>
                <w:szCs w:val="18"/>
              </w:rPr>
              <w:t>.</w:t>
            </w:r>
          </w:p>
          <w:p w14:paraId="56378821" w14:textId="7418D78B" w:rsidR="00E62EC7" w:rsidRPr="00FC46EE" w:rsidRDefault="0033114B" w:rsidP="00E62EC7">
            <w:pPr>
              <w:rPr>
                <w:rFonts w:ascii="Times New Roman" w:hAnsi="Times New Roman" w:cs="宋体"/>
                <w:b/>
                <w:bCs/>
                <w:color w:val="000000" w:themeColor="text1"/>
                <w:sz w:val="18"/>
                <w:szCs w:val="18"/>
              </w:rPr>
            </w:pPr>
            <w:r w:rsidRPr="00FE555E">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 </w:t>
            </w:r>
          </w:p>
        </w:tc>
      </w:tr>
      <w:tr w:rsidR="00FF06FC" w:rsidRPr="00686A5A" w14:paraId="70BC6CD5"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6B24E" w14:textId="51C21E12" w:rsidR="00FF06FC" w:rsidRDefault="00FF06FC"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36244" w14:textId="77777777" w:rsidR="00FF06FC" w:rsidRDefault="00FF06FC"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Q1.1A</w:t>
            </w:r>
            <w:r w:rsidR="00ED18E7">
              <w:rPr>
                <w:rFonts w:ascii="Times New Roman" w:eastAsia="等线" w:hAnsi="Times New Roman" w:cs="Times New Roman" w:hint="eastAsia"/>
                <w:b/>
                <w:bCs/>
                <w:sz w:val="18"/>
                <w:szCs w:val="18"/>
                <w:lang w:eastAsia="zh-CN"/>
              </w:rPr>
              <w:t xml:space="preserve">: </w:t>
            </w:r>
            <w:r w:rsidR="00ED18E7" w:rsidRPr="008B3ED9">
              <w:rPr>
                <w:rFonts w:ascii="Times New Roman" w:eastAsia="等线" w:hAnsi="Times New Roman" w:cs="Times New Roman" w:hint="eastAsia"/>
                <w:sz w:val="18"/>
                <w:szCs w:val="18"/>
                <w:lang w:eastAsia="zh-CN"/>
              </w:rPr>
              <w:t>Support to remove the</w:t>
            </w:r>
            <w:r w:rsidR="00ED18E7">
              <w:rPr>
                <w:rFonts w:ascii="Times New Roman" w:eastAsia="等线" w:hAnsi="Times New Roman" w:cs="Times New Roman" w:hint="eastAsia"/>
                <w:b/>
                <w:bCs/>
                <w:sz w:val="18"/>
                <w:szCs w:val="18"/>
                <w:lang w:eastAsia="zh-CN"/>
              </w:rPr>
              <w:t xml:space="preserve"> </w:t>
            </w:r>
            <w:r w:rsidR="00ED18E7">
              <w:rPr>
                <w:rFonts w:ascii="Times New Roman" w:hAnsi="Times New Roman" w:cs="Times New Roman"/>
                <w:sz w:val="18"/>
                <w:szCs w:val="18"/>
              </w:rPr>
              <w:t>brackets</w:t>
            </w:r>
            <w:r w:rsidR="00ED18E7">
              <w:rPr>
                <w:rFonts w:ascii="Times New Roman" w:eastAsia="等线" w:hAnsi="Times New Roman" w:cs="Times New Roman" w:hint="eastAsia"/>
                <w:sz w:val="18"/>
                <w:szCs w:val="18"/>
                <w:lang w:eastAsia="zh-CN"/>
              </w:rPr>
              <w:t>.</w:t>
            </w:r>
          </w:p>
          <w:p w14:paraId="265F7055" w14:textId="77777777" w:rsidR="00ED18E7" w:rsidRDefault="00ED18E7" w:rsidP="00E62EC7">
            <w:pPr>
              <w:snapToGrid w:val="0"/>
              <w:spacing w:after="0" w:line="240" w:lineRule="auto"/>
              <w:rPr>
                <w:rFonts w:ascii="Times New Roman" w:eastAsia="等线" w:hAnsi="Times New Roman" w:cs="Times New Roman"/>
                <w:sz w:val="18"/>
                <w:szCs w:val="18"/>
                <w:lang w:eastAsia="zh-CN"/>
              </w:rPr>
            </w:pPr>
            <w:r w:rsidRPr="008B3ED9">
              <w:rPr>
                <w:rFonts w:ascii="Times New Roman" w:eastAsia="等线" w:hAnsi="Times New Roman" w:cs="Times New Roman" w:hint="eastAsia"/>
                <w:b/>
                <w:bCs/>
                <w:sz w:val="18"/>
                <w:szCs w:val="18"/>
                <w:lang w:eastAsia="zh-CN"/>
              </w:rPr>
              <w:t>Q1.1B:</w:t>
            </w:r>
            <w:r w:rsidR="00265D8C">
              <w:rPr>
                <w:rFonts w:ascii="Times New Roman" w:eastAsia="等线" w:hAnsi="Times New Roman" w:cs="Times New Roman" w:hint="eastAsia"/>
                <w:sz w:val="18"/>
                <w:szCs w:val="18"/>
                <w:lang w:eastAsia="zh-CN"/>
              </w:rPr>
              <w:t xml:space="preserve"> Support Candidate</w:t>
            </w:r>
            <w:r w:rsidR="000051AD">
              <w:rPr>
                <w:rFonts w:ascii="Times New Roman" w:eastAsia="等线" w:hAnsi="Times New Roman" w:cs="Times New Roman" w:hint="eastAsia"/>
                <w:sz w:val="18"/>
                <w:szCs w:val="18"/>
                <w:lang w:eastAsia="zh-CN"/>
              </w:rPr>
              <w:t>#1 and only reset the counter for the updated new beams.</w:t>
            </w:r>
          </w:p>
          <w:p w14:paraId="120CE727" w14:textId="77777777" w:rsidR="00BF40EF" w:rsidRDefault="00BF40EF"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Q1.2:</w:t>
            </w:r>
            <w:r w:rsidR="008B3ED9">
              <w:rPr>
                <w:rFonts w:ascii="Times New Roman" w:eastAsia="等线" w:hAnsi="Times New Roman" w:cs="Times New Roman" w:hint="eastAsia"/>
                <w:b/>
                <w:bCs/>
                <w:sz w:val="18"/>
                <w:szCs w:val="18"/>
                <w:lang w:eastAsia="zh-CN"/>
              </w:rPr>
              <w:t xml:space="preserve"> </w:t>
            </w:r>
            <w:r w:rsidR="008B3ED9" w:rsidRPr="00C32060">
              <w:rPr>
                <w:rFonts w:ascii="Times New Roman" w:eastAsia="等线" w:hAnsi="Times New Roman" w:cs="Times New Roman" w:hint="eastAsia"/>
                <w:sz w:val="18"/>
                <w:szCs w:val="18"/>
                <w:lang w:eastAsia="zh-CN"/>
              </w:rPr>
              <w:t>Support option 4</w:t>
            </w:r>
            <w:r w:rsidR="00112398">
              <w:rPr>
                <w:rFonts w:ascii="Times New Roman" w:eastAsia="等线" w:hAnsi="Times New Roman" w:cs="Times New Roman" w:hint="eastAsia"/>
                <w:sz w:val="18"/>
                <w:szCs w:val="18"/>
                <w:lang w:eastAsia="zh-CN"/>
              </w:rPr>
              <w:t xml:space="preserve">, which is more </w:t>
            </w:r>
            <w:r w:rsidR="00112398">
              <w:rPr>
                <w:rFonts w:ascii="Times New Roman" w:eastAsia="等线" w:hAnsi="Times New Roman" w:cs="Times New Roman"/>
                <w:sz w:val="18"/>
                <w:szCs w:val="18"/>
                <w:lang w:eastAsia="zh-CN"/>
              </w:rPr>
              <w:t>reasonable</w:t>
            </w:r>
            <w:r w:rsidR="00112398">
              <w:rPr>
                <w:rFonts w:ascii="Times New Roman" w:eastAsia="等线" w:hAnsi="Times New Roman" w:cs="Times New Roman" w:hint="eastAsia"/>
                <w:sz w:val="18"/>
                <w:szCs w:val="18"/>
                <w:lang w:eastAsia="zh-CN"/>
              </w:rPr>
              <w:t xml:space="preserve"> for the </w:t>
            </w:r>
            <w:r w:rsidR="00112398">
              <w:rPr>
                <w:rFonts w:ascii="Times New Roman" w:eastAsia="等线" w:hAnsi="Times New Roman" w:cs="Times New Roman"/>
                <w:sz w:val="18"/>
                <w:szCs w:val="18"/>
                <w:lang w:eastAsia="zh-CN"/>
              </w:rPr>
              <w:t>concept</w:t>
            </w:r>
            <w:r w:rsidR="00112398">
              <w:rPr>
                <w:rFonts w:ascii="Times New Roman" w:eastAsia="等线" w:hAnsi="Times New Roman" w:cs="Times New Roman" w:hint="eastAsia"/>
                <w:sz w:val="18"/>
                <w:szCs w:val="18"/>
                <w:lang w:eastAsia="zh-CN"/>
              </w:rPr>
              <w:t xml:space="preserve"> of event driven beam report</w:t>
            </w:r>
            <w:r w:rsidR="004310A9">
              <w:rPr>
                <w:rFonts w:ascii="Times New Roman" w:eastAsia="等线" w:hAnsi="Times New Roman" w:cs="Times New Roman" w:hint="eastAsia"/>
                <w:sz w:val="18"/>
                <w:szCs w:val="18"/>
                <w:lang w:eastAsia="zh-CN"/>
              </w:rPr>
              <w:t xml:space="preserve">. With option, the UE is allowed to </w:t>
            </w:r>
            <w:r w:rsidR="0058418A">
              <w:rPr>
                <w:rFonts w:ascii="Times New Roman" w:eastAsia="等线" w:hAnsi="Times New Roman" w:cs="Times New Roman" w:hint="eastAsia"/>
                <w:sz w:val="18"/>
                <w:szCs w:val="18"/>
                <w:lang w:eastAsia="zh-CN"/>
              </w:rPr>
              <w:t xml:space="preserve">report any of the event instance for the first PUCCH transmission occasion and the time window may cross the </w:t>
            </w:r>
            <w:r w:rsidR="0058418A">
              <w:rPr>
                <w:rFonts w:ascii="Times New Roman" w:eastAsia="等线" w:hAnsi="Times New Roman" w:cs="Times New Roman"/>
                <w:sz w:val="18"/>
                <w:szCs w:val="18"/>
                <w:lang w:eastAsia="zh-CN"/>
              </w:rPr>
              <w:t>previous</w:t>
            </w:r>
            <w:r w:rsidR="0058418A">
              <w:rPr>
                <w:rFonts w:ascii="Times New Roman" w:eastAsia="等线" w:hAnsi="Times New Roman" w:cs="Times New Roman" w:hint="eastAsia"/>
                <w:sz w:val="18"/>
                <w:szCs w:val="18"/>
                <w:lang w:eastAsia="zh-CN"/>
              </w:rPr>
              <w:t xml:space="preserve"> first PUCCH transmission. </w:t>
            </w:r>
            <w:r w:rsidR="00583BF6">
              <w:rPr>
                <w:rFonts w:ascii="Times New Roman" w:eastAsia="等线" w:hAnsi="Times New Roman" w:cs="Times New Roman" w:hint="eastAsia"/>
                <w:sz w:val="18"/>
                <w:szCs w:val="18"/>
                <w:lang w:eastAsia="zh-CN"/>
              </w:rPr>
              <w:t xml:space="preserve">On the other hand, compared with option 2, the UE does not need to store all the </w:t>
            </w:r>
            <w:r w:rsidR="00583BF6">
              <w:rPr>
                <w:rFonts w:ascii="Times New Roman" w:eastAsia="等线" w:hAnsi="Times New Roman" w:cs="Times New Roman"/>
                <w:sz w:val="18"/>
                <w:szCs w:val="18"/>
                <w:lang w:eastAsia="zh-CN"/>
              </w:rPr>
              <w:t>measurement</w:t>
            </w:r>
            <w:r w:rsidR="00583BF6">
              <w:rPr>
                <w:rFonts w:ascii="Times New Roman" w:eastAsia="等线" w:hAnsi="Times New Roman" w:cs="Times New Roman" w:hint="eastAsia"/>
                <w:sz w:val="18"/>
                <w:szCs w:val="18"/>
                <w:lang w:eastAsia="zh-CN"/>
              </w:rPr>
              <w:t xml:space="preserve"> results for a new beam to check whether the event condition is satisfied.</w:t>
            </w:r>
            <w:r w:rsidR="0058418A">
              <w:rPr>
                <w:rFonts w:ascii="Times New Roman" w:eastAsia="等线" w:hAnsi="Times New Roman" w:cs="Times New Roman" w:hint="eastAsia"/>
                <w:sz w:val="18"/>
                <w:szCs w:val="18"/>
                <w:lang w:eastAsia="zh-CN"/>
              </w:rPr>
              <w:t xml:space="preserve"> </w:t>
            </w:r>
          </w:p>
          <w:p w14:paraId="7EE34AE0" w14:textId="140C82B6" w:rsidR="00BA0E99" w:rsidRPr="00ED18E7" w:rsidRDefault="00BA0E99" w:rsidP="00E62EC7">
            <w:pPr>
              <w:snapToGrid w:val="0"/>
              <w:spacing w:after="0" w:line="240" w:lineRule="auto"/>
              <w:rPr>
                <w:rFonts w:ascii="Times New Roman" w:eastAsia="等线" w:hAnsi="Times New Roman" w:cs="Times New Roman"/>
                <w:b/>
                <w:bCs/>
                <w:sz w:val="18"/>
                <w:szCs w:val="18"/>
                <w:lang w:eastAsia="zh-CN"/>
              </w:rPr>
            </w:pPr>
            <w:r w:rsidRPr="00FE555E">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w:t>
            </w:r>
          </w:p>
        </w:tc>
      </w:tr>
      <w:tr w:rsidR="001C3284" w:rsidRPr="00686A5A" w14:paraId="117B401E"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41DE6" w14:textId="03786413" w:rsidR="001C3284" w:rsidRPr="001C3284" w:rsidRDefault="001C3284" w:rsidP="001C3284">
            <w:pPr>
              <w:rPr>
                <w:rFonts w:ascii="Times New Roman" w:eastAsia="宋体" w:hAnsi="Times New Roman" w:cs="Times New Roman"/>
                <w:color w:val="0000FF"/>
                <w:sz w:val="18"/>
                <w:szCs w:val="18"/>
                <w:lang w:eastAsia="zh-CN"/>
              </w:rPr>
            </w:pPr>
            <w:r w:rsidRPr="001C3284">
              <w:rPr>
                <w:rFonts w:ascii="Times New Roman" w:eastAsia="宋体" w:hAnsi="Times New Roman" w:cs="Times New Roman"/>
                <w:color w:val="0000FF"/>
                <w:sz w:val="18"/>
                <w:szCs w:val="18"/>
                <w:lang w:eastAsia="zh-CN"/>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BA665" w14:textId="33FD1A24" w:rsidR="001C3284" w:rsidRPr="001C3284" w:rsidRDefault="001C3284" w:rsidP="001C3284">
            <w:pPr>
              <w:rPr>
                <w:rFonts w:ascii="Times New Roman" w:eastAsia="宋体" w:hAnsi="Times New Roman" w:cs="Times New Roman"/>
                <w:color w:val="0000FF"/>
                <w:sz w:val="18"/>
                <w:szCs w:val="18"/>
                <w:lang w:eastAsia="zh-CN"/>
              </w:rPr>
            </w:pPr>
            <w:r w:rsidRPr="001C3284">
              <w:rPr>
                <w:rFonts w:ascii="Times New Roman" w:eastAsia="宋体" w:hAnsi="Times New Roman" w:cs="Times New Roman"/>
                <w:color w:val="0000FF"/>
                <w:sz w:val="18"/>
                <w:szCs w:val="18"/>
                <w:lang w:eastAsia="zh-CN"/>
              </w:rPr>
              <w:t>Captured companies input, and provide proposals for Issue 1-1 per companies input.</w:t>
            </w:r>
          </w:p>
        </w:tc>
      </w:tr>
      <w:tr w:rsidR="00494A61" w:rsidRPr="00686A5A" w14:paraId="39F64D47"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06641" w14:textId="0E0C7BEE" w:rsidR="00494A61" w:rsidRPr="001C3284" w:rsidRDefault="00494A61" w:rsidP="00494A61">
            <w:pPr>
              <w:snapToGrid w:val="0"/>
              <w:spacing w:after="0" w:line="240" w:lineRule="auto"/>
              <w:rPr>
                <w:rFonts w:ascii="Times New Roman" w:eastAsia="宋体" w:hAnsi="Times New Roman" w:cs="Times New Roman"/>
                <w:color w:val="0000FF"/>
                <w:sz w:val="18"/>
                <w:szCs w:val="18"/>
                <w:lang w:eastAsia="zh-CN"/>
              </w:rPr>
            </w:pPr>
            <w:r w:rsidRPr="00494A61">
              <w:rPr>
                <w:rFonts w:ascii="Times New Roman" w:eastAsia="等线" w:hAnsi="Times New Roman" w:cs="Times New Roman"/>
                <w:sz w:val="18"/>
                <w:szCs w:val="18"/>
                <w:lang w:eastAsia="zh-CN"/>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11A12" w14:textId="7A093793" w:rsidR="00494A61" w:rsidRDefault="00494A61" w:rsidP="00494A61">
            <w:pPr>
              <w:spacing w:after="0"/>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 xml:space="preserve">Q1.1A: </w:t>
            </w:r>
            <w:r>
              <w:rPr>
                <w:rFonts w:ascii="Times New Roman" w:eastAsia="等线" w:hAnsi="Times New Roman" w:cs="Times New Roman"/>
                <w:b/>
                <w:bCs/>
                <w:sz w:val="18"/>
                <w:szCs w:val="18"/>
                <w:lang w:eastAsia="zh-CN"/>
              </w:rPr>
              <w:t>Support</w:t>
            </w:r>
            <w:r w:rsidR="00FD7029">
              <w:rPr>
                <w:rFonts w:ascii="Times New Roman" w:eastAsia="等线" w:hAnsi="Times New Roman" w:cs="Times New Roman"/>
                <w:b/>
                <w:bCs/>
                <w:sz w:val="18"/>
                <w:szCs w:val="18"/>
                <w:lang w:eastAsia="zh-CN"/>
              </w:rPr>
              <w:t xml:space="preserve"> P1.</w:t>
            </w:r>
            <w:proofErr w:type="gramStart"/>
            <w:r w:rsidR="00FD7029">
              <w:rPr>
                <w:rFonts w:ascii="Times New Roman" w:eastAsia="等线" w:hAnsi="Times New Roman" w:cs="Times New Roman"/>
                <w:b/>
                <w:bCs/>
                <w:sz w:val="18"/>
                <w:szCs w:val="18"/>
                <w:lang w:eastAsia="zh-CN"/>
              </w:rPr>
              <w:t>1.A</w:t>
            </w:r>
            <w:proofErr w:type="gramEnd"/>
            <w:r>
              <w:rPr>
                <w:rFonts w:ascii="Times New Roman" w:eastAsia="等线" w:hAnsi="Times New Roman" w:cs="Times New Roman"/>
                <w:b/>
                <w:bCs/>
                <w:sz w:val="18"/>
                <w:szCs w:val="18"/>
                <w:lang w:eastAsia="zh-CN"/>
              </w:rPr>
              <w:t xml:space="preserve"> to remove the bracket. </w:t>
            </w:r>
          </w:p>
          <w:p w14:paraId="5175E810" w14:textId="77777777" w:rsidR="00FD7029" w:rsidRDefault="00494A61" w:rsidP="00494A61">
            <w:pPr>
              <w:spacing w:after="0"/>
              <w:rPr>
                <w:rFonts w:ascii="Times New Roman" w:eastAsia="等线" w:hAnsi="Times New Roman" w:cs="Times New Roman"/>
                <w:sz w:val="18"/>
                <w:szCs w:val="18"/>
                <w:lang w:eastAsia="zh-CN"/>
              </w:rPr>
            </w:pPr>
            <w:r w:rsidRPr="00494A61">
              <w:rPr>
                <w:rFonts w:ascii="Times New Roman" w:eastAsia="等线" w:hAnsi="Times New Roman" w:cs="Times New Roman"/>
                <w:sz w:val="18"/>
                <w:szCs w:val="18"/>
                <w:lang w:eastAsia="zh-CN"/>
              </w:rPr>
              <w:t xml:space="preserve">From </w:t>
            </w:r>
            <w:r w:rsidR="00FD7029">
              <w:rPr>
                <w:rFonts w:ascii="Times New Roman" w:eastAsia="等线" w:hAnsi="Times New Roman" w:cs="Times New Roman"/>
                <w:sz w:val="18"/>
                <w:szCs w:val="18"/>
                <w:lang w:eastAsia="zh-CN"/>
              </w:rPr>
              <w:t xml:space="preserve">a </w:t>
            </w:r>
            <w:r>
              <w:rPr>
                <w:rFonts w:ascii="Times New Roman" w:eastAsia="等线" w:hAnsi="Times New Roman" w:cs="Times New Roman"/>
                <w:sz w:val="18"/>
                <w:szCs w:val="18"/>
                <w:lang w:eastAsia="zh-CN"/>
              </w:rPr>
              <w:t xml:space="preserve">design perspective, as long as the measurement resource of current beam </w:t>
            </w:r>
            <w:r w:rsidR="00FD7029">
              <w:rPr>
                <w:rFonts w:ascii="Times New Roman" w:eastAsia="等线" w:hAnsi="Times New Roman" w:cs="Times New Roman"/>
                <w:sz w:val="18"/>
                <w:szCs w:val="18"/>
                <w:lang w:eastAsia="zh-CN"/>
              </w:rPr>
              <w:t>remains</w:t>
            </w:r>
            <w:r>
              <w:rPr>
                <w:rFonts w:ascii="Times New Roman" w:eastAsia="等线" w:hAnsi="Times New Roman" w:cs="Times New Roman"/>
                <w:sz w:val="18"/>
                <w:szCs w:val="18"/>
                <w:lang w:eastAsia="zh-CN"/>
              </w:rPr>
              <w:t xml:space="preserve"> </w:t>
            </w:r>
            <w:r w:rsidR="00FD7029">
              <w:rPr>
                <w:rFonts w:ascii="Times New Roman" w:eastAsia="等线" w:hAnsi="Times New Roman" w:cs="Times New Roman"/>
                <w:sz w:val="18"/>
                <w:szCs w:val="18"/>
                <w:lang w:eastAsia="zh-CN"/>
              </w:rPr>
              <w:t>un</w:t>
            </w:r>
            <w:r>
              <w:rPr>
                <w:rFonts w:ascii="Times New Roman" w:eastAsia="等线" w:hAnsi="Times New Roman" w:cs="Times New Roman"/>
                <w:sz w:val="18"/>
                <w:szCs w:val="18"/>
                <w:lang w:eastAsia="zh-CN"/>
              </w:rPr>
              <w:t>change</w:t>
            </w:r>
            <w:r w:rsidR="00FD7029">
              <w:rPr>
                <w:rFonts w:ascii="Times New Roman" w:eastAsia="等线" w:hAnsi="Times New Roman" w:cs="Times New Roman"/>
                <w:sz w:val="18"/>
                <w:szCs w:val="18"/>
                <w:lang w:eastAsia="zh-CN"/>
              </w:rPr>
              <w:t>d</w:t>
            </w:r>
            <w:r>
              <w:rPr>
                <w:rFonts w:ascii="Times New Roman" w:eastAsia="等线" w:hAnsi="Times New Roman" w:cs="Times New Roman"/>
                <w:sz w:val="18"/>
                <w:szCs w:val="18"/>
                <w:lang w:eastAsia="zh-CN"/>
              </w:rPr>
              <w:t xml:space="preserve">, the previous </w:t>
            </w:r>
            <w:proofErr w:type="spellStart"/>
            <w:r>
              <w:rPr>
                <w:rFonts w:ascii="Times New Roman" w:eastAsia="等线" w:hAnsi="Times New Roman" w:cs="Times New Roman"/>
                <w:sz w:val="18"/>
                <w:szCs w:val="18"/>
                <w:lang w:eastAsia="zh-CN"/>
              </w:rPr>
              <w:t>evalution</w:t>
            </w:r>
            <w:proofErr w:type="spellEnd"/>
            <w:r>
              <w:rPr>
                <w:rFonts w:ascii="Times New Roman" w:eastAsia="等线" w:hAnsi="Times New Roman" w:cs="Times New Roman"/>
                <w:sz w:val="18"/>
                <w:szCs w:val="18"/>
                <w:lang w:eastAsia="zh-CN"/>
              </w:rPr>
              <w:t xml:space="preserve"> outcome </w:t>
            </w:r>
            <w:r w:rsidR="00FD7029">
              <w:rPr>
                <w:rFonts w:ascii="Times New Roman" w:eastAsia="等线" w:hAnsi="Times New Roman" w:cs="Times New Roman"/>
                <w:sz w:val="18"/>
                <w:szCs w:val="18"/>
                <w:lang w:eastAsia="zh-CN"/>
              </w:rPr>
              <w:t>remains</w:t>
            </w:r>
            <w:r>
              <w:rPr>
                <w:rFonts w:ascii="Times New Roman" w:eastAsia="等线" w:hAnsi="Times New Roman" w:cs="Times New Roman"/>
                <w:sz w:val="18"/>
                <w:szCs w:val="18"/>
                <w:lang w:eastAsia="zh-CN"/>
              </w:rPr>
              <w:t xml:space="preserve"> valid and should be maintained for event evaluation. </w:t>
            </w:r>
          </w:p>
          <w:p w14:paraId="03C5B74B" w14:textId="6B0FE4CD" w:rsidR="00494A61" w:rsidRPr="00494A61" w:rsidRDefault="00494A61" w:rsidP="00494A61">
            <w:pPr>
              <w:spacing w:after="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w:t>
            </w:r>
            <w:proofErr w:type="gramStart"/>
            <w:r>
              <w:rPr>
                <w:rFonts w:ascii="Times New Roman" w:eastAsia="等线" w:hAnsi="Times New Roman" w:cs="Times New Roman"/>
                <w:sz w:val="18"/>
                <w:szCs w:val="18"/>
                <w:lang w:eastAsia="zh-CN"/>
              </w:rPr>
              <w:t>instance,  scheme</w:t>
            </w:r>
            <w:proofErr w:type="gramEnd"/>
            <w:r>
              <w:rPr>
                <w:rFonts w:ascii="Times New Roman" w:eastAsia="等线" w:hAnsi="Times New Roman" w:cs="Times New Roman"/>
                <w:sz w:val="18"/>
                <w:szCs w:val="18"/>
                <w:lang w:eastAsia="zh-CN"/>
              </w:rPr>
              <w:t xml:space="preserve">-2 is </w:t>
            </w:r>
            <w:r w:rsidR="00FD7029">
              <w:rPr>
                <w:rFonts w:ascii="Times New Roman" w:eastAsia="等线" w:hAnsi="Times New Roman" w:cs="Times New Roman"/>
                <w:sz w:val="18"/>
                <w:szCs w:val="18"/>
                <w:lang w:eastAsia="zh-CN"/>
              </w:rPr>
              <w:t>used</w:t>
            </w:r>
            <w:r>
              <w:rPr>
                <w:rFonts w:ascii="Times New Roman" w:eastAsia="等线" w:hAnsi="Times New Roman" w:cs="Times New Roman"/>
                <w:sz w:val="18"/>
                <w:szCs w:val="18"/>
                <w:lang w:eastAsia="zh-CN"/>
              </w:rPr>
              <w:t xml:space="preserve"> for Event-2 (i.e., the SSB #1 which is </w:t>
            </w:r>
            <w:proofErr w:type="spellStart"/>
            <w:r>
              <w:rPr>
                <w:rFonts w:ascii="Times New Roman" w:eastAsia="等线" w:hAnsi="Times New Roman" w:cs="Times New Roman"/>
                <w:sz w:val="18"/>
                <w:szCs w:val="18"/>
                <w:lang w:eastAsia="zh-CN"/>
              </w:rPr>
              <w:t>QCLed</w:t>
            </w:r>
            <w:proofErr w:type="spellEnd"/>
            <w:r>
              <w:rPr>
                <w:rFonts w:ascii="Times New Roman" w:eastAsia="等线" w:hAnsi="Times New Roman" w:cs="Times New Roman"/>
                <w:sz w:val="18"/>
                <w:szCs w:val="18"/>
                <w:lang w:eastAsia="zh-CN"/>
              </w:rPr>
              <w:t xml:space="preserve"> with QCL source RS of indicated TCI-state #2) and QCL source RS of indicated TCI-state #2 is CSI-RS #2. </w:t>
            </w:r>
            <w:r w:rsidR="00FD7029">
              <w:rPr>
                <w:rFonts w:ascii="Times New Roman" w:eastAsia="等线" w:hAnsi="Times New Roman" w:cs="Times New Roman"/>
                <w:sz w:val="18"/>
                <w:szCs w:val="18"/>
                <w:lang w:eastAsia="zh-CN"/>
              </w:rPr>
              <w:t>If</w:t>
            </w:r>
            <w:r>
              <w:rPr>
                <w:rFonts w:ascii="Times New Roman" w:eastAsia="等线" w:hAnsi="Times New Roman" w:cs="Times New Roman"/>
                <w:sz w:val="18"/>
                <w:szCs w:val="18"/>
                <w:lang w:eastAsia="zh-CN"/>
              </w:rPr>
              <w:t xml:space="preserve"> the indicated TCI-state is updated from TCI-state #2 to TCI-state #3 (QCL source RS is CSI-RS #3), but the SSB #1 </w:t>
            </w:r>
            <w:r w:rsidR="00FD7029">
              <w:rPr>
                <w:rFonts w:ascii="Times New Roman" w:eastAsia="等线" w:hAnsi="Times New Roman" w:cs="Times New Roman"/>
                <w:sz w:val="18"/>
                <w:szCs w:val="18"/>
                <w:lang w:eastAsia="zh-CN"/>
              </w:rPr>
              <w:t>remains</w:t>
            </w:r>
            <w:r>
              <w:rPr>
                <w:rFonts w:ascii="Times New Roman" w:eastAsia="等线" w:hAnsi="Times New Roman" w:cs="Times New Roman"/>
                <w:sz w:val="18"/>
                <w:szCs w:val="18"/>
                <w:lang w:eastAsia="zh-CN"/>
              </w:rPr>
              <w:t xml:space="preserve"> </w:t>
            </w:r>
            <w:proofErr w:type="spellStart"/>
            <w:r w:rsidR="00551150">
              <w:rPr>
                <w:rFonts w:ascii="Times New Roman" w:eastAsia="等线" w:hAnsi="Times New Roman" w:cs="Times New Roman"/>
                <w:sz w:val="18"/>
                <w:szCs w:val="18"/>
                <w:lang w:eastAsia="zh-CN"/>
              </w:rPr>
              <w:t>Q</w:t>
            </w:r>
            <w:r w:rsidR="00FD7029">
              <w:rPr>
                <w:rFonts w:ascii="Times New Roman" w:eastAsia="等线" w:hAnsi="Times New Roman" w:cs="Times New Roman"/>
                <w:sz w:val="18"/>
                <w:szCs w:val="18"/>
                <w:lang w:eastAsia="zh-CN"/>
              </w:rPr>
              <w:t>CLed</w:t>
            </w:r>
            <w:proofErr w:type="spellEnd"/>
            <w:r w:rsidR="00FD7029">
              <w:rPr>
                <w:rFonts w:ascii="Times New Roman" w:eastAsia="等线" w:hAnsi="Times New Roman" w:cs="Times New Roman"/>
                <w:sz w:val="18"/>
                <w:szCs w:val="18"/>
                <w:lang w:eastAsia="zh-CN"/>
              </w:rPr>
              <w:t xml:space="preserve"> with CSI-RS#3, the previous measurement results remains valid. Therefore, the counter should not be reset despite the TCI-state is </w:t>
            </w:r>
            <w:proofErr w:type="gramStart"/>
            <w:r w:rsidR="00FD7029">
              <w:rPr>
                <w:rFonts w:ascii="Times New Roman" w:eastAsia="等线" w:hAnsi="Times New Roman" w:cs="Times New Roman"/>
                <w:sz w:val="18"/>
                <w:szCs w:val="18"/>
                <w:lang w:eastAsia="zh-CN"/>
              </w:rPr>
              <w:t>updated,  as</w:t>
            </w:r>
            <w:proofErr w:type="gramEnd"/>
            <w:r w:rsidR="00FD7029">
              <w:rPr>
                <w:rFonts w:ascii="Times New Roman" w:eastAsia="等线" w:hAnsi="Times New Roman" w:cs="Times New Roman"/>
                <w:sz w:val="18"/>
                <w:szCs w:val="18"/>
                <w:lang w:eastAsia="zh-CN"/>
              </w:rPr>
              <w:t xml:space="preserve"> SSB#1 consistently serves as measurement resource for current beam. </w:t>
            </w:r>
          </w:p>
          <w:p w14:paraId="79042264" w14:textId="77777777" w:rsidR="00494A61" w:rsidRPr="00494A61" w:rsidRDefault="00494A61" w:rsidP="00494A61">
            <w:pPr>
              <w:spacing w:after="0"/>
              <w:rPr>
                <w:rFonts w:ascii="Times New Roman" w:eastAsia="等线" w:hAnsi="Times New Roman" w:cs="Times New Roman"/>
                <w:b/>
                <w:bCs/>
                <w:sz w:val="18"/>
                <w:szCs w:val="18"/>
                <w:lang w:eastAsia="zh-CN"/>
              </w:rPr>
            </w:pPr>
          </w:p>
          <w:p w14:paraId="7D933937" w14:textId="7BD532FF" w:rsidR="00494A61" w:rsidRDefault="00494A61" w:rsidP="00FD7029">
            <w:pPr>
              <w:spacing w:after="0"/>
              <w:rPr>
                <w:rFonts w:ascii="Times New Roman" w:eastAsia="等线" w:hAnsi="Times New Roman" w:cs="Times New Roman"/>
                <w:sz w:val="18"/>
                <w:szCs w:val="18"/>
                <w:lang w:eastAsia="zh-CN"/>
              </w:rPr>
            </w:pPr>
            <w:r w:rsidRPr="008B3ED9">
              <w:rPr>
                <w:rFonts w:ascii="Times New Roman" w:eastAsia="等线" w:hAnsi="Times New Roman" w:cs="Times New Roman" w:hint="eastAsia"/>
                <w:b/>
                <w:bCs/>
                <w:sz w:val="18"/>
                <w:szCs w:val="18"/>
                <w:lang w:eastAsia="zh-CN"/>
              </w:rPr>
              <w:t>Q1.1B:</w:t>
            </w:r>
            <w:r w:rsidR="00FD7029">
              <w:rPr>
                <w:rFonts w:ascii="Times New Roman" w:eastAsia="等线" w:hAnsi="Times New Roman" w:cs="Times New Roman"/>
                <w:b/>
                <w:bCs/>
                <w:sz w:val="18"/>
                <w:szCs w:val="18"/>
                <w:lang w:eastAsia="zh-CN"/>
              </w:rPr>
              <w:t xml:space="preserve"> </w:t>
            </w:r>
            <w:r w:rsidR="00FD7029">
              <w:rPr>
                <w:rFonts w:ascii="Times New Roman" w:eastAsia="等线" w:hAnsi="Times New Roman" w:cs="Times New Roman"/>
                <w:sz w:val="18"/>
                <w:szCs w:val="18"/>
                <w:lang w:eastAsia="zh-CN"/>
              </w:rPr>
              <w:t xml:space="preserve">We support Candidate 1, 3, and 6. </w:t>
            </w:r>
          </w:p>
          <w:p w14:paraId="022BAB89" w14:textId="1FAAF63E" w:rsidR="00FD7029" w:rsidRDefault="005E4280" w:rsidP="001C3284">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At a</w:t>
            </w:r>
            <w:r w:rsidR="00FD7029">
              <w:rPr>
                <w:rFonts w:ascii="Times New Roman" w:eastAsia="等线" w:hAnsi="Times New Roman" w:cs="Times New Roman"/>
                <w:sz w:val="18"/>
                <w:szCs w:val="18"/>
                <w:lang w:eastAsia="zh-CN"/>
              </w:rPr>
              <w:t xml:space="preserve"> high-level, unnecessary counter reset</w:t>
            </w:r>
            <w:r>
              <w:rPr>
                <w:rFonts w:ascii="Times New Roman" w:eastAsia="等线" w:hAnsi="Times New Roman" w:cs="Times New Roman"/>
                <w:sz w:val="18"/>
                <w:szCs w:val="18"/>
                <w:lang w:eastAsia="zh-CN"/>
              </w:rPr>
              <w:t xml:space="preserve"> should be avoided,</w:t>
            </w:r>
            <w:r w:rsidR="00FD7029">
              <w:rPr>
                <w:rFonts w:ascii="Times New Roman" w:eastAsia="等线" w:hAnsi="Times New Roman" w:cs="Times New Roman"/>
                <w:sz w:val="18"/>
                <w:szCs w:val="18"/>
                <w:lang w:eastAsia="zh-CN"/>
              </w:rPr>
              <w:t xml:space="preserve"> as </w:t>
            </w:r>
            <w:r>
              <w:rPr>
                <w:rFonts w:ascii="Times New Roman" w:eastAsia="等线" w:hAnsi="Times New Roman" w:cs="Times New Roman"/>
                <w:sz w:val="18"/>
                <w:szCs w:val="18"/>
                <w:lang w:eastAsia="zh-CN"/>
              </w:rPr>
              <w:t>they</w:t>
            </w:r>
            <w:r w:rsidR="00FD7029">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increase the UEIBR report latency and</w:t>
            </w:r>
            <w:r w:rsidR="002433F9">
              <w:rPr>
                <w:rFonts w:ascii="Times New Roman" w:eastAsia="等线" w:hAnsi="Times New Roman" w:cs="Times New Roman"/>
                <w:sz w:val="18"/>
                <w:szCs w:val="18"/>
                <w:lang w:eastAsia="zh-CN"/>
              </w:rPr>
              <w:t xml:space="preserve"> the </w:t>
            </w:r>
            <w:proofErr w:type="spellStart"/>
            <w:r w:rsidR="002433F9">
              <w:rPr>
                <w:rFonts w:ascii="Times New Roman" w:eastAsia="等线" w:hAnsi="Times New Roman" w:cs="Times New Roman"/>
                <w:sz w:val="18"/>
                <w:szCs w:val="18"/>
                <w:lang w:eastAsia="zh-CN"/>
              </w:rPr>
              <w:t>likehood</w:t>
            </w:r>
            <w:proofErr w:type="spellEnd"/>
            <w:r w:rsidR="002433F9">
              <w:rPr>
                <w:rFonts w:ascii="Times New Roman" w:eastAsia="等线" w:hAnsi="Times New Roman" w:cs="Times New Roman"/>
                <w:sz w:val="18"/>
                <w:szCs w:val="18"/>
                <w:lang w:eastAsia="zh-CN"/>
              </w:rPr>
              <w:t xml:space="preserve"> of</w:t>
            </w:r>
            <w:r>
              <w:rPr>
                <w:rFonts w:ascii="Times New Roman" w:eastAsia="等线" w:hAnsi="Times New Roman" w:cs="Times New Roman"/>
                <w:sz w:val="18"/>
                <w:szCs w:val="18"/>
                <w:lang w:eastAsia="zh-CN"/>
              </w:rPr>
              <w:t xml:space="preserve"> beam failur</w:t>
            </w:r>
            <w:r w:rsidR="002433F9">
              <w:rPr>
                <w:rFonts w:ascii="Times New Roman" w:eastAsia="等线" w:hAnsi="Times New Roman" w:cs="Times New Roman"/>
                <w:sz w:val="18"/>
                <w:szCs w:val="18"/>
                <w:lang w:eastAsia="zh-CN"/>
              </w:rPr>
              <w:t>e</w:t>
            </w:r>
            <w:r>
              <w:rPr>
                <w:rFonts w:ascii="Times New Roman" w:eastAsia="等线" w:hAnsi="Times New Roman" w:cs="Times New Roman"/>
                <w:sz w:val="18"/>
                <w:szCs w:val="18"/>
                <w:lang w:eastAsia="zh-CN"/>
              </w:rPr>
              <w:t xml:space="preserve">. </w:t>
            </w:r>
            <w:r w:rsidR="002433F9">
              <w:rPr>
                <w:rFonts w:ascii="Times New Roman" w:eastAsia="等线" w:hAnsi="Times New Roman" w:cs="Times New Roman"/>
                <w:sz w:val="18"/>
                <w:szCs w:val="18"/>
                <w:lang w:eastAsia="zh-CN"/>
              </w:rPr>
              <w:t>In line with</w:t>
            </w:r>
            <w:r>
              <w:rPr>
                <w:rFonts w:ascii="Times New Roman" w:eastAsia="等线" w:hAnsi="Times New Roman" w:cs="Times New Roman"/>
                <w:sz w:val="18"/>
                <w:szCs w:val="18"/>
                <w:lang w:eastAsia="zh-CN"/>
              </w:rPr>
              <w:t xml:space="preserve"> this principle, Candidate-7 should no</w:t>
            </w:r>
            <w:r w:rsidR="002433F9">
              <w:rPr>
                <w:rFonts w:ascii="Times New Roman" w:eastAsia="等线" w:hAnsi="Times New Roman" w:cs="Times New Roman"/>
                <w:sz w:val="18"/>
                <w:szCs w:val="18"/>
                <w:lang w:eastAsia="zh-CN"/>
              </w:rPr>
              <w:t xml:space="preserve"> longer</w:t>
            </w:r>
            <w:r>
              <w:rPr>
                <w:rFonts w:ascii="Times New Roman" w:eastAsia="等线" w:hAnsi="Times New Roman" w:cs="Times New Roman"/>
                <w:sz w:val="18"/>
                <w:szCs w:val="18"/>
                <w:lang w:eastAsia="zh-CN"/>
              </w:rPr>
              <w:t xml:space="preserve"> be considered </w:t>
            </w:r>
            <w:r w:rsidR="002433F9">
              <w:rPr>
                <w:rFonts w:ascii="Times New Roman" w:eastAsia="等线" w:hAnsi="Times New Roman" w:cs="Times New Roman"/>
                <w:sz w:val="18"/>
                <w:szCs w:val="18"/>
                <w:lang w:eastAsia="zh-CN"/>
              </w:rPr>
              <w:t xml:space="preserve">since </w:t>
            </w:r>
            <w:r>
              <w:rPr>
                <w:rFonts w:ascii="Times New Roman" w:eastAsia="等线" w:hAnsi="Times New Roman" w:cs="Times New Roman"/>
                <w:sz w:val="18"/>
                <w:szCs w:val="18"/>
                <w:lang w:eastAsia="zh-CN"/>
              </w:rPr>
              <w:t>the CSI report configuration</w:t>
            </w:r>
            <w:r w:rsidR="002433F9">
              <w:rPr>
                <w:rFonts w:ascii="Times New Roman" w:eastAsia="等线" w:hAnsi="Times New Roman" w:cs="Times New Roman"/>
                <w:sz w:val="18"/>
                <w:szCs w:val="18"/>
                <w:lang w:eastAsia="zh-CN"/>
              </w:rPr>
              <w:t xml:space="preserve"> contains many IEs</w:t>
            </w:r>
            <w:r>
              <w:rPr>
                <w:rFonts w:ascii="Times New Roman" w:eastAsia="等线" w:hAnsi="Times New Roman" w:cs="Times New Roman"/>
                <w:sz w:val="18"/>
                <w:szCs w:val="18"/>
                <w:lang w:eastAsia="zh-CN"/>
              </w:rPr>
              <w:t xml:space="preserve"> and </w:t>
            </w:r>
            <w:r w:rsidR="002433F9">
              <w:rPr>
                <w:rFonts w:ascii="Times New Roman" w:eastAsia="等线" w:hAnsi="Times New Roman" w:cs="Times New Roman"/>
                <w:sz w:val="18"/>
                <w:szCs w:val="18"/>
                <w:lang w:eastAsia="zh-CN"/>
              </w:rPr>
              <w:t>many of which</w:t>
            </w:r>
            <w:r>
              <w:rPr>
                <w:rFonts w:ascii="Times New Roman" w:eastAsia="等线" w:hAnsi="Times New Roman" w:cs="Times New Roman"/>
                <w:sz w:val="18"/>
                <w:szCs w:val="18"/>
                <w:lang w:eastAsia="zh-CN"/>
              </w:rPr>
              <w:t xml:space="preserve"> are irrelevant to event evaluation. </w:t>
            </w:r>
            <w:r w:rsidR="002433F9">
              <w:rPr>
                <w:rFonts w:ascii="Times New Roman" w:eastAsia="等线" w:hAnsi="Times New Roman" w:cs="Times New Roman"/>
                <w:sz w:val="18"/>
                <w:szCs w:val="18"/>
                <w:lang w:eastAsia="zh-CN"/>
              </w:rPr>
              <w:t>R</w:t>
            </w:r>
            <w:r>
              <w:rPr>
                <w:rFonts w:ascii="Times New Roman" w:eastAsia="等线" w:hAnsi="Times New Roman" w:cs="Times New Roman"/>
                <w:sz w:val="18"/>
                <w:szCs w:val="18"/>
                <w:lang w:eastAsia="zh-CN"/>
              </w:rPr>
              <w:t>esetting the event evaluation counter</w:t>
            </w:r>
            <w:r w:rsidR="002433F9">
              <w:rPr>
                <w:rFonts w:ascii="Times New Roman" w:eastAsia="等线" w:hAnsi="Times New Roman" w:cs="Times New Roman"/>
                <w:sz w:val="18"/>
                <w:szCs w:val="18"/>
                <w:lang w:eastAsia="zh-CN"/>
              </w:rPr>
              <w:t xml:space="preserve"> every time</w:t>
            </w:r>
            <w:r>
              <w:rPr>
                <w:rFonts w:ascii="Times New Roman" w:eastAsia="等线" w:hAnsi="Times New Roman" w:cs="Times New Roman"/>
                <w:sz w:val="18"/>
                <w:szCs w:val="18"/>
                <w:lang w:eastAsia="zh-CN"/>
              </w:rPr>
              <w:t xml:space="preserve"> the CSI report</w:t>
            </w:r>
            <w:r w:rsidR="002433F9">
              <w:rPr>
                <w:rFonts w:ascii="Times New Roman" w:eastAsia="等线" w:hAnsi="Times New Roman" w:cs="Times New Roman"/>
                <w:sz w:val="18"/>
                <w:szCs w:val="18"/>
                <w:lang w:eastAsia="zh-CN"/>
              </w:rPr>
              <w:t xml:space="preserve"> is</w:t>
            </w:r>
            <w:r>
              <w:rPr>
                <w:rFonts w:ascii="Times New Roman" w:eastAsia="等线" w:hAnsi="Times New Roman" w:cs="Times New Roman"/>
                <w:sz w:val="18"/>
                <w:szCs w:val="18"/>
                <w:lang w:eastAsia="zh-CN"/>
              </w:rPr>
              <w:t xml:space="preserve"> re</w:t>
            </w:r>
            <w:r w:rsidR="002433F9">
              <w:rPr>
                <w:rFonts w:ascii="Times New Roman" w:eastAsia="等线" w:hAnsi="Times New Roman" w:cs="Times New Roman"/>
                <w:sz w:val="18"/>
                <w:szCs w:val="18"/>
                <w:lang w:eastAsia="zh-CN"/>
              </w:rPr>
              <w:t>-</w:t>
            </w:r>
            <w:proofErr w:type="spellStart"/>
            <w:r>
              <w:rPr>
                <w:rFonts w:ascii="Times New Roman" w:eastAsia="等线" w:hAnsi="Times New Roman" w:cs="Times New Roman"/>
                <w:sz w:val="18"/>
                <w:szCs w:val="18"/>
                <w:lang w:eastAsia="zh-CN"/>
              </w:rPr>
              <w:t>config</w:t>
            </w:r>
            <w:r w:rsidR="002433F9">
              <w:rPr>
                <w:rFonts w:ascii="Times New Roman" w:eastAsia="等线" w:hAnsi="Times New Roman" w:cs="Times New Roman"/>
                <w:sz w:val="18"/>
                <w:szCs w:val="18"/>
                <w:lang w:eastAsia="zh-CN"/>
              </w:rPr>
              <w:t>ed</w:t>
            </w:r>
            <w:proofErr w:type="spellEnd"/>
            <w:r>
              <w:rPr>
                <w:rFonts w:ascii="Times New Roman" w:eastAsia="等线" w:hAnsi="Times New Roman" w:cs="Times New Roman"/>
                <w:sz w:val="18"/>
                <w:szCs w:val="18"/>
                <w:lang w:eastAsia="zh-CN"/>
              </w:rPr>
              <w:t xml:space="preserve"> is ‘overkill’ design. </w:t>
            </w:r>
            <w:r w:rsidR="002433F9">
              <w:rPr>
                <w:rFonts w:ascii="Times New Roman" w:eastAsia="等线" w:hAnsi="Times New Roman" w:cs="Times New Roman"/>
                <w:sz w:val="18"/>
                <w:szCs w:val="18"/>
                <w:lang w:eastAsia="zh-CN"/>
              </w:rPr>
              <w:t xml:space="preserve">Instead, </w:t>
            </w:r>
            <w:r>
              <w:rPr>
                <w:rFonts w:ascii="Times New Roman" w:eastAsia="等线" w:hAnsi="Times New Roman" w:cs="Times New Roman"/>
                <w:sz w:val="18"/>
                <w:szCs w:val="18"/>
                <w:lang w:eastAsia="zh-CN"/>
              </w:rPr>
              <w:t>the resetting rule</w:t>
            </w:r>
            <w:r w:rsidR="002433F9">
              <w:rPr>
                <w:rFonts w:ascii="Times New Roman" w:eastAsia="等线" w:hAnsi="Times New Roman" w:cs="Times New Roman"/>
                <w:sz w:val="18"/>
                <w:szCs w:val="18"/>
                <w:lang w:eastAsia="zh-CN"/>
              </w:rPr>
              <w:t xml:space="preserve"> should be defined</w:t>
            </w:r>
            <w:r>
              <w:rPr>
                <w:rFonts w:ascii="Times New Roman" w:eastAsia="等线" w:hAnsi="Times New Roman" w:cs="Times New Roman"/>
                <w:sz w:val="18"/>
                <w:szCs w:val="18"/>
                <w:lang w:eastAsia="zh-CN"/>
              </w:rPr>
              <w:t xml:space="preserve"> based on </w:t>
            </w:r>
            <w:r w:rsidR="002433F9">
              <w:rPr>
                <w:rFonts w:ascii="Times New Roman" w:eastAsia="等线" w:hAnsi="Times New Roman" w:cs="Times New Roman"/>
                <w:sz w:val="18"/>
                <w:szCs w:val="18"/>
                <w:lang w:eastAsia="zh-CN"/>
              </w:rPr>
              <w:t>specific and well-defined</w:t>
            </w:r>
            <w:r>
              <w:rPr>
                <w:rFonts w:ascii="Times New Roman" w:eastAsia="等线" w:hAnsi="Times New Roman" w:cs="Times New Roman"/>
                <w:sz w:val="18"/>
                <w:szCs w:val="18"/>
                <w:lang w:eastAsia="zh-CN"/>
              </w:rPr>
              <w:t xml:space="preserve"> conditions, </w:t>
            </w:r>
            <w:r w:rsidR="002433F9">
              <w:rPr>
                <w:rFonts w:ascii="Times New Roman" w:eastAsia="等线" w:hAnsi="Times New Roman" w:cs="Times New Roman"/>
                <w:sz w:val="18"/>
                <w:szCs w:val="18"/>
                <w:lang w:eastAsia="zh-CN"/>
              </w:rPr>
              <w:t>rather than being overly broad</w:t>
            </w:r>
            <w:r>
              <w:rPr>
                <w:rFonts w:ascii="Times New Roman" w:eastAsia="等线" w:hAnsi="Times New Roman" w:cs="Times New Roman"/>
                <w:sz w:val="18"/>
                <w:szCs w:val="18"/>
                <w:lang w:eastAsia="zh-CN"/>
              </w:rPr>
              <w:t xml:space="preserve">. </w:t>
            </w:r>
          </w:p>
          <w:p w14:paraId="05CB0B2E" w14:textId="55101C09" w:rsidR="005E4280" w:rsidRPr="00FD7029" w:rsidRDefault="005E4280" w:rsidP="001C3284">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 xml:space="preserve">Candidate 1 and 6 covers the other two components involved in the event evaluation i.e., candidate beam </w:t>
            </w:r>
            <w:proofErr w:type="spellStart"/>
            <w:r>
              <w:rPr>
                <w:rFonts w:ascii="Times New Roman" w:eastAsia="等线" w:hAnsi="Times New Roman" w:cs="Times New Roman"/>
                <w:sz w:val="18"/>
                <w:szCs w:val="18"/>
                <w:lang w:eastAsia="zh-CN"/>
              </w:rPr>
              <w:t>resouce</w:t>
            </w:r>
            <w:proofErr w:type="spellEnd"/>
            <w:r>
              <w:rPr>
                <w:rFonts w:ascii="Times New Roman" w:eastAsia="等线" w:hAnsi="Times New Roman" w:cs="Times New Roman"/>
                <w:sz w:val="18"/>
                <w:szCs w:val="18"/>
                <w:lang w:eastAsia="zh-CN"/>
              </w:rPr>
              <w:t xml:space="preserve"> and threshold. </w:t>
            </w:r>
            <w:r w:rsidR="002433F9">
              <w:rPr>
                <w:rFonts w:ascii="Times New Roman" w:eastAsia="等线" w:hAnsi="Times New Roman" w:cs="Times New Roman"/>
                <w:sz w:val="18"/>
                <w:szCs w:val="18"/>
                <w:lang w:eastAsia="zh-CN"/>
              </w:rPr>
              <w:t>Additionally, w</w:t>
            </w:r>
            <w:r>
              <w:rPr>
                <w:rFonts w:ascii="Times New Roman" w:eastAsia="等线" w:hAnsi="Times New Roman" w:cs="Times New Roman"/>
                <w:sz w:val="18"/>
                <w:szCs w:val="18"/>
                <w:lang w:eastAsia="zh-CN"/>
              </w:rPr>
              <w:t xml:space="preserve">e support Candidate 3 as the event evaluation should be re-started once the </w:t>
            </w:r>
            <w:proofErr w:type="gramStart"/>
            <w:r>
              <w:rPr>
                <w:rFonts w:ascii="Times New Roman" w:eastAsia="等线" w:hAnsi="Times New Roman" w:cs="Times New Roman"/>
                <w:sz w:val="18"/>
                <w:szCs w:val="18"/>
                <w:lang w:eastAsia="zh-CN"/>
              </w:rPr>
              <w:t>results  triggered</w:t>
            </w:r>
            <w:proofErr w:type="gramEnd"/>
            <w:r>
              <w:rPr>
                <w:rFonts w:ascii="Times New Roman" w:eastAsia="等线" w:hAnsi="Times New Roman" w:cs="Times New Roman"/>
                <w:sz w:val="18"/>
                <w:szCs w:val="18"/>
                <w:lang w:eastAsia="zh-CN"/>
              </w:rPr>
              <w:t xml:space="preserve"> the report were </w:t>
            </w:r>
            <w:r w:rsidR="002433F9">
              <w:rPr>
                <w:rFonts w:ascii="Times New Roman" w:eastAsia="等线" w:hAnsi="Times New Roman" w:cs="Times New Roman"/>
                <w:sz w:val="18"/>
                <w:szCs w:val="18"/>
                <w:lang w:eastAsia="zh-CN"/>
              </w:rPr>
              <w:t>transmitted</w:t>
            </w:r>
            <w:r>
              <w:rPr>
                <w:rFonts w:ascii="Times New Roman" w:eastAsia="等线" w:hAnsi="Times New Roman" w:cs="Times New Roman"/>
                <w:sz w:val="18"/>
                <w:szCs w:val="18"/>
                <w:lang w:eastAsia="zh-CN"/>
              </w:rPr>
              <w:t xml:space="preserve"> on</w:t>
            </w:r>
            <w:r w:rsidR="002433F9">
              <w:rPr>
                <w:rFonts w:ascii="Times New Roman" w:eastAsia="等线" w:hAnsi="Times New Roman" w:cs="Times New Roman"/>
                <w:sz w:val="18"/>
                <w:szCs w:val="18"/>
                <w:lang w:eastAsia="zh-CN"/>
              </w:rPr>
              <w:t xml:space="preserve"> the</w:t>
            </w:r>
            <w:r>
              <w:rPr>
                <w:rFonts w:ascii="Times New Roman" w:eastAsia="等线" w:hAnsi="Times New Roman" w:cs="Times New Roman"/>
                <w:sz w:val="18"/>
                <w:szCs w:val="18"/>
                <w:lang w:eastAsia="zh-CN"/>
              </w:rPr>
              <w:t xml:space="preserve"> PUSCH. </w:t>
            </w:r>
          </w:p>
          <w:p w14:paraId="34A92733" w14:textId="77777777" w:rsidR="00494A61" w:rsidRDefault="00494A61" w:rsidP="002433F9">
            <w:pPr>
              <w:spacing w:after="0"/>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Q1.2:</w:t>
            </w:r>
            <w:r w:rsidR="002433F9">
              <w:rPr>
                <w:rFonts w:ascii="Times New Roman" w:eastAsia="等线" w:hAnsi="Times New Roman" w:cs="Times New Roman"/>
                <w:b/>
                <w:bCs/>
                <w:sz w:val="18"/>
                <w:szCs w:val="18"/>
                <w:lang w:eastAsia="zh-CN"/>
              </w:rPr>
              <w:t xml:space="preserve"> </w:t>
            </w:r>
            <w:r w:rsidR="002433F9" w:rsidRPr="002433F9">
              <w:rPr>
                <w:rFonts w:ascii="Times New Roman" w:eastAsia="等线" w:hAnsi="Times New Roman" w:cs="Times New Roman"/>
                <w:sz w:val="18"/>
                <w:szCs w:val="18"/>
                <w:lang w:eastAsia="zh-CN"/>
              </w:rPr>
              <w:t>We support Opt.1</w:t>
            </w:r>
            <w:r w:rsidR="002433F9">
              <w:rPr>
                <w:rFonts w:ascii="Times New Roman" w:eastAsia="等线" w:hAnsi="Times New Roman" w:cs="Times New Roman"/>
                <w:sz w:val="18"/>
                <w:szCs w:val="18"/>
                <w:lang w:eastAsia="zh-CN"/>
              </w:rPr>
              <w:t xml:space="preserve">. </w:t>
            </w:r>
          </w:p>
          <w:p w14:paraId="0BCC30FB" w14:textId="054C7895" w:rsidR="002433F9" w:rsidRPr="002433F9" w:rsidRDefault="002433F9" w:rsidP="002433F9">
            <w:pPr>
              <w:spacing w:before="120"/>
              <w:rPr>
                <w:rFonts w:ascii="Times New Roman" w:hAnsi="Times New Roman" w:cs="Times New Roman"/>
                <w:noProof/>
                <w:sz w:val="18"/>
                <w:szCs w:val="18"/>
                <w:lang w:eastAsia="en-US"/>
              </w:rPr>
            </w:pPr>
            <w:r w:rsidRPr="002433F9">
              <w:rPr>
                <w:rFonts w:ascii="Times New Roman" w:hAnsi="Times New Roman" w:cs="Times New Roman"/>
                <w:noProof/>
                <w:sz w:val="18"/>
                <w:szCs w:val="18"/>
                <w:lang w:eastAsia="en-US"/>
              </w:rPr>
              <w:t xml:space="preserve">When </w:t>
            </w:r>
            <m:oMath>
              <m:sSub>
                <m:sSubPr>
                  <m:ctrlPr>
                    <w:rPr>
                      <w:rFonts w:ascii="Cambria Math" w:hAnsi="Cambria Math" w:cs="Times New Roman"/>
                      <w:i/>
                      <w:noProof/>
                      <w:sz w:val="18"/>
                      <w:szCs w:val="18"/>
                      <w:lang w:eastAsia="en-US"/>
                    </w:rPr>
                  </m:ctrlPr>
                </m:sSubPr>
                <m:e>
                  <m:r>
                    <w:rPr>
                      <w:rFonts w:ascii="Cambria Math" w:hAnsi="Cambria Math" w:cs="Times New Roman"/>
                      <w:noProof/>
                      <w:sz w:val="18"/>
                      <w:szCs w:val="18"/>
                      <w:lang w:eastAsia="en-US"/>
                    </w:rPr>
                    <m:t>T</m:t>
                  </m:r>
                </m:e>
                <m:sub>
                  <m:r>
                    <w:rPr>
                      <w:rFonts w:ascii="Cambria Math" w:hAnsi="Cambria Math" w:cs="Times New Roman"/>
                      <w:noProof/>
                      <w:sz w:val="18"/>
                      <w:szCs w:val="18"/>
                      <w:lang w:eastAsia="en-US"/>
                    </w:rPr>
                    <m:t>PUCCH</m:t>
                  </m:r>
                </m:sub>
              </m:sSub>
              <m:r>
                <w:rPr>
                  <w:rFonts w:ascii="Cambria Math" w:hAnsi="Cambria Math" w:cs="Times New Roman"/>
                  <w:noProof/>
                  <w:sz w:val="18"/>
                  <w:szCs w:val="18"/>
                  <w:lang w:eastAsia="en-US"/>
                </w:rPr>
                <m:t>≤</m:t>
              </m:r>
              <m:sSub>
                <m:sSubPr>
                  <m:ctrlPr>
                    <w:rPr>
                      <w:rFonts w:ascii="Cambria Math" w:hAnsi="Cambria Math" w:cs="Times New Roman"/>
                      <w:i/>
                      <w:noProof/>
                      <w:sz w:val="18"/>
                      <w:szCs w:val="18"/>
                      <w:lang w:eastAsia="en-US"/>
                    </w:rPr>
                  </m:ctrlPr>
                </m:sSubPr>
                <m:e>
                  <m:r>
                    <w:rPr>
                      <w:rFonts w:ascii="Cambria Math" w:hAnsi="Cambria Math" w:cs="Times New Roman"/>
                      <w:noProof/>
                      <w:sz w:val="18"/>
                      <w:szCs w:val="18"/>
                      <w:lang w:eastAsia="en-US"/>
                    </w:rPr>
                    <m:t>T</m:t>
                  </m:r>
                </m:e>
                <m:sub>
                  <m:r>
                    <w:rPr>
                      <w:rFonts w:ascii="Cambria Math" w:hAnsi="Cambria Math" w:cs="Times New Roman"/>
                      <w:noProof/>
                      <w:sz w:val="18"/>
                      <w:szCs w:val="18"/>
                      <w:lang w:eastAsia="en-US"/>
                    </w:rPr>
                    <m:t>window</m:t>
                  </m:r>
                </m:sub>
              </m:sSub>
            </m:oMath>
            <w:r w:rsidRPr="002433F9">
              <w:rPr>
                <w:rFonts w:ascii="Times New Roman" w:hAnsi="Times New Roman" w:cs="Times New Roman"/>
                <w:noProof/>
                <w:sz w:val="18"/>
                <w:szCs w:val="18"/>
                <w:lang w:eastAsia="en-US"/>
              </w:rPr>
              <w:t xml:space="preserve">, Opt.1 is identical to Opt.2, resulting in overlapping and sliding measurement windows. However, when </w:t>
            </w:r>
            <m:oMath>
              <m:sSub>
                <m:sSubPr>
                  <m:ctrlPr>
                    <w:rPr>
                      <w:rFonts w:ascii="Cambria Math" w:hAnsi="Cambria Math" w:cs="Times New Roman"/>
                      <w:i/>
                      <w:noProof/>
                      <w:sz w:val="18"/>
                      <w:szCs w:val="18"/>
                      <w:lang w:eastAsia="en-US"/>
                    </w:rPr>
                  </m:ctrlPr>
                </m:sSubPr>
                <m:e>
                  <m:r>
                    <w:rPr>
                      <w:rFonts w:ascii="Cambria Math" w:hAnsi="Cambria Math" w:cs="Times New Roman"/>
                      <w:noProof/>
                      <w:sz w:val="18"/>
                      <w:szCs w:val="18"/>
                      <w:lang w:eastAsia="en-US"/>
                    </w:rPr>
                    <m:t>T</m:t>
                  </m:r>
                </m:e>
                <m:sub>
                  <m:r>
                    <w:rPr>
                      <w:rFonts w:ascii="Cambria Math" w:hAnsi="Cambria Math" w:cs="Times New Roman"/>
                      <w:noProof/>
                      <w:sz w:val="18"/>
                      <w:szCs w:val="18"/>
                      <w:lang w:eastAsia="en-US"/>
                    </w:rPr>
                    <m:t>PUCCH</m:t>
                  </m:r>
                </m:sub>
              </m:sSub>
              <m:r>
                <w:rPr>
                  <w:rFonts w:ascii="Cambria Math" w:hAnsi="Cambria Math" w:cs="Times New Roman"/>
                  <w:noProof/>
                  <w:sz w:val="18"/>
                  <w:szCs w:val="18"/>
                  <w:lang w:eastAsia="en-US"/>
                </w:rPr>
                <m:t>&gt;</m:t>
              </m:r>
              <m:sSub>
                <m:sSubPr>
                  <m:ctrlPr>
                    <w:rPr>
                      <w:rFonts w:ascii="Cambria Math" w:hAnsi="Cambria Math" w:cs="Times New Roman"/>
                      <w:i/>
                      <w:noProof/>
                      <w:sz w:val="18"/>
                      <w:szCs w:val="18"/>
                      <w:lang w:eastAsia="en-US"/>
                    </w:rPr>
                  </m:ctrlPr>
                </m:sSubPr>
                <m:e>
                  <m:r>
                    <w:rPr>
                      <w:rFonts w:ascii="Cambria Math" w:hAnsi="Cambria Math" w:cs="Times New Roman"/>
                      <w:noProof/>
                      <w:sz w:val="18"/>
                      <w:szCs w:val="18"/>
                      <w:lang w:eastAsia="en-US"/>
                    </w:rPr>
                    <m:t>T</m:t>
                  </m:r>
                </m:e>
                <m:sub>
                  <m:r>
                    <w:rPr>
                      <w:rFonts w:ascii="Cambria Math" w:hAnsi="Cambria Math" w:cs="Times New Roman"/>
                      <w:noProof/>
                      <w:sz w:val="18"/>
                      <w:szCs w:val="18"/>
                      <w:lang w:eastAsia="en-US"/>
                    </w:rPr>
                    <m:t>window</m:t>
                  </m:r>
                </m:sub>
              </m:sSub>
            </m:oMath>
            <w:r w:rsidRPr="002433F9">
              <w:rPr>
                <w:rFonts w:ascii="Times New Roman" w:hAnsi="Times New Roman" w:cs="Times New Roman"/>
                <w:noProof/>
                <w:sz w:val="18"/>
                <w:szCs w:val="18"/>
                <w:lang w:eastAsia="en-US"/>
              </w:rPr>
              <w:t xml:space="preserve">, Opt.1 reduces the number of measurement instances for a specific PUCCH report occasion and improve measurement result accuracy by using the latest occasions. This approach benefits the UE power efficiency and processing complexity.    </w:t>
            </w:r>
          </w:p>
          <w:p w14:paraId="4D2FB317" w14:textId="2118C125" w:rsidR="002433F9" w:rsidRPr="001C3284" w:rsidRDefault="006667CB" w:rsidP="001C3284">
            <w:pPr>
              <w:rPr>
                <w:rFonts w:ascii="Times New Roman" w:eastAsia="宋体" w:hAnsi="Times New Roman" w:cs="Times New Roman"/>
                <w:color w:val="0000FF"/>
                <w:sz w:val="18"/>
                <w:szCs w:val="18"/>
                <w:lang w:eastAsia="zh-CN"/>
              </w:rPr>
            </w:pPr>
            <w:r w:rsidRPr="00FE555E">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w:t>
            </w:r>
          </w:p>
        </w:tc>
      </w:tr>
      <w:tr w:rsidR="006667CB" w:rsidRPr="00686A5A" w14:paraId="4D91761E"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C17E2" w14:textId="71656CAF" w:rsidR="006667CB" w:rsidRPr="00494A61" w:rsidRDefault="006667CB" w:rsidP="006667CB">
            <w:pPr>
              <w:snapToGrid w:val="0"/>
              <w:spacing w:after="0" w:line="240" w:lineRule="auto"/>
              <w:rPr>
                <w:rFonts w:ascii="Times New Roman" w:eastAsia="等线" w:hAnsi="Times New Roman" w:cs="Times New Roman"/>
                <w:sz w:val="18"/>
                <w:szCs w:val="18"/>
                <w:lang w:eastAsia="zh-CN"/>
              </w:rPr>
            </w:pPr>
            <w:r w:rsidRPr="001C3284">
              <w:rPr>
                <w:rFonts w:ascii="Times New Roman" w:eastAsia="宋体" w:hAnsi="Times New Roman" w:cs="Times New Roman"/>
                <w:color w:val="0000FF"/>
                <w:sz w:val="18"/>
                <w:szCs w:val="18"/>
                <w:lang w:eastAsia="zh-CN"/>
              </w:rPr>
              <w:lastRenderedPageBreak/>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AF001" w14:textId="45CBBBAD" w:rsidR="006667CB" w:rsidRDefault="006667CB" w:rsidP="006667CB">
            <w:pPr>
              <w:spacing w:after="0"/>
              <w:rPr>
                <w:rFonts w:ascii="Times New Roman" w:eastAsia="宋体" w:hAnsi="Times New Roman" w:cs="Times New Roman"/>
                <w:color w:val="0000FF"/>
                <w:sz w:val="18"/>
                <w:szCs w:val="18"/>
                <w:lang w:eastAsia="zh-CN"/>
              </w:rPr>
            </w:pPr>
            <w:r w:rsidRPr="001C3284">
              <w:rPr>
                <w:rFonts w:ascii="Times New Roman" w:eastAsia="宋体" w:hAnsi="Times New Roman" w:cs="Times New Roman"/>
                <w:color w:val="0000FF"/>
                <w:sz w:val="18"/>
                <w:szCs w:val="18"/>
                <w:lang w:eastAsia="zh-CN"/>
              </w:rPr>
              <w:t>Captured companies input</w:t>
            </w:r>
            <w:r>
              <w:rPr>
                <w:rFonts w:ascii="Times New Roman" w:eastAsia="宋体" w:hAnsi="Times New Roman" w:cs="Times New Roman"/>
                <w:color w:val="0000FF"/>
                <w:sz w:val="18"/>
                <w:szCs w:val="18"/>
                <w:lang w:eastAsia="zh-CN"/>
              </w:rPr>
              <w:t xml:space="preserve">. Per offline, the following FL note is provided under </w:t>
            </w:r>
            <w:r w:rsidRPr="001C3284">
              <w:rPr>
                <w:rFonts w:ascii="Times New Roman" w:eastAsia="宋体" w:hAnsi="Times New Roman" w:cs="Times New Roman"/>
                <w:color w:val="0000FF"/>
                <w:sz w:val="18"/>
                <w:szCs w:val="18"/>
                <w:lang w:eastAsia="zh-CN"/>
              </w:rPr>
              <w:t>for Issue 1-1</w:t>
            </w:r>
            <w:r>
              <w:rPr>
                <w:rFonts w:ascii="Times New Roman" w:eastAsia="宋体" w:hAnsi="Times New Roman" w:cs="Times New Roman"/>
                <w:color w:val="0000FF"/>
                <w:sz w:val="18"/>
                <w:szCs w:val="18"/>
                <w:lang w:eastAsia="zh-CN"/>
              </w:rPr>
              <w:t>a for cross-companies’ review:</w:t>
            </w:r>
          </w:p>
          <w:p w14:paraId="1A5DBBF1" w14:textId="77777777" w:rsidR="006667CB" w:rsidRPr="009B37CF" w:rsidRDefault="006667CB" w:rsidP="006667CB">
            <w:pPr>
              <w:pStyle w:val="ListParagraph"/>
              <w:numPr>
                <w:ilvl w:val="0"/>
                <w:numId w:val="1"/>
              </w:numPr>
              <w:spacing w:after="0"/>
              <w:rPr>
                <w:rFonts w:ascii="Times New Roman" w:eastAsia="宋体" w:hAnsi="Times New Roman" w:cs="Times New Roman"/>
                <w:color w:val="FF0000"/>
                <w:sz w:val="18"/>
                <w:szCs w:val="18"/>
                <w:lang w:eastAsia="zh-CN"/>
              </w:rPr>
            </w:pPr>
            <w:r w:rsidRPr="009B37CF">
              <w:rPr>
                <w:rFonts w:ascii="Times New Roman" w:eastAsia="宋体" w:hAnsi="Times New Roman" w:cs="Times New Roman"/>
                <w:color w:val="FF0000"/>
                <w:sz w:val="18"/>
                <w:szCs w:val="18"/>
                <w:lang w:eastAsia="zh-CN"/>
              </w:rPr>
              <w:t>Companies are encouraged to review the following clarification on the current beam RS:</w:t>
            </w:r>
          </w:p>
          <w:p w14:paraId="18FFC965" w14:textId="77777777" w:rsidR="006667CB" w:rsidRPr="009B37CF" w:rsidRDefault="006667CB" w:rsidP="006667CB">
            <w:pPr>
              <w:pStyle w:val="ListParagraph"/>
              <w:numPr>
                <w:ilvl w:val="1"/>
                <w:numId w:val="1"/>
              </w:numPr>
              <w:spacing w:after="0"/>
              <w:rPr>
                <w:rFonts w:ascii="Times New Roman" w:eastAsia="宋体" w:hAnsi="Times New Roman" w:cs="Times New Roman"/>
                <w:color w:val="FF0000"/>
                <w:sz w:val="18"/>
                <w:szCs w:val="18"/>
                <w:lang w:eastAsia="zh-CN"/>
              </w:rPr>
            </w:pPr>
            <w:r w:rsidRPr="009B37CF">
              <w:rPr>
                <w:rFonts w:ascii="Times New Roman" w:eastAsia="宋体" w:hAnsi="Times New Roman" w:cs="Times New Roman"/>
                <w:color w:val="FF0000"/>
                <w:sz w:val="18"/>
                <w:szCs w:val="18"/>
                <w:lang w:eastAsia="zh-CN"/>
              </w:rPr>
              <w:t>Regarding single-cell case, for a UEI beam report carried in a second PUSCH of a CSI report configuration, the current beam RS is the same as the RS derived by the TCI state indicated in a latest PDCCH before a first PUCCH associated with the second PUSCH.</w:t>
            </w:r>
          </w:p>
          <w:p w14:paraId="27DDEE0D" w14:textId="77777777" w:rsidR="006667CB" w:rsidRPr="009B37CF" w:rsidRDefault="006667CB" w:rsidP="006667CB">
            <w:pPr>
              <w:pStyle w:val="ListParagraph"/>
              <w:numPr>
                <w:ilvl w:val="1"/>
                <w:numId w:val="1"/>
              </w:numPr>
              <w:spacing w:after="0"/>
              <w:rPr>
                <w:rFonts w:ascii="Times New Roman" w:eastAsia="宋体" w:hAnsi="Times New Roman" w:cs="Times New Roman"/>
                <w:color w:val="FF0000"/>
                <w:sz w:val="18"/>
                <w:szCs w:val="18"/>
                <w:lang w:eastAsia="zh-CN"/>
              </w:rPr>
            </w:pPr>
            <w:r w:rsidRPr="009B37CF">
              <w:rPr>
                <w:rFonts w:ascii="Times New Roman" w:eastAsia="宋体" w:hAnsi="Times New Roman" w:cs="Times New Roman"/>
                <w:color w:val="FF0000"/>
                <w:sz w:val="18"/>
                <w:szCs w:val="18"/>
                <w:lang w:eastAsia="zh-CN"/>
              </w:rPr>
              <w:t>Regarding multi-cell case, for a UEI beam report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047D14BE" w14:textId="59974C3C" w:rsidR="006667CB" w:rsidRPr="006667CB" w:rsidRDefault="006667CB" w:rsidP="006667CB">
            <w:pPr>
              <w:spacing w:after="0"/>
              <w:rPr>
                <w:rFonts w:ascii="Times New Roman" w:eastAsia="等线" w:hAnsi="Times New Roman" w:cs="Times New Roman"/>
                <w:b/>
                <w:bCs/>
                <w:sz w:val="18"/>
                <w:szCs w:val="18"/>
                <w:lang w:eastAsia="zh-CN"/>
              </w:rPr>
            </w:pPr>
          </w:p>
        </w:tc>
      </w:tr>
    </w:tbl>
    <w:p w14:paraId="2A803024" w14:textId="77777777" w:rsidR="0023237F" w:rsidRPr="00B80A6A" w:rsidRDefault="0023237F">
      <w:pPr>
        <w:snapToGrid w:val="0"/>
        <w:spacing w:after="0" w:line="240" w:lineRule="auto"/>
        <w:rPr>
          <w:rFonts w:ascii="Times New Roman" w:hAnsi="Times New Roman" w:cs="Times New Roman"/>
          <w:b/>
          <w:bCs/>
        </w:rPr>
      </w:pPr>
    </w:p>
    <w:p w14:paraId="12C39778" w14:textId="77777777" w:rsidR="0023237F" w:rsidRDefault="00DB0A56">
      <w:pPr>
        <w:pStyle w:val="Heading1"/>
        <w:numPr>
          <w:ilvl w:val="0"/>
          <w:numId w:val="3"/>
        </w:numPr>
        <w:rPr>
          <w:rFonts w:ascii="Arial" w:hAnsi="Arial" w:cs="Arial"/>
          <w:color w:val="auto"/>
          <w:sz w:val="24"/>
        </w:rPr>
      </w:pPr>
      <w:r>
        <w:rPr>
          <w:rFonts w:ascii="Arial" w:hAnsi="Arial" w:cs="Arial"/>
          <w:color w:val="auto"/>
          <w:sz w:val="24"/>
        </w:rPr>
        <w:t>UL signaling content(s)</w:t>
      </w:r>
    </w:p>
    <w:p w14:paraId="74968785" w14:textId="77777777" w:rsidR="0023237F" w:rsidRDefault="0023237F">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23237F" w14:paraId="7AABAAD8" w14:textId="77777777">
        <w:tc>
          <w:tcPr>
            <w:tcW w:w="805" w:type="dxa"/>
            <w:shd w:val="clear" w:color="auto" w:fill="BFBFBF" w:themeFill="background1" w:themeFillShade="BF"/>
          </w:tcPr>
          <w:p w14:paraId="4DD9EA9C" w14:textId="77777777" w:rsidR="0023237F" w:rsidRDefault="0023237F">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3C0A2EBA"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6DAF570E"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23237F" w14:paraId="28B4FEB7" w14:textId="77777777">
        <w:trPr>
          <w:trHeight w:val="287"/>
        </w:trPr>
        <w:tc>
          <w:tcPr>
            <w:tcW w:w="805" w:type="dxa"/>
          </w:tcPr>
          <w:p w14:paraId="26C61CED"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1985" w:type="dxa"/>
            <w:vMerge w:val="restart"/>
          </w:tcPr>
          <w:p w14:paraId="19507EB3"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UL signaling content(s)</w:t>
            </w:r>
          </w:p>
        </w:tc>
        <w:tc>
          <w:tcPr>
            <w:tcW w:w="7110" w:type="dxa"/>
            <w:shd w:val="clear" w:color="auto" w:fill="auto"/>
          </w:tcPr>
          <w:p w14:paraId="40196142"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Left-over for L1-RSRP report format depending on Event-2, if any</w:t>
            </w:r>
          </w:p>
        </w:tc>
      </w:tr>
      <w:tr w:rsidR="0023237F" w14:paraId="0C155EB1" w14:textId="77777777">
        <w:trPr>
          <w:trHeight w:val="1079"/>
        </w:trPr>
        <w:tc>
          <w:tcPr>
            <w:tcW w:w="805" w:type="dxa"/>
          </w:tcPr>
          <w:p w14:paraId="429C6EDF"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5</w:t>
            </w:r>
          </w:p>
        </w:tc>
        <w:tc>
          <w:tcPr>
            <w:tcW w:w="1985" w:type="dxa"/>
            <w:vMerge/>
          </w:tcPr>
          <w:p w14:paraId="06564A4A" w14:textId="77777777" w:rsidR="0023237F" w:rsidRDefault="0023237F">
            <w:pPr>
              <w:spacing w:after="0" w:line="240" w:lineRule="auto"/>
              <w:rPr>
                <w:rFonts w:ascii="Times New Roman" w:hAnsi="Times New Roman" w:cs="Times New Roman"/>
                <w:sz w:val="18"/>
                <w:szCs w:val="18"/>
              </w:rPr>
            </w:pPr>
          </w:p>
        </w:tc>
        <w:tc>
          <w:tcPr>
            <w:tcW w:w="7110" w:type="dxa"/>
            <w:shd w:val="clear" w:color="auto" w:fill="FFFF00"/>
          </w:tcPr>
          <w:p w14:paraId="376CB43A"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Critical issues on report format for Event-1 and Event-7.</w:t>
            </w:r>
          </w:p>
          <w:p w14:paraId="604AE983" w14:textId="77777777" w:rsidR="0023237F" w:rsidRDefault="00DB0A56">
            <w:pPr>
              <w:pStyle w:val="ListParagraph"/>
              <w:widowControl w:val="0"/>
              <w:numPr>
                <w:ilvl w:val="0"/>
                <w:numId w:val="1"/>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For Event-1, how to report the RSRP value of the current beam, and whether RSRP of the current beam is always reported.</w:t>
            </w:r>
          </w:p>
          <w:p w14:paraId="34ED3BA1" w14:textId="77777777" w:rsidR="0023237F" w:rsidRDefault="00DB0A56">
            <w:pPr>
              <w:pStyle w:val="ListParagraph"/>
              <w:widowControl w:val="0"/>
              <w:numPr>
                <w:ilvl w:val="0"/>
                <w:numId w:val="1"/>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For Event-7, whether/how to additionally support other indicator field, i.e., for the activated TCI state with Q-</w:t>
            </w:r>
            <w:proofErr w:type="spellStart"/>
            <w:r>
              <w:rPr>
                <w:rFonts w:ascii="Times New Roman" w:hAnsi="Times New Roman" w:cs="Times New Roman"/>
                <w:sz w:val="18"/>
                <w:szCs w:val="18"/>
              </w:rPr>
              <w:t>th</w:t>
            </w:r>
            <w:proofErr w:type="spellEnd"/>
            <w:r>
              <w:rPr>
                <w:rFonts w:ascii="Times New Roman" w:hAnsi="Times New Roman" w:cs="Times New Roman"/>
                <w:sz w:val="18"/>
                <w:szCs w:val="18"/>
              </w:rPr>
              <w:t xml:space="preserve"> best quality, and extend max #. of reported RS(s) to 8.</w:t>
            </w:r>
          </w:p>
        </w:tc>
      </w:tr>
    </w:tbl>
    <w:p w14:paraId="2ADE5F8E" w14:textId="77777777" w:rsidR="0023237F" w:rsidRPr="00C347CF" w:rsidRDefault="0023237F">
      <w:pPr>
        <w:snapToGrid w:val="0"/>
        <w:rPr>
          <w:rFonts w:ascii="Times" w:eastAsia="Batang" w:hAnsi="Times" w:cs="Times"/>
          <w:b/>
          <w:color w:val="3333FF"/>
          <w:sz w:val="20"/>
          <w:szCs w:val="16"/>
          <w:u w:val="single"/>
          <w:lang w:eastAsia="en-US"/>
        </w:rPr>
      </w:pPr>
    </w:p>
    <w:p w14:paraId="3004875B" w14:textId="77777777" w:rsidR="0023237F" w:rsidRDefault="00DB0A56">
      <w:pPr>
        <w:pStyle w:val="Caption"/>
        <w:jc w:val="center"/>
      </w:pPr>
      <w:r>
        <w:t>Table 2A UL signaling content(s)</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23237F" w14:paraId="08E70B0F" w14:textId="77777777">
        <w:tc>
          <w:tcPr>
            <w:tcW w:w="671" w:type="dxa"/>
            <w:shd w:val="clear" w:color="auto" w:fill="D0CECE" w:themeFill="background2" w:themeFillShade="E6"/>
          </w:tcPr>
          <w:p w14:paraId="38C96D73"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2278A1E1"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23237F" w14:paraId="311E8481" w14:textId="77777777">
        <w:tc>
          <w:tcPr>
            <w:tcW w:w="671" w:type="dxa"/>
          </w:tcPr>
          <w:p w14:paraId="229FFB85"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5.1</w:t>
            </w:r>
          </w:p>
        </w:tc>
        <w:tc>
          <w:tcPr>
            <w:tcW w:w="9314" w:type="dxa"/>
          </w:tcPr>
          <w:p w14:paraId="6E80D237" w14:textId="77777777" w:rsidR="0023237F" w:rsidRDefault="00DB0A56">
            <w:pPr>
              <w:spacing w:after="0" w:line="240" w:lineRule="auto"/>
              <w:jc w:val="both"/>
              <w:rPr>
                <w:rFonts w:ascii="Times New Roman" w:hAnsi="Times New Roman" w:cs="Times New Roman"/>
                <w:b/>
                <w:bCs/>
                <w:sz w:val="18"/>
                <w:szCs w:val="18"/>
              </w:rPr>
            </w:pPr>
            <w:r>
              <w:rPr>
                <w:rFonts w:ascii="Times New Roman" w:eastAsia="Batang" w:hAnsi="Times New Roman" w:cs="Times New Roman"/>
                <w:b/>
                <w:sz w:val="18"/>
                <w:szCs w:val="18"/>
                <w:highlight w:val="green"/>
                <w:lang w:val="en-GB" w:eastAsia="en-US"/>
              </w:rPr>
              <w:t>[</w:t>
            </w:r>
            <w:r>
              <w:rPr>
                <w:rFonts w:ascii="Times New Roman" w:eastAsia="等线" w:hAnsi="Times New Roman" w:cs="Times New Roman"/>
                <w:b/>
                <w:bCs/>
                <w:sz w:val="18"/>
                <w:szCs w:val="18"/>
                <w:highlight w:val="green"/>
                <w:lang w:eastAsia="zh-CN"/>
              </w:rPr>
              <w:t xml:space="preserve">120] Agreement </w:t>
            </w:r>
          </w:p>
          <w:p w14:paraId="5F0D6AF6" w14:textId="77777777" w:rsidR="0023237F" w:rsidRDefault="00DB0A56">
            <w:pPr>
              <w:shd w:val="clear" w:color="auto" w:fill="FFFFFF"/>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On UE-initiated/event-driven beam reporting, for Event 1, support </w:t>
            </w:r>
            <w:r>
              <w:rPr>
                <w:rFonts w:ascii="Times New Roman" w:hAnsi="Times New Roman" w:cs="Times New Roman"/>
                <w:b/>
                <w:sz w:val="18"/>
                <w:szCs w:val="18"/>
              </w:rPr>
              <w:t>Option-2</w:t>
            </w:r>
            <w:r>
              <w:rPr>
                <w:rFonts w:ascii="Times New Roman" w:hAnsi="Times New Roman" w:cs="Times New Roman"/>
                <w:sz w:val="18"/>
                <w:szCs w:val="18"/>
              </w:rPr>
              <w:t xml:space="preserve"> for RS measurement</w:t>
            </w:r>
            <w:r>
              <w:rPr>
                <w:rFonts w:ascii="Times New Roman" w:eastAsia="宋体" w:hAnsi="Times New Roman" w:cs="Times New Roman"/>
                <w:sz w:val="18"/>
                <w:szCs w:val="18"/>
              </w:rPr>
              <w:t>:</w:t>
            </w:r>
          </w:p>
          <w:p w14:paraId="20CD3743" w14:textId="77777777" w:rsidR="0023237F" w:rsidRDefault="00DB0A56">
            <w:pPr>
              <w:numPr>
                <w:ilvl w:val="0"/>
                <w:numId w:val="5"/>
              </w:numPr>
              <w:adjustRightInd w:val="0"/>
              <w:snapToGrid w:val="0"/>
              <w:spacing w:after="0" w:line="240" w:lineRule="auto"/>
              <w:ind w:left="830" w:hanging="284"/>
              <w:jc w:val="both"/>
              <w:rPr>
                <w:rFonts w:ascii="Times New Roman" w:eastAsia="宋体" w:hAnsi="Times New Roman" w:cs="Times New Roman"/>
                <w:sz w:val="18"/>
                <w:szCs w:val="18"/>
              </w:rPr>
            </w:pPr>
            <w:r>
              <w:rPr>
                <w:rFonts w:ascii="Times New Roman" w:eastAsia="宋体" w:hAnsi="Times New Roman" w:cs="Times New Roman"/>
                <w:sz w:val="18"/>
                <w:szCs w:val="18"/>
              </w:rPr>
              <w:t>Option-2: RS resource set for new beam is configured in the CSI reporting configuration, and the following implicit manner for enabling one of either scheme-1 or scheme-2 is used:</w:t>
            </w:r>
          </w:p>
          <w:p w14:paraId="7BCDBB49" w14:textId="77777777" w:rsidR="0023237F" w:rsidRDefault="00DB0A56">
            <w:pPr>
              <w:pStyle w:val="ListParagraph"/>
              <w:numPr>
                <w:ilvl w:val="1"/>
                <w:numId w:val="1"/>
              </w:numPr>
              <w:snapToGrid w:val="0"/>
              <w:spacing w:after="0" w:line="240" w:lineRule="auto"/>
              <w:contextualSpacing w:val="0"/>
              <w:jc w:val="both"/>
              <w:rPr>
                <w:rFonts w:ascii="Times New Roman" w:eastAsia="宋体" w:hAnsi="Times New Roman" w:cs="Times New Roman"/>
                <w:sz w:val="18"/>
                <w:szCs w:val="18"/>
              </w:rPr>
            </w:pPr>
            <w:r>
              <w:rPr>
                <w:rFonts w:ascii="Times New Roman" w:eastAsia="宋体" w:hAnsi="Times New Roman" w:cs="Times New Roman"/>
                <w:sz w:val="18"/>
                <w:szCs w:val="18"/>
              </w:rPr>
              <w:t xml:space="preserve">If the RS(s) for new beam are CSI-RS configured in a CSI-RS resource set configured with </w:t>
            </w:r>
            <w:r>
              <w:rPr>
                <w:rFonts w:ascii="Times New Roman" w:eastAsia="宋体" w:hAnsi="Times New Roman" w:cs="Times New Roman"/>
                <w:i/>
                <w:sz w:val="18"/>
                <w:szCs w:val="18"/>
              </w:rPr>
              <w:t>repetition</w:t>
            </w:r>
            <w:r>
              <w:rPr>
                <w:rFonts w:ascii="Times New Roman" w:eastAsia="宋体" w:hAnsi="Times New Roman" w:cs="Times New Roman"/>
                <w:sz w:val="18"/>
                <w:szCs w:val="18"/>
              </w:rPr>
              <w:t>, Scheme-1 is enabled; otherwise, Scheme-2 is enabled.</w:t>
            </w:r>
          </w:p>
          <w:p w14:paraId="1E96D755" w14:textId="77777777" w:rsidR="0023237F" w:rsidRDefault="00DB0A56">
            <w:pPr>
              <w:pStyle w:val="ListParagraph"/>
              <w:numPr>
                <w:ilvl w:val="1"/>
                <w:numId w:val="1"/>
              </w:numPr>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In such case, the report format for Event-2 is reused unless critical technical issue is identified</w:t>
            </w:r>
          </w:p>
          <w:p w14:paraId="1BCF9C71" w14:textId="77777777" w:rsidR="0023237F" w:rsidRDefault="00DB0A56">
            <w:pPr>
              <w:pStyle w:val="ListParagraph"/>
              <w:numPr>
                <w:ilvl w:val="2"/>
                <w:numId w:val="1"/>
              </w:numPr>
              <w:snapToGrid w:val="0"/>
              <w:spacing w:after="0" w:line="240" w:lineRule="auto"/>
              <w:contextualSpacing w:val="0"/>
              <w:jc w:val="both"/>
              <w:rPr>
                <w:rFonts w:ascii="Times New Roman" w:hAnsi="Times New Roman" w:cs="Times New Roman"/>
                <w:sz w:val="18"/>
                <w:szCs w:val="18"/>
                <w:highlight w:val="yellow"/>
              </w:rPr>
            </w:pPr>
            <w:r>
              <w:rPr>
                <w:rFonts w:ascii="Times New Roman" w:hAnsi="Times New Roman" w:cs="Times New Roman"/>
                <w:sz w:val="18"/>
                <w:szCs w:val="18"/>
                <w:highlight w:val="yellow"/>
              </w:rPr>
              <w:t>FFS: How to report the RSRP value of the current beam</w:t>
            </w:r>
          </w:p>
          <w:p w14:paraId="06B1563F" w14:textId="77777777" w:rsidR="0023237F" w:rsidRDefault="00DB0A56">
            <w:pPr>
              <w:pStyle w:val="ListParagraph"/>
              <w:numPr>
                <w:ilvl w:val="2"/>
                <w:numId w:val="1"/>
              </w:numPr>
              <w:snapToGrid w:val="0"/>
              <w:spacing w:after="0" w:line="240" w:lineRule="auto"/>
              <w:contextualSpacing w:val="0"/>
              <w:jc w:val="both"/>
              <w:rPr>
                <w:rFonts w:ascii="Times New Roman" w:hAnsi="Times New Roman" w:cs="Times New Roman"/>
                <w:sz w:val="18"/>
                <w:szCs w:val="18"/>
                <w:highlight w:val="yellow"/>
              </w:rPr>
            </w:pPr>
            <w:r>
              <w:rPr>
                <w:rFonts w:ascii="Times New Roman" w:hAnsi="Times New Roman" w:cs="Times New Roman"/>
                <w:sz w:val="18"/>
                <w:szCs w:val="18"/>
                <w:highlight w:val="yellow"/>
              </w:rPr>
              <w:t>FFS: RSRP of the current beam is always reported</w:t>
            </w:r>
          </w:p>
          <w:p w14:paraId="5C467565" w14:textId="77777777" w:rsidR="0023237F" w:rsidRDefault="0023237F">
            <w:pPr>
              <w:snapToGrid w:val="0"/>
              <w:spacing w:after="0" w:line="240" w:lineRule="auto"/>
              <w:jc w:val="both"/>
              <w:rPr>
                <w:rFonts w:ascii="Times New Roman" w:eastAsia="宋体" w:hAnsi="Times New Roman" w:cs="Times New Roman"/>
                <w:b/>
                <w:color w:val="3333FF"/>
                <w:sz w:val="20"/>
                <w:szCs w:val="20"/>
                <w:lang w:eastAsia="en-US"/>
              </w:rPr>
            </w:pPr>
          </w:p>
          <w:p w14:paraId="16127A9C" w14:textId="77777777" w:rsidR="0023237F" w:rsidRPr="00C347CF" w:rsidRDefault="0023237F">
            <w:pPr>
              <w:snapToGrid w:val="0"/>
              <w:spacing w:after="0" w:line="240" w:lineRule="auto"/>
              <w:jc w:val="both"/>
              <w:rPr>
                <w:rFonts w:ascii="Times New Roman" w:eastAsia="宋体" w:hAnsi="Times New Roman" w:cs="Times New Roman"/>
                <w:b/>
                <w:color w:val="3333FF"/>
                <w:sz w:val="20"/>
                <w:szCs w:val="20"/>
                <w:lang w:eastAsia="en-US"/>
              </w:rPr>
            </w:pPr>
          </w:p>
          <w:p w14:paraId="5DF6811F" w14:textId="77777777" w:rsidR="0023237F" w:rsidRPr="00C347CF" w:rsidRDefault="00DB0A56">
            <w:pPr>
              <w:snapToGrid w:val="0"/>
              <w:spacing w:after="0" w:line="240" w:lineRule="auto"/>
              <w:jc w:val="both"/>
              <w:rPr>
                <w:rFonts w:ascii="Times New Roman" w:eastAsia="宋体" w:hAnsi="Times New Roman" w:cs="Times New Roman"/>
                <w:b/>
                <w:color w:val="3333FF"/>
                <w:sz w:val="20"/>
                <w:szCs w:val="20"/>
                <w:lang w:eastAsia="en-US"/>
              </w:rPr>
            </w:pPr>
            <w:r w:rsidRPr="00C347CF">
              <w:rPr>
                <w:rFonts w:ascii="Times New Roman" w:eastAsia="宋体" w:hAnsi="Times New Roman" w:cs="Times New Roman"/>
                <w:b/>
                <w:color w:val="3333FF"/>
                <w:sz w:val="20"/>
                <w:szCs w:val="20"/>
                <w:lang w:eastAsia="en-US"/>
              </w:rPr>
              <w:t xml:space="preserve">Q5.1: Regarding </w:t>
            </w:r>
            <w:r w:rsidRPr="00C347CF">
              <w:rPr>
                <w:rFonts w:ascii="Times New Roman" w:eastAsia="宋体" w:hAnsi="Times New Roman" w:cs="Times New Roman"/>
                <w:b/>
                <w:color w:val="3333FF"/>
                <w:sz w:val="20"/>
                <w:szCs w:val="20"/>
                <w:highlight w:val="yellow"/>
                <w:lang w:eastAsia="en-US"/>
              </w:rPr>
              <w:t>FFS</w:t>
            </w:r>
            <w:r w:rsidRPr="00C347CF">
              <w:rPr>
                <w:rFonts w:ascii="Times New Roman" w:eastAsia="宋体" w:hAnsi="Times New Roman" w:cs="Times New Roman"/>
                <w:b/>
                <w:color w:val="3333FF"/>
                <w:sz w:val="20"/>
                <w:szCs w:val="20"/>
                <w:lang w:eastAsia="en-US"/>
              </w:rPr>
              <w:t xml:space="preserve">, </w:t>
            </w:r>
            <w:proofErr w:type="gramStart"/>
            <w:r w:rsidRPr="00C347CF">
              <w:rPr>
                <w:rFonts w:ascii="Times New Roman" w:eastAsia="宋体" w:hAnsi="Times New Roman" w:cs="Times New Roman"/>
                <w:b/>
                <w:color w:val="3333FF"/>
                <w:sz w:val="20"/>
                <w:szCs w:val="20"/>
                <w:lang w:eastAsia="en-US"/>
              </w:rPr>
              <w:t>Please</w:t>
            </w:r>
            <w:proofErr w:type="gramEnd"/>
            <w:r w:rsidRPr="00C347CF">
              <w:rPr>
                <w:rFonts w:ascii="Times New Roman" w:eastAsia="宋体" w:hAnsi="Times New Roman" w:cs="Times New Roman"/>
                <w:b/>
                <w:color w:val="3333FF"/>
                <w:sz w:val="20"/>
                <w:szCs w:val="20"/>
                <w:lang w:eastAsia="en-US"/>
              </w:rPr>
              <w:t xml:space="preserve"> share your views whether/how to handle the case of current beam report.</w:t>
            </w:r>
          </w:p>
          <w:p w14:paraId="54C462EB" w14:textId="33A2BD90" w:rsidR="0023237F" w:rsidRPr="00C347CF" w:rsidRDefault="0023237F">
            <w:pPr>
              <w:snapToGrid w:val="0"/>
              <w:spacing w:after="0" w:line="240" w:lineRule="auto"/>
              <w:jc w:val="both"/>
              <w:rPr>
                <w:rFonts w:ascii="Times" w:eastAsia="Batang" w:hAnsi="Times" w:cs="Times"/>
                <w:color w:val="3333FF"/>
                <w:sz w:val="20"/>
                <w:szCs w:val="16"/>
                <w:lang w:eastAsia="en-US"/>
              </w:rPr>
            </w:pPr>
          </w:p>
          <w:p w14:paraId="054EFB22" w14:textId="3AB1491A" w:rsidR="009E2ED0" w:rsidRPr="00C347CF" w:rsidRDefault="009E2ED0">
            <w:pPr>
              <w:snapToGrid w:val="0"/>
              <w:spacing w:after="0" w:line="240" w:lineRule="auto"/>
              <w:jc w:val="both"/>
              <w:rPr>
                <w:rFonts w:ascii="Times" w:eastAsia="Batang" w:hAnsi="Times" w:cs="Times"/>
                <w:color w:val="3333FF"/>
                <w:sz w:val="20"/>
                <w:szCs w:val="16"/>
                <w:lang w:eastAsia="en-US"/>
              </w:rPr>
            </w:pPr>
          </w:p>
          <w:p w14:paraId="5B2B7B5D" w14:textId="74CB9234" w:rsidR="009E2ED0" w:rsidRPr="000A65D0" w:rsidRDefault="009E2ED0" w:rsidP="009E2ED0">
            <w:pPr>
              <w:shd w:val="clear" w:color="auto" w:fill="FFFFFF"/>
              <w:spacing w:after="0" w:line="240" w:lineRule="auto"/>
              <w:rPr>
                <w:rFonts w:ascii="Times New Roman" w:eastAsia="宋体" w:hAnsi="Times New Roman" w:cs="Times New Roman"/>
                <w:bCs/>
                <w:iCs/>
                <w:sz w:val="20"/>
                <w:szCs w:val="20"/>
                <w:lang w:val="en-GB"/>
              </w:rPr>
            </w:pPr>
            <w:r w:rsidRPr="000A65D0">
              <w:rPr>
                <w:rFonts w:ascii="Times New Roman" w:eastAsia="宋体" w:hAnsi="Times New Roman" w:cs="Times New Roman"/>
                <w:b/>
                <w:bCs/>
                <w:iCs/>
                <w:sz w:val="20"/>
                <w:szCs w:val="20"/>
                <w:u w:val="single"/>
              </w:rPr>
              <w:t>Proposal 5.1:</w:t>
            </w:r>
            <w:r w:rsidRPr="000A65D0">
              <w:rPr>
                <w:rFonts w:ascii="Times New Roman" w:eastAsia="宋体" w:hAnsi="Times New Roman" w:cs="Times New Roman"/>
                <w:bCs/>
                <w:iCs/>
                <w:sz w:val="20"/>
                <w:szCs w:val="20"/>
              </w:rPr>
              <w:t xml:space="preserve"> </w:t>
            </w:r>
            <w:r w:rsidRPr="000A65D0">
              <w:rPr>
                <w:rFonts w:ascii="Times New Roman" w:eastAsia="宋体" w:hAnsi="Times New Roman" w:cs="Times New Roman"/>
                <w:bCs/>
                <w:iCs/>
                <w:sz w:val="20"/>
                <w:szCs w:val="20"/>
                <w:lang w:val="en-GB"/>
              </w:rPr>
              <w:t>On UE-initiated/event-driven beam reporting, support the following for Event 1 as an extension on the report format for Event-2:</w:t>
            </w:r>
          </w:p>
          <w:p w14:paraId="2E288391" w14:textId="77777777" w:rsidR="009E2ED0" w:rsidRPr="000A65D0" w:rsidRDefault="009E2ED0" w:rsidP="009E2ED0">
            <w:pPr>
              <w:pStyle w:val="ListParagraph"/>
              <w:numPr>
                <w:ilvl w:val="0"/>
                <w:numId w:val="1"/>
              </w:numPr>
              <w:snapToGrid w:val="0"/>
              <w:spacing w:after="0"/>
              <w:contextualSpacing w:val="0"/>
              <w:jc w:val="both"/>
              <w:rPr>
                <w:rFonts w:ascii="Times New Roman" w:eastAsia="宋体" w:hAnsi="Times New Roman" w:cs="Times New Roman"/>
                <w:bCs/>
                <w:iCs/>
                <w:sz w:val="20"/>
                <w:szCs w:val="20"/>
              </w:rPr>
            </w:pPr>
            <w:r w:rsidRPr="000A65D0">
              <w:rPr>
                <w:rFonts w:ascii="Times New Roman" w:eastAsia="宋体" w:hAnsi="Times New Roman" w:cs="Times New Roman"/>
                <w:bCs/>
                <w:iCs/>
                <w:sz w:val="20"/>
                <w:szCs w:val="20"/>
                <w:lang w:val="en-GB"/>
              </w:rPr>
              <w:t>Regarding report format of L1-RSRP value of current beam, down-select one of the following</w:t>
            </w:r>
          </w:p>
          <w:p w14:paraId="634C10EA" w14:textId="77777777" w:rsidR="009E2ED0" w:rsidRPr="000A65D0" w:rsidRDefault="009E2ED0" w:rsidP="009E2ED0">
            <w:pPr>
              <w:pStyle w:val="ListParagraph"/>
              <w:numPr>
                <w:ilvl w:val="1"/>
                <w:numId w:val="1"/>
              </w:numPr>
              <w:snapToGrid w:val="0"/>
              <w:spacing w:after="0"/>
              <w:contextualSpacing w:val="0"/>
              <w:jc w:val="both"/>
              <w:rPr>
                <w:rFonts w:ascii="Times New Roman" w:eastAsia="宋体" w:hAnsi="Times New Roman" w:cs="Times New Roman"/>
                <w:bCs/>
                <w:iCs/>
                <w:sz w:val="20"/>
                <w:szCs w:val="20"/>
              </w:rPr>
            </w:pPr>
            <w:r w:rsidRPr="000A65D0">
              <w:rPr>
                <w:rFonts w:ascii="Times New Roman" w:eastAsia="宋体" w:hAnsi="Times New Roman" w:cs="Times New Roman"/>
                <w:bCs/>
                <w:iCs/>
                <w:sz w:val="20"/>
                <w:szCs w:val="20"/>
              </w:rPr>
              <w:t>Option-A1: To report the differential L1-RSRP of current beam compared with the configured Event-1 threshold.</w:t>
            </w:r>
          </w:p>
          <w:p w14:paraId="7831C688" w14:textId="77777777" w:rsidR="009E2ED0" w:rsidRPr="000A65D0" w:rsidRDefault="009E2ED0" w:rsidP="009E2ED0">
            <w:pPr>
              <w:pStyle w:val="ListParagraph"/>
              <w:numPr>
                <w:ilvl w:val="1"/>
                <w:numId w:val="1"/>
              </w:numPr>
              <w:snapToGrid w:val="0"/>
              <w:spacing w:after="0"/>
              <w:contextualSpacing w:val="0"/>
              <w:jc w:val="both"/>
              <w:rPr>
                <w:rFonts w:ascii="Times New Roman" w:eastAsia="宋体" w:hAnsi="Times New Roman" w:cs="Times New Roman"/>
                <w:bCs/>
                <w:iCs/>
                <w:sz w:val="20"/>
                <w:szCs w:val="20"/>
              </w:rPr>
            </w:pPr>
            <w:r w:rsidRPr="000A65D0">
              <w:rPr>
                <w:rFonts w:ascii="Times New Roman" w:eastAsia="宋体" w:hAnsi="Times New Roman" w:cs="Times New Roman"/>
                <w:bCs/>
                <w:iCs/>
                <w:sz w:val="20"/>
                <w:szCs w:val="20"/>
              </w:rPr>
              <w:lastRenderedPageBreak/>
              <w:t>Option-A2: L1-RSRP of current beam is absolute L1-RSRP (7-bit quantitated, rather than 4-bit as in Event-2).</w:t>
            </w:r>
          </w:p>
          <w:p w14:paraId="289A5455" w14:textId="1F3C3281" w:rsidR="009E2ED0" w:rsidRPr="000A65D0" w:rsidRDefault="00261496" w:rsidP="009E2ED0">
            <w:pPr>
              <w:pStyle w:val="ListParagraph"/>
              <w:numPr>
                <w:ilvl w:val="1"/>
                <w:numId w:val="1"/>
              </w:numPr>
              <w:snapToGrid w:val="0"/>
              <w:spacing w:after="0"/>
              <w:contextualSpacing w:val="0"/>
              <w:jc w:val="both"/>
              <w:rPr>
                <w:rFonts w:ascii="Times New Roman" w:eastAsia="宋体" w:hAnsi="Times New Roman" w:cs="Times New Roman"/>
                <w:bCs/>
                <w:iCs/>
                <w:sz w:val="20"/>
                <w:szCs w:val="20"/>
              </w:rPr>
            </w:pPr>
            <w:r>
              <w:rPr>
                <w:rFonts w:ascii="Times New Roman" w:eastAsia="宋体" w:hAnsi="Times New Roman" w:cs="Times New Roman"/>
                <w:bCs/>
                <w:iCs/>
                <w:sz w:val="20"/>
                <w:szCs w:val="20"/>
              </w:rPr>
              <w:t xml:space="preserve">Option-A3: To introduce additional field to indicate </w:t>
            </w:r>
            <w:r w:rsidRPr="00261496">
              <w:rPr>
                <w:rFonts w:ascii="Times New Roman" w:eastAsia="宋体" w:hAnsi="Times New Roman" w:cs="Times New Roman"/>
                <w:bCs/>
                <w:iCs/>
                <w:sz w:val="20"/>
                <w:szCs w:val="20"/>
              </w:rPr>
              <w:t>whether the current beam has the largest L1-RSRP in the beam report</w:t>
            </w:r>
            <w:r>
              <w:rPr>
                <w:rFonts w:ascii="Times New Roman" w:eastAsia="宋体" w:hAnsi="Times New Roman" w:cs="Times New Roman"/>
                <w:bCs/>
                <w:iCs/>
                <w:sz w:val="20"/>
                <w:szCs w:val="20"/>
              </w:rPr>
              <w:t>.</w:t>
            </w:r>
          </w:p>
          <w:p w14:paraId="43A1FD59" w14:textId="77777777" w:rsidR="009E2ED0" w:rsidRPr="000A65D0" w:rsidRDefault="009E2ED0" w:rsidP="009E2ED0">
            <w:pPr>
              <w:pStyle w:val="ListParagraph"/>
              <w:numPr>
                <w:ilvl w:val="0"/>
                <w:numId w:val="1"/>
              </w:numPr>
              <w:snapToGrid w:val="0"/>
              <w:spacing w:after="0"/>
              <w:contextualSpacing w:val="0"/>
              <w:jc w:val="both"/>
              <w:rPr>
                <w:rFonts w:ascii="Times New Roman" w:eastAsia="宋体" w:hAnsi="Times New Roman" w:cs="Times New Roman"/>
                <w:bCs/>
                <w:iCs/>
                <w:sz w:val="20"/>
                <w:szCs w:val="20"/>
              </w:rPr>
            </w:pPr>
            <w:r w:rsidRPr="000A65D0">
              <w:rPr>
                <w:rFonts w:ascii="Times New Roman" w:eastAsia="宋体" w:hAnsi="Times New Roman" w:cs="Times New Roman"/>
                <w:bCs/>
                <w:iCs/>
                <w:sz w:val="20"/>
                <w:szCs w:val="20"/>
              </w:rPr>
              <w:t>Down-select one of the following for current beam RSRP report in RAN1#120-bis</w:t>
            </w:r>
          </w:p>
          <w:p w14:paraId="38810936" w14:textId="77777777" w:rsidR="009E2ED0" w:rsidRPr="000A65D0" w:rsidRDefault="009E2ED0" w:rsidP="009E2ED0">
            <w:pPr>
              <w:pStyle w:val="ListParagraph"/>
              <w:numPr>
                <w:ilvl w:val="1"/>
                <w:numId w:val="1"/>
              </w:numPr>
              <w:snapToGrid w:val="0"/>
              <w:spacing w:after="0"/>
              <w:contextualSpacing w:val="0"/>
              <w:jc w:val="both"/>
              <w:rPr>
                <w:rFonts w:ascii="Times New Roman" w:eastAsia="宋体" w:hAnsi="Times New Roman" w:cs="Times New Roman"/>
                <w:bCs/>
                <w:iCs/>
                <w:sz w:val="20"/>
                <w:szCs w:val="20"/>
              </w:rPr>
            </w:pPr>
            <w:r w:rsidRPr="000A65D0">
              <w:rPr>
                <w:rFonts w:ascii="Times New Roman" w:eastAsia="宋体" w:hAnsi="Times New Roman" w:cs="Times New Roman"/>
                <w:bCs/>
                <w:iCs/>
                <w:sz w:val="20"/>
                <w:szCs w:val="20"/>
              </w:rPr>
              <w:t>Option-B1: RSRP of the current beam is always reported</w:t>
            </w:r>
          </w:p>
          <w:p w14:paraId="494B3A34" w14:textId="77777777" w:rsidR="009E2ED0" w:rsidRPr="000A65D0" w:rsidRDefault="009E2ED0" w:rsidP="009E2ED0">
            <w:pPr>
              <w:pStyle w:val="ListParagraph"/>
              <w:numPr>
                <w:ilvl w:val="1"/>
                <w:numId w:val="1"/>
              </w:numPr>
              <w:snapToGrid w:val="0"/>
              <w:spacing w:after="0"/>
              <w:contextualSpacing w:val="0"/>
              <w:jc w:val="both"/>
              <w:rPr>
                <w:rFonts w:ascii="Times New Roman" w:eastAsia="宋体" w:hAnsi="Times New Roman" w:cs="Times New Roman"/>
                <w:bCs/>
                <w:iCs/>
                <w:sz w:val="20"/>
                <w:szCs w:val="20"/>
              </w:rPr>
            </w:pPr>
            <w:r w:rsidRPr="000A65D0">
              <w:rPr>
                <w:rFonts w:ascii="Times New Roman" w:eastAsia="宋体" w:hAnsi="Times New Roman" w:cs="Times New Roman"/>
                <w:bCs/>
                <w:iCs/>
                <w:sz w:val="20"/>
                <w:szCs w:val="20"/>
              </w:rPr>
              <w:t xml:space="preserve">Option-B2: No additional restriction over Event-2, i.e., reuse RRC parameter </w:t>
            </w:r>
            <w:r w:rsidRPr="000A65D0">
              <w:rPr>
                <w:rFonts w:ascii="Times New Roman" w:eastAsia="宋体" w:hAnsi="Times New Roman" w:cs="Times New Roman"/>
                <w:bCs/>
                <w:i/>
                <w:iCs/>
                <w:sz w:val="20"/>
                <w:szCs w:val="20"/>
              </w:rPr>
              <w:t>enabledCurrentBeamReport-r19</w:t>
            </w:r>
            <w:r w:rsidRPr="000A65D0">
              <w:rPr>
                <w:rFonts w:ascii="Times New Roman" w:eastAsia="宋体" w:hAnsi="Times New Roman" w:cs="Times New Roman"/>
                <w:bCs/>
                <w:iCs/>
                <w:sz w:val="20"/>
                <w:szCs w:val="20"/>
              </w:rPr>
              <w:t xml:space="preserve"> to enable/disable the RSRP report of current beam.</w:t>
            </w:r>
          </w:p>
          <w:p w14:paraId="6604B1B5" w14:textId="77777777" w:rsidR="009E2ED0" w:rsidRDefault="009E2ED0" w:rsidP="009E2ED0">
            <w:pPr>
              <w:shd w:val="clear" w:color="auto" w:fill="FFFFFF"/>
              <w:spacing w:after="0" w:line="240" w:lineRule="auto"/>
              <w:rPr>
                <w:rFonts w:ascii="Times New Roman" w:eastAsia="宋体" w:hAnsi="Times New Roman" w:cs="Times New Roman"/>
                <w:color w:val="000000"/>
                <w:sz w:val="20"/>
                <w:szCs w:val="20"/>
              </w:rPr>
            </w:pPr>
          </w:p>
          <w:p w14:paraId="1BF5CB37" w14:textId="2E58DBA4" w:rsidR="0039384C" w:rsidRPr="0003286A" w:rsidRDefault="0039384C" w:rsidP="0039384C">
            <w:pPr>
              <w:snapToGrid w:val="0"/>
              <w:spacing w:after="0" w:line="240" w:lineRule="auto"/>
              <w:jc w:val="both"/>
              <w:rPr>
                <w:rFonts w:ascii="Times" w:eastAsia="Batang" w:hAnsi="Times" w:cs="Times"/>
                <w:sz w:val="20"/>
                <w:szCs w:val="16"/>
                <w:u w:val="single"/>
                <w:lang w:val="de-DE" w:eastAsia="en-US"/>
              </w:rPr>
            </w:pPr>
            <w:r w:rsidRPr="0003286A">
              <w:rPr>
                <w:rFonts w:ascii="Times" w:eastAsia="Batang" w:hAnsi="Times" w:cs="Times" w:hint="eastAsia"/>
                <w:sz w:val="20"/>
                <w:szCs w:val="16"/>
                <w:u w:val="single"/>
                <w:lang w:val="de-DE" w:eastAsia="en-US"/>
              </w:rPr>
              <w:t>FL</w:t>
            </w:r>
            <w:r w:rsidRPr="0003286A">
              <w:rPr>
                <w:rFonts w:ascii="Times" w:eastAsia="Batang" w:hAnsi="Times" w:cs="Times"/>
                <w:sz w:val="20"/>
                <w:szCs w:val="16"/>
                <w:u w:val="single"/>
                <w:lang w:val="de-DE" w:eastAsia="en-US"/>
              </w:rPr>
              <w:t xml:space="preserve"> observation:</w:t>
            </w:r>
          </w:p>
          <w:p w14:paraId="0A875E07" w14:textId="77777777" w:rsidR="009E2ED0" w:rsidRPr="0003286A" w:rsidRDefault="009E2ED0" w:rsidP="009E2ED0">
            <w:pPr>
              <w:pStyle w:val="ListParagraph"/>
              <w:numPr>
                <w:ilvl w:val="0"/>
                <w:numId w:val="21"/>
              </w:numPr>
              <w:shd w:val="clear" w:color="auto" w:fill="FFFFFF"/>
              <w:spacing w:after="0" w:line="240" w:lineRule="auto"/>
              <w:rPr>
                <w:rFonts w:ascii="Times New Roman" w:eastAsia="宋体" w:hAnsi="Times New Roman" w:cs="Times New Roman"/>
                <w:sz w:val="20"/>
                <w:szCs w:val="20"/>
              </w:rPr>
            </w:pPr>
            <w:r w:rsidRPr="0003286A">
              <w:rPr>
                <w:rFonts w:ascii="Times New Roman" w:eastAsia="宋体" w:hAnsi="Times New Roman" w:cs="Times New Roman"/>
                <w:bCs/>
                <w:iCs/>
                <w:sz w:val="20"/>
                <w:szCs w:val="20"/>
                <w:lang w:val="en-GB"/>
              </w:rPr>
              <w:t>Regarding L1-RSRP value of current beam</w:t>
            </w:r>
          </w:p>
          <w:p w14:paraId="062EE7AC" w14:textId="6FEA1A00" w:rsidR="009E2ED0" w:rsidRPr="0003286A" w:rsidRDefault="009E2ED0" w:rsidP="009E2ED0">
            <w:pPr>
              <w:pStyle w:val="ListParagraph"/>
              <w:numPr>
                <w:ilvl w:val="1"/>
                <w:numId w:val="21"/>
              </w:numPr>
              <w:shd w:val="clear" w:color="auto" w:fill="FFFFFF"/>
              <w:spacing w:after="0" w:line="240" w:lineRule="auto"/>
              <w:rPr>
                <w:rFonts w:ascii="Times New Roman" w:eastAsia="宋体" w:hAnsi="Times New Roman" w:cs="Times New Roman"/>
                <w:sz w:val="20"/>
                <w:szCs w:val="20"/>
              </w:rPr>
            </w:pPr>
            <w:r w:rsidRPr="0003286A">
              <w:rPr>
                <w:rFonts w:ascii="Times New Roman" w:eastAsia="宋体" w:hAnsi="Times New Roman" w:cs="Times New Roman"/>
                <w:sz w:val="20"/>
                <w:szCs w:val="20"/>
              </w:rPr>
              <w:t>Option-A1 (over Event-1 threshold): ZTE</w:t>
            </w:r>
            <w:r w:rsidR="00316680" w:rsidRPr="0003286A">
              <w:rPr>
                <w:rFonts w:ascii="Times New Roman" w:eastAsia="宋体" w:hAnsi="Times New Roman" w:cs="Times New Roman"/>
                <w:sz w:val="20"/>
                <w:szCs w:val="20"/>
              </w:rPr>
              <w:t xml:space="preserve">, OPPO, </w:t>
            </w:r>
            <w:r w:rsidR="005C66EA" w:rsidRPr="0003286A">
              <w:rPr>
                <w:rFonts w:ascii="Times New Roman" w:eastAsia="宋体" w:hAnsi="Times New Roman" w:cs="Times New Roman"/>
                <w:sz w:val="20"/>
                <w:szCs w:val="20"/>
              </w:rPr>
              <w:t xml:space="preserve">NEC, </w:t>
            </w:r>
            <w:r w:rsidR="008F1508" w:rsidRPr="0003286A">
              <w:rPr>
                <w:rFonts w:ascii="Times New Roman" w:eastAsia="宋体" w:hAnsi="Times New Roman" w:cs="Times New Roman"/>
                <w:sz w:val="20"/>
                <w:szCs w:val="20"/>
              </w:rPr>
              <w:t xml:space="preserve">CATT, </w:t>
            </w:r>
            <w:proofErr w:type="spellStart"/>
            <w:r w:rsidR="0007167D" w:rsidRPr="0003286A">
              <w:rPr>
                <w:rFonts w:ascii="Times New Roman" w:eastAsia="宋体" w:hAnsi="Times New Roman" w:cs="Times New Roman"/>
                <w:sz w:val="20"/>
                <w:szCs w:val="20"/>
              </w:rPr>
              <w:t>Futurewei</w:t>
            </w:r>
            <w:proofErr w:type="spellEnd"/>
            <w:r w:rsidR="0007167D" w:rsidRPr="0003286A">
              <w:rPr>
                <w:rFonts w:ascii="Times New Roman" w:eastAsia="宋体" w:hAnsi="Times New Roman" w:cs="Times New Roman"/>
                <w:sz w:val="20"/>
                <w:szCs w:val="20"/>
              </w:rPr>
              <w:t xml:space="preserve">, </w:t>
            </w:r>
            <w:r w:rsidR="000715BC" w:rsidRPr="0003286A">
              <w:rPr>
                <w:rFonts w:ascii="Times New Roman" w:eastAsia="宋体" w:hAnsi="Times New Roman" w:cs="Times New Roman"/>
                <w:sz w:val="20"/>
                <w:szCs w:val="20"/>
              </w:rPr>
              <w:t>Xiaomi</w:t>
            </w:r>
            <w:r w:rsidR="00B8512F" w:rsidRPr="0003286A">
              <w:rPr>
                <w:rFonts w:ascii="Times New Roman" w:eastAsia="宋体" w:hAnsi="Times New Roman" w:cs="Times New Roman"/>
                <w:sz w:val="20"/>
                <w:szCs w:val="20"/>
              </w:rPr>
              <w:t>, Huawei/</w:t>
            </w:r>
            <w:proofErr w:type="spellStart"/>
            <w:r w:rsidR="00B8512F" w:rsidRPr="0003286A">
              <w:rPr>
                <w:rFonts w:ascii="Times New Roman" w:eastAsia="宋体" w:hAnsi="Times New Roman" w:cs="Times New Roman"/>
                <w:sz w:val="20"/>
                <w:szCs w:val="20"/>
              </w:rPr>
              <w:t>HiSi</w:t>
            </w:r>
            <w:proofErr w:type="spellEnd"/>
            <w:r w:rsidR="00B8512F" w:rsidRPr="0003286A">
              <w:rPr>
                <w:rFonts w:ascii="Times New Roman" w:eastAsia="宋体" w:hAnsi="Times New Roman" w:cs="Times New Roman"/>
                <w:sz w:val="20"/>
                <w:szCs w:val="20"/>
              </w:rPr>
              <w:t xml:space="preserve">, </w:t>
            </w:r>
            <w:r w:rsidR="006A5269">
              <w:rPr>
                <w:rFonts w:ascii="Times New Roman" w:eastAsia="宋体" w:hAnsi="Times New Roman" w:cs="Times New Roman"/>
                <w:sz w:val="20"/>
                <w:szCs w:val="20"/>
              </w:rPr>
              <w:t xml:space="preserve">Sharp, </w:t>
            </w:r>
            <w:proofErr w:type="spellStart"/>
            <w:r w:rsidR="007B6337">
              <w:rPr>
                <w:rFonts w:ascii="Times New Roman" w:eastAsia="宋体" w:hAnsi="Times New Roman" w:cs="Times New Roman"/>
                <w:sz w:val="20"/>
                <w:szCs w:val="20"/>
              </w:rPr>
              <w:t>Spreadtrum</w:t>
            </w:r>
            <w:proofErr w:type="spellEnd"/>
            <w:r w:rsidR="007B6337">
              <w:rPr>
                <w:rFonts w:ascii="Times New Roman" w:eastAsia="宋体" w:hAnsi="Times New Roman" w:cs="Times New Roman"/>
                <w:sz w:val="20"/>
                <w:szCs w:val="20"/>
              </w:rPr>
              <w:t xml:space="preserve">, </w:t>
            </w:r>
            <w:r w:rsidR="00847E29">
              <w:rPr>
                <w:rFonts w:ascii="Times New Roman" w:eastAsia="宋体" w:hAnsi="Times New Roman" w:cs="Times New Roman"/>
                <w:sz w:val="20"/>
                <w:szCs w:val="20"/>
              </w:rPr>
              <w:t xml:space="preserve">Samsung, </w:t>
            </w:r>
          </w:p>
          <w:p w14:paraId="507A5CA4" w14:textId="3C954CC7" w:rsidR="009E2ED0" w:rsidRDefault="009E2ED0" w:rsidP="009E2ED0">
            <w:pPr>
              <w:pStyle w:val="ListParagraph"/>
              <w:numPr>
                <w:ilvl w:val="1"/>
                <w:numId w:val="21"/>
              </w:numPr>
              <w:shd w:val="clear" w:color="auto" w:fill="FFFFFF"/>
              <w:spacing w:after="0" w:line="240" w:lineRule="auto"/>
              <w:rPr>
                <w:rFonts w:ascii="Times New Roman" w:eastAsia="宋体" w:hAnsi="Times New Roman" w:cs="Times New Roman"/>
                <w:sz w:val="20"/>
                <w:szCs w:val="20"/>
              </w:rPr>
            </w:pPr>
            <w:r w:rsidRPr="0003286A">
              <w:rPr>
                <w:rFonts w:ascii="Times New Roman" w:eastAsia="宋体" w:hAnsi="Times New Roman" w:cs="Times New Roman"/>
                <w:sz w:val="20"/>
                <w:szCs w:val="20"/>
              </w:rPr>
              <w:t xml:space="preserve">Option-A2 (extension of field for absolute report): MediaTek, </w:t>
            </w:r>
            <w:r w:rsidR="00D13E42" w:rsidRPr="0003286A">
              <w:rPr>
                <w:rFonts w:ascii="Times New Roman" w:eastAsia="宋体" w:hAnsi="Times New Roman" w:cs="Times New Roman"/>
                <w:sz w:val="20"/>
                <w:szCs w:val="20"/>
              </w:rPr>
              <w:t>Qualcomm,</w:t>
            </w:r>
            <w:r w:rsidR="00870E7B" w:rsidRPr="0003286A">
              <w:rPr>
                <w:rFonts w:ascii="Times New Roman" w:eastAsia="宋体" w:hAnsi="Times New Roman" w:cs="Times New Roman"/>
                <w:sz w:val="20"/>
                <w:szCs w:val="20"/>
              </w:rPr>
              <w:t xml:space="preserve"> CATT,</w:t>
            </w:r>
            <w:r w:rsidR="00D13E42" w:rsidRPr="0003286A">
              <w:rPr>
                <w:rFonts w:ascii="Times New Roman" w:eastAsia="宋体" w:hAnsi="Times New Roman" w:cs="Times New Roman"/>
                <w:sz w:val="20"/>
                <w:szCs w:val="20"/>
              </w:rPr>
              <w:t xml:space="preserve"> </w:t>
            </w:r>
            <w:r w:rsidR="005B1F09" w:rsidRPr="0003286A">
              <w:rPr>
                <w:rFonts w:ascii="Times New Roman" w:eastAsia="宋体" w:hAnsi="Times New Roman" w:cs="Times New Roman"/>
                <w:sz w:val="20"/>
                <w:szCs w:val="20"/>
              </w:rPr>
              <w:t xml:space="preserve">Google, </w:t>
            </w:r>
            <w:r w:rsidR="007415E4" w:rsidRPr="0003286A">
              <w:rPr>
                <w:rFonts w:ascii="Times New Roman" w:eastAsia="宋体" w:hAnsi="Times New Roman" w:cs="Times New Roman"/>
                <w:sz w:val="20"/>
                <w:szCs w:val="20"/>
              </w:rPr>
              <w:t>NTT DOCOMO,</w:t>
            </w:r>
            <w:r w:rsidR="00B16292" w:rsidRPr="0003286A">
              <w:rPr>
                <w:rFonts w:ascii="Times New Roman" w:eastAsia="宋体" w:hAnsi="Times New Roman" w:cs="Times New Roman"/>
                <w:sz w:val="20"/>
                <w:szCs w:val="20"/>
              </w:rPr>
              <w:t xml:space="preserve"> </w:t>
            </w:r>
            <w:r w:rsidR="00CE0734">
              <w:rPr>
                <w:rFonts w:ascii="Times New Roman" w:eastAsia="宋体" w:hAnsi="Times New Roman" w:cs="Times New Roman"/>
                <w:sz w:val="20"/>
                <w:szCs w:val="20"/>
              </w:rPr>
              <w:t xml:space="preserve">Fujitsu, </w:t>
            </w:r>
            <w:r w:rsidR="00322B19">
              <w:rPr>
                <w:rFonts w:ascii="Times New Roman" w:eastAsia="宋体" w:hAnsi="Times New Roman" w:cs="Times New Roman"/>
                <w:sz w:val="20"/>
                <w:szCs w:val="20"/>
              </w:rPr>
              <w:t xml:space="preserve">CMCC, </w:t>
            </w:r>
            <w:r w:rsidR="00CA5F79">
              <w:rPr>
                <w:rFonts w:ascii="Times New Roman" w:eastAsia="宋体" w:hAnsi="Times New Roman" w:cs="Times New Roman"/>
                <w:sz w:val="20"/>
                <w:szCs w:val="20"/>
              </w:rPr>
              <w:t>LG</w:t>
            </w:r>
            <w:r w:rsidR="0073445D">
              <w:rPr>
                <w:rFonts w:ascii="Times New Roman" w:eastAsia="宋体" w:hAnsi="Times New Roman" w:cs="Times New Roman"/>
                <w:sz w:val="20"/>
                <w:szCs w:val="20"/>
              </w:rPr>
              <w:t xml:space="preserve">, IDC, </w:t>
            </w:r>
            <w:r w:rsidR="00347F6D">
              <w:rPr>
                <w:rFonts w:ascii="Times New Roman" w:eastAsia="宋体" w:hAnsi="Times New Roman" w:cs="Times New Roman"/>
                <w:sz w:val="20"/>
                <w:szCs w:val="20"/>
              </w:rPr>
              <w:t xml:space="preserve">Nokia, </w:t>
            </w:r>
            <w:r w:rsidR="009B37CF">
              <w:rPr>
                <w:rFonts w:ascii="Times New Roman" w:eastAsia="宋体" w:hAnsi="Times New Roman" w:cs="Times New Roman"/>
                <w:sz w:val="20"/>
                <w:szCs w:val="20"/>
              </w:rPr>
              <w:t xml:space="preserve">Apple, </w:t>
            </w:r>
          </w:p>
          <w:p w14:paraId="00081804" w14:textId="479BB358" w:rsidR="00261496" w:rsidRPr="0003286A" w:rsidRDefault="00261496" w:rsidP="009E2ED0">
            <w:pPr>
              <w:pStyle w:val="ListParagraph"/>
              <w:numPr>
                <w:ilvl w:val="1"/>
                <w:numId w:val="21"/>
              </w:numPr>
              <w:shd w:val="clear" w:color="auto" w:fill="FFFFFF"/>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Option-A3: Lenovo</w:t>
            </w:r>
          </w:p>
          <w:p w14:paraId="0140F166" w14:textId="77777777" w:rsidR="009E2ED0" w:rsidRPr="0003286A" w:rsidRDefault="009E2ED0" w:rsidP="009E2ED0">
            <w:pPr>
              <w:pStyle w:val="ListParagraph"/>
              <w:numPr>
                <w:ilvl w:val="0"/>
                <w:numId w:val="21"/>
              </w:numPr>
              <w:shd w:val="clear" w:color="auto" w:fill="FFFFFF"/>
              <w:spacing w:after="0" w:line="240" w:lineRule="auto"/>
              <w:rPr>
                <w:rFonts w:ascii="Times New Roman" w:eastAsia="宋体" w:hAnsi="Times New Roman" w:cs="Times New Roman"/>
                <w:sz w:val="20"/>
                <w:szCs w:val="20"/>
              </w:rPr>
            </w:pPr>
            <w:r w:rsidRPr="0003286A">
              <w:rPr>
                <w:rFonts w:ascii="Times New Roman" w:eastAsia="宋体" w:hAnsi="Times New Roman" w:cs="Times New Roman"/>
                <w:bCs/>
                <w:iCs/>
                <w:sz w:val="20"/>
                <w:szCs w:val="20"/>
                <w:lang w:val="en-GB"/>
              </w:rPr>
              <w:t xml:space="preserve">Regarding always report of </w:t>
            </w:r>
            <w:r w:rsidRPr="0003286A">
              <w:rPr>
                <w:rFonts w:ascii="Times New Roman" w:eastAsia="宋体" w:hAnsi="Times New Roman" w:cs="Times New Roman"/>
                <w:bCs/>
                <w:iCs/>
                <w:sz w:val="20"/>
                <w:szCs w:val="20"/>
              </w:rPr>
              <w:t>current beam RSRP</w:t>
            </w:r>
          </w:p>
          <w:p w14:paraId="33798629" w14:textId="64BAF038" w:rsidR="009E2ED0" w:rsidRPr="0003286A" w:rsidRDefault="009E2ED0" w:rsidP="009E2ED0">
            <w:pPr>
              <w:pStyle w:val="ListParagraph"/>
              <w:numPr>
                <w:ilvl w:val="1"/>
                <w:numId w:val="21"/>
              </w:numPr>
              <w:shd w:val="clear" w:color="auto" w:fill="FFFFFF"/>
              <w:spacing w:after="0" w:line="240" w:lineRule="auto"/>
              <w:rPr>
                <w:rFonts w:ascii="Times New Roman" w:eastAsia="宋体" w:hAnsi="Times New Roman" w:cs="Times New Roman"/>
                <w:sz w:val="20"/>
                <w:szCs w:val="20"/>
              </w:rPr>
            </w:pPr>
            <w:r w:rsidRPr="0003286A">
              <w:rPr>
                <w:rFonts w:ascii="Times New Roman" w:eastAsia="宋体" w:hAnsi="Times New Roman" w:cs="Times New Roman"/>
                <w:sz w:val="20"/>
                <w:szCs w:val="20"/>
              </w:rPr>
              <w:t>Option-B1 (always):</w:t>
            </w:r>
            <w:r w:rsidR="00191FB4" w:rsidRPr="0003286A">
              <w:rPr>
                <w:rFonts w:ascii="Times New Roman" w:eastAsia="宋体" w:hAnsi="Times New Roman" w:cs="Times New Roman"/>
                <w:sz w:val="20"/>
                <w:szCs w:val="20"/>
              </w:rPr>
              <w:t xml:space="preserve"> CATT, </w:t>
            </w:r>
            <w:proofErr w:type="spellStart"/>
            <w:r w:rsidR="0007167D" w:rsidRPr="0003286A">
              <w:rPr>
                <w:rFonts w:ascii="Times New Roman" w:eastAsia="宋体" w:hAnsi="Times New Roman" w:cs="Times New Roman"/>
                <w:sz w:val="20"/>
                <w:szCs w:val="20"/>
              </w:rPr>
              <w:t>Futurewei</w:t>
            </w:r>
            <w:proofErr w:type="spellEnd"/>
            <w:r w:rsidR="0007167D" w:rsidRPr="0003286A">
              <w:rPr>
                <w:rFonts w:ascii="Times New Roman" w:eastAsia="宋体" w:hAnsi="Times New Roman" w:cs="Times New Roman"/>
                <w:sz w:val="20"/>
                <w:szCs w:val="20"/>
              </w:rPr>
              <w:t xml:space="preserve">, </w:t>
            </w:r>
            <w:r w:rsidR="0081109C" w:rsidRPr="0003286A">
              <w:rPr>
                <w:rFonts w:ascii="Times New Roman" w:eastAsia="宋体" w:hAnsi="Times New Roman" w:cs="Times New Roman"/>
                <w:sz w:val="20"/>
                <w:szCs w:val="20"/>
              </w:rPr>
              <w:t>Huawei</w:t>
            </w:r>
            <w:r w:rsidR="00B8512F" w:rsidRPr="0003286A">
              <w:rPr>
                <w:rFonts w:ascii="Times New Roman" w:eastAsia="宋体" w:hAnsi="Times New Roman" w:cs="Times New Roman"/>
                <w:sz w:val="20"/>
                <w:szCs w:val="20"/>
              </w:rPr>
              <w:t>/</w:t>
            </w:r>
            <w:proofErr w:type="spellStart"/>
            <w:r w:rsidR="00B8512F" w:rsidRPr="0003286A">
              <w:rPr>
                <w:rFonts w:ascii="Times New Roman" w:eastAsia="宋体" w:hAnsi="Times New Roman" w:cs="Times New Roman"/>
                <w:sz w:val="20"/>
                <w:szCs w:val="20"/>
              </w:rPr>
              <w:t>HiSi</w:t>
            </w:r>
            <w:proofErr w:type="spellEnd"/>
            <w:r w:rsidR="0081109C" w:rsidRPr="0003286A">
              <w:rPr>
                <w:rFonts w:ascii="Times New Roman" w:eastAsia="宋体" w:hAnsi="Times New Roman" w:cs="Times New Roman"/>
                <w:sz w:val="20"/>
                <w:szCs w:val="20"/>
              </w:rPr>
              <w:t xml:space="preserve">, </w:t>
            </w:r>
            <w:r w:rsidR="00727DD8">
              <w:rPr>
                <w:rFonts w:ascii="Times New Roman" w:eastAsia="宋体" w:hAnsi="Times New Roman" w:cs="Times New Roman"/>
                <w:sz w:val="20"/>
                <w:szCs w:val="20"/>
              </w:rPr>
              <w:t xml:space="preserve">Nokia, </w:t>
            </w:r>
            <w:r w:rsidR="00D62262">
              <w:rPr>
                <w:rFonts w:ascii="Times New Roman" w:eastAsia="宋体" w:hAnsi="Times New Roman" w:cs="Times New Roman"/>
                <w:sz w:val="20"/>
                <w:szCs w:val="20"/>
              </w:rPr>
              <w:t xml:space="preserve">Lenovo, </w:t>
            </w:r>
          </w:p>
          <w:p w14:paraId="581C9DE6" w14:textId="3E1ABA62" w:rsidR="009E2ED0" w:rsidRPr="0003286A" w:rsidRDefault="009E2ED0" w:rsidP="009E2ED0">
            <w:pPr>
              <w:pStyle w:val="ListParagraph"/>
              <w:numPr>
                <w:ilvl w:val="1"/>
                <w:numId w:val="21"/>
              </w:numPr>
              <w:shd w:val="clear" w:color="auto" w:fill="FFFFFF"/>
              <w:spacing w:after="0" w:line="240" w:lineRule="auto"/>
              <w:rPr>
                <w:rFonts w:ascii="Times New Roman" w:eastAsia="宋体" w:hAnsi="Times New Roman" w:cs="Times New Roman"/>
                <w:sz w:val="20"/>
                <w:szCs w:val="20"/>
              </w:rPr>
            </w:pPr>
            <w:r w:rsidRPr="0003286A">
              <w:rPr>
                <w:rFonts w:ascii="Times New Roman" w:eastAsia="宋体" w:hAnsi="Times New Roman" w:cs="Times New Roman"/>
                <w:sz w:val="20"/>
                <w:szCs w:val="20"/>
              </w:rPr>
              <w:t>Option-B2 (no further restriction, e.g., by RRC): ZTE, MediaTek,</w:t>
            </w:r>
            <w:r w:rsidR="00A46838" w:rsidRPr="0003286A">
              <w:rPr>
                <w:rFonts w:ascii="Times New Roman" w:eastAsia="宋体" w:hAnsi="Times New Roman" w:cs="Times New Roman"/>
                <w:sz w:val="20"/>
                <w:szCs w:val="20"/>
              </w:rPr>
              <w:t xml:space="preserve"> vivo,</w:t>
            </w:r>
            <w:r w:rsidRPr="0003286A">
              <w:rPr>
                <w:rFonts w:ascii="Times New Roman" w:eastAsia="宋体" w:hAnsi="Times New Roman" w:cs="Times New Roman"/>
                <w:sz w:val="20"/>
                <w:szCs w:val="20"/>
              </w:rPr>
              <w:t xml:space="preserve"> </w:t>
            </w:r>
            <w:r w:rsidR="006068CE" w:rsidRPr="0003286A">
              <w:rPr>
                <w:rFonts w:ascii="Times New Roman" w:eastAsia="宋体" w:hAnsi="Times New Roman" w:cs="Times New Roman"/>
                <w:sz w:val="20"/>
                <w:szCs w:val="20"/>
              </w:rPr>
              <w:t xml:space="preserve">Qualcomm, </w:t>
            </w:r>
            <w:r w:rsidR="00F94E34" w:rsidRPr="0003286A">
              <w:rPr>
                <w:rFonts w:ascii="Times New Roman" w:eastAsia="宋体" w:hAnsi="Times New Roman" w:cs="Times New Roman"/>
                <w:sz w:val="20"/>
                <w:szCs w:val="20"/>
              </w:rPr>
              <w:t xml:space="preserve">ETRI, </w:t>
            </w:r>
            <w:r w:rsidR="005B1F09" w:rsidRPr="0003286A">
              <w:rPr>
                <w:rFonts w:ascii="Times New Roman" w:eastAsia="宋体" w:hAnsi="Times New Roman" w:cs="Times New Roman"/>
                <w:sz w:val="20"/>
                <w:szCs w:val="20"/>
              </w:rPr>
              <w:t xml:space="preserve">Google, </w:t>
            </w:r>
            <w:r w:rsidR="005A7932" w:rsidRPr="0003286A">
              <w:rPr>
                <w:rFonts w:ascii="Times New Roman" w:eastAsia="宋体" w:hAnsi="Times New Roman" w:cs="Times New Roman"/>
                <w:sz w:val="20"/>
                <w:szCs w:val="20"/>
              </w:rPr>
              <w:t xml:space="preserve">NTT DOCOMO, </w:t>
            </w:r>
            <w:r w:rsidR="000715BC" w:rsidRPr="0003286A">
              <w:rPr>
                <w:rFonts w:ascii="Times New Roman" w:eastAsia="宋体" w:hAnsi="Times New Roman" w:cs="Times New Roman"/>
                <w:sz w:val="20"/>
                <w:szCs w:val="20"/>
              </w:rPr>
              <w:t>Xiaomi</w:t>
            </w:r>
            <w:r w:rsidR="001D36B1" w:rsidRPr="0003286A">
              <w:rPr>
                <w:rFonts w:ascii="Times New Roman" w:eastAsia="宋体" w:hAnsi="Times New Roman" w:cs="Times New Roman"/>
                <w:sz w:val="20"/>
                <w:szCs w:val="20"/>
              </w:rPr>
              <w:t xml:space="preserve">, Panasonic, </w:t>
            </w:r>
            <w:proofErr w:type="spellStart"/>
            <w:r w:rsidR="007B6337">
              <w:rPr>
                <w:rFonts w:ascii="Times New Roman" w:eastAsia="宋体" w:hAnsi="Times New Roman" w:cs="Times New Roman"/>
                <w:sz w:val="20"/>
                <w:szCs w:val="20"/>
              </w:rPr>
              <w:t>Spreadtrum</w:t>
            </w:r>
            <w:proofErr w:type="spellEnd"/>
            <w:r w:rsidR="007B6337">
              <w:rPr>
                <w:rFonts w:ascii="Times New Roman" w:eastAsia="宋体" w:hAnsi="Times New Roman" w:cs="Times New Roman"/>
                <w:sz w:val="20"/>
                <w:szCs w:val="20"/>
              </w:rPr>
              <w:t>,</w:t>
            </w:r>
            <w:r w:rsidR="00CE0734">
              <w:rPr>
                <w:rFonts w:ascii="Times New Roman" w:eastAsia="宋体" w:hAnsi="Times New Roman" w:cs="Times New Roman"/>
                <w:sz w:val="20"/>
                <w:szCs w:val="20"/>
              </w:rPr>
              <w:t xml:space="preserve"> Fujitsu, </w:t>
            </w:r>
            <w:r w:rsidR="00322B19">
              <w:rPr>
                <w:rFonts w:ascii="Times New Roman" w:eastAsia="宋体" w:hAnsi="Times New Roman" w:cs="Times New Roman"/>
                <w:sz w:val="20"/>
                <w:szCs w:val="20"/>
              </w:rPr>
              <w:t xml:space="preserve">CMCC, </w:t>
            </w:r>
            <w:r w:rsidR="00CA5F79">
              <w:rPr>
                <w:rFonts w:ascii="Times New Roman" w:eastAsia="宋体" w:hAnsi="Times New Roman" w:cs="Times New Roman"/>
                <w:sz w:val="20"/>
                <w:szCs w:val="20"/>
              </w:rPr>
              <w:t xml:space="preserve">LG, </w:t>
            </w:r>
            <w:r w:rsidR="0073445D">
              <w:rPr>
                <w:rFonts w:ascii="Times New Roman" w:eastAsia="宋体" w:hAnsi="Times New Roman" w:cs="Times New Roman"/>
                <w:sz w:val="20"/>
                <w:szCs w:val="20"/>
              </w:rPr>
              <w:t xml:space="preserve">IDC, </w:t>
            </w:r>
            <w:r w:rsidR="009B37CF">
              <w:rPr>
                <w:rFonts w:ascii="Times New Roman" w:eastAsia="宋体" w:hAnsi="Times New Roman" w:cs="Times New Roman"/>
                <w:sz w:val="20"/>
                <w:szCs w:val="20"/>
              </w:rPr>
              <w:t>Apple</w:t>
            </w:r>
            <w:r w:rsidR="003C3A53">
              <w:rPr>
                <w:rFonts w:ascii="Times New Roman" w:eastAsia="宋体" w:hAnsi="Times New Roman" w:cs="Times New Roman"/>
                <w:sz w:val="20"/>
                <w:szCs w:val="20"/>
              </w:rPr>
              <w:t xml:space="preserve">, </w:t>
            </w:r>
          </w:p>
          <w:p w14:paraId="533FD263" w14:textId="5276FB87" w:rsidR="009E2ED0" w:rsidRPr="005A7932" w:rsidRDefault="009E2ED0">
            <w:pPr>
              <w:snapToGrid w:val="0"/>
              <w:spacing w:after="0" w:line="240" w:lineRule="auto"/>
              <w:jc w:val="both"/>
              <w:rPr>
                <w:rFonts w:ascii="Times" w:eastAsia="Batang" w:hAnsi="Times" w:cs="Times"/>
                <w:color w:val="3333FF"/>
                <w:sz w:val="20"/>
                <w:szCs w:val="16"/>
                <w:lang w:eastAsia="en-US"/>
              </w:rPr>
            </w:pPr>
          </w:p>
          <w:p w14:paraId="399C4289" w14:textId="77777777" w:rsidR="009E2ED0" w:rsidRPr="00C347CF" w:rsidRDefault="009E2ED0">
            <w:pPr>
              <w:snapToGrid w:val="0"/>
              <w:spacing w:after="0" w:line="240" w:lineRule="auto"/>
              <w:jc w:val="both"/>
              <w:rPr>
                <w:rFonts w:ascii="Times" w:eastAsia="Batang" w:hAnsi="Times" w:cs="Times"/>
                <w:color w:val="3333FF"/>
                <w:sz w:val="20"/>
                <w:szCs w:val="16"/>
                <w:lang w:eastAsia="en-US"/>
              </w:rPr>
            </w:pPr>
          </w:p>
          <w:p w14:paraId="0D13B75A" w14:textId="77777777" w:rsidR="0023237F" w:rsidRDefault="00DB0A56">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486DB357" w14:textId="77777777" w:rsidR="0023237F" w:rsidRDefault="00DB0A56">
            <w:pPr>
              <w:pStyle w:val="ListParagraph"/>
              <w:numPr>
                <w:ilvl w:val="0"/>
                <w:numId w:val="4"/>
              </w:numPr>
              <w:snapToGrid w:val="0"/>
              <w:spacing w:after="0" w:line="240" w:lineRule="auto"/>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 xml:space="preserve">Per companies input, in RAN1#120, companies believe that, the RSRP value of current beam should be always report (i.e., regardless of RRC parameter </w:t>
            </w:r>
            <w:r>
              <w:rPr>
                <w:rFonts w:ascii="Times New Roman" w:eastAsia="宋体" w:hAnsi="Times New Roman" w:cs="Times New Roman"/>
                <w:i/>
                <w:iCs/>
                <w:color w:val="3333FF"/>
                <w:sz w:val="20"/>
                <w:szCs w:val="20"/>
                <w:lang w:eastAsia="en-US"/>
              </w:rPr>
              <w:t>enabledCurrentBeamReport-r19</w:t>
            </w:r>
            <w:r>
              <w:rPr>
                <w:rFonts w:ascii="Times New Roman" w:eastAsia="宋体" w:hAnsi="Times New Roman" w:cs="Times New Roman"/>
                <w:color w:val="3333FF"/>
                <w:sz w:val="20"/>
                <w:szCs w:val="20"/>
                <w:lang w:eastAsia="en-US"/>
              </w:rPr>
              <w:t xml:space="preserve"> to be configured or not). Then, considering that the RSRP of current beam RS may be greater than that of new beam RS, the report format of differential RSRP for current beam RS with reference to the largest RSRP in new beam RS may be reviewed.</w:t>
            </w:r>
          </w:p>
          <w:p w14:paraId="3385DA90" w14:textId="77777777" w:rsidR="0023237F" w:rsidRPr="00C347CF" w:rsidRDefault="0023237F">
            <w:pPr>
              <w:pStyle w:val="ListParagraph"/>
              <w:snapToGrid w:val="0"/>
              <w:spacing w:after="0" w:line="240" w:lineRule="auto"/>
              <w:jc w:val="both"/>
              <w:rPr>
                <w:rFonts w:ascii="Times" w:eastAsia="Batang" w:hAnsi="Times" w:cs="Times"/>
                <w:sz w:val="16"/>
                <w:szCs w:val="16"/>
                <w:lang w:eastAsia="en-US"/>
              </w:rPr>
            </w:pPr>
          </w:p>
        </w:tc>
      </w:tr>
      <w:tr w:rsidR="0023237F" w14:paraId="0F5669ED" w14:textId="77777777">
        <w:tc>
          <w:tcPr>
            <w:tcW w:w="671" w:type="dxa"/>
          </w:tcPr>
          <w:p w14:paraId="7ACE198F"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5.2</w:t>
            </w:r>
          </w:p>
        </w:tc>
        <w:tc>
          <w:tcPr>
            <w:tcW w:w="9314" w:type="dxa"/>
          </w:tcPr>
          <w:p w14:paraId="4FB774D7" w14:textId="77777777" w:rsidR="0023237F" w:rsidRDefault="00DB0A56">
            <w:pPr>
              <w:shd w:val="clear" w:color="auto" w:fill="FFFFFF"/>
              <w:snapToGrid w:val="0"/>
              <w:spacing w:after="0" w:line="240" w:lineRule="auto"/>
              <w:rPr>
                <w:rFonts w:ascii="Times New Roman" w:eastAsia="宋体" w:hAnsi="Times New Roman" w:cs="Times New Roman"/>
                <w:sz w:val="18"/>
                <w:szCs w:val="18"/>
              </w:rPr>
            </w:pPr>
            <w:r>
              <w:rPr>
                <w:rFonts w:ascii="Times New Roman" w:eastAsia="宋体" w:hAnsi="Times New Roman" w:cs="Times New Roman"/>
                <w:b/>
                <w:bCs/>
                <w:iCs/>
                <w:sz w:val="18"/>
                <w:szCs w:val="18"/>
                <w:highlight w:val="green"/>
              </w:rPr>
              <w:t>[119] Agreement</w:t>
            </w:r>
          </w:p>
          <w:p w14:paraId="4C0A398A" w14:textId="77777777" w:rsidR="0023237F" w:rsidRDefault="00DB0A56">
            <w:pPr>
              <w:shd w:val="clear" w:color="auto" w:fill="FFFFFF"/>
              <w:snapToGrid w:val="0"/>
              <w:spacing w:after="0" w:line="240" w:lineRule="auto"/>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 xml:space="preserve">On UE-initiated/event-driven beam reporting, regarding trigger events, </w:t>
            </w:r>
            <w:r>
              <w:rPr>
                <w:rFonts w:ascii="Times New Roman" w:hAnsi="Times New Roman" w:cs="Times New Roman"/>
                <w:color w:val="000000" w:themeColor="text1"/>
                <w:sz w:val="18"/>
                <w:szCs w:val="18"/>
              </w:rPr>
              <w:t>the following working assumption in RAN1#118bis is confirmed:</w:t>
            </w:r>
          </w:p>
          <w:p w14:paraId="3F4E5061" w14:textId="77777777" w:rsidR="0023237F" w:rsidRDefault="00DB0A56">
            <w:pPr>
              <w:adjustRightInd w:val="0"/>
              <w:snapToGrid w:val="0"/>
              <w:spacing w:after="0" w:line="240" w:lineRule="auto"/>
              <w:jc w:val="both"/>
              <w:rPr>
                <w:rFonts w:ascii="Times New Roman" w:hAnsi="Times New Roman" w:cs="Times New Roman"/>
                <w:color w:val="000000"/>
                <w:sz w:val="18"/>
                <w:szCs w:val="18"/>
              </w:rPr>
            </w:pPr>
            <w:r>
              <w:rPr>
                <w:rFonts w:ascii="Times New Roman" w:hAnsi="Times New Roman" w:cs="Times New Roman"/>
                <w:sz w:val="18"/>
                <w:szCs w:val="18"/>
              </w:rPr>
              <w:t>On UE-initiated/event-driven beam reporting, regarding</w:t>
            </w:r>
            <w:r>
              <w:rPr>
                <w:rFonts w:ascii="Times New Roman" w:hAnsi="Times New Roman" w:cs="Times New Roman"/>
                <w:color w:val="000000"/>
                <w:sz w:val="18"/>
                <w:szCs w:val="18"/>
              </w:rPr>
              <w:t xml:space="preserve"> trigger events, besides for Event-2, </w:t>
            </w:r>
            <w:r>
              <w:rPr>
                <w:rFonts w:ascii="Times New Roman" w:eastAsia="Malgun Gothic" w:hAnsi="Times New Roman" w:cs="Times New Roman"/>
                <w:sz w:val="18"/>
                <w:szCs w:val="18"/>
              </w:rPr>
              <w:t xml:space="preserve">Event-1 and Event-7 are </w:t>
            </w:r>
            <w:r>
              <w:rPr>
                <w:rFonts w:ascii="Times New Roman" w:hAnsi="Times New Roman" w:cs="Times New Roman"/>
                <w:color w:val="000000"/>
                <w:sz w:val="18"/>
                <w:szCs w:val="18"/>
              </w:rPr>
              <w:t>both</w:t>
            </w:r>
            <w:r>
              <w:rPr>
                <w:rFonts w:ascii="Times New Roman" w:eastAsia="Malgun Gothic" w:hAnsi="Times New Roman" w:cs="Times New Roman"/>
                <w:sz w:val="18"/>
                <w:szCs w:val="18"/>
              </w:rPr>
              <w:t xml:space="preserve"> supported.</w:t>
            </w:r>
          </w:p>
          <w:p w14:paraId="3A6E6CA2" w14:textId="77777777" w:rsidR="0023237F" w:rsidRDefault="00DB0A56">
            <w:pPr>
              <w:numPr>
                <w:ilvl w:val="0"/>
                <w:numId w:val="5"/>
              </w:numPr>
              <w:adjustRightInd w:val="0"/>
              <w:snapToGrid w:val="0"/>
              <w:spacing w:after="0" w:line="240" w:lineRule="auto"/>
              <w:ind w:left="830" w:hanging="284"/>
              <w:jc w:val="both"/>
              <w:rPr>
                <w:rFonts w:ascii="Times New Roman" w:hAnsi="Times New Roman" w:cs="Times New Roman"/>
                <w:sz w:val="18"/>
                <w:szCs w:val="18"/>
              </w:rPr>
            </w:pPr>
            <w:r>
              <w:rPr>
                <w:rFonts w:ascii="Times New Roman" w:hAnsi="Times New Roman" w:cs="Times New Roman"/>
                <w:sz w:val="18"/>
                <w:szCs w:val="18"/>
              </w:rPr>
              <w:t>Event-1: Quality of the current beam is worse than a certain threshold.</w:t>
            </w:r>
          </w:p>
          <w:p w14:paraId="394A630F" w14:textId="77777777" w:rsidR="0023237F" w:rsidRDefault="00DB0A56">
            <w:pPr>
              <w:numPr>
                <w:ilvl w:val="0"/>
                <w:numId w:val="5"/>
              </w:numPr>
              <w:adjustRightInd w:val="0"/>
              <w:snapToGrid w:val="0"/>
              <w:spacing w:after="0" w:line="240" w:lineRule="auto"/>
              <w:ind w:left="830" w:hanging="284"/>
              <w:jc w:val="both"/>
              <w:rPr>
                <w:rFonts w:ascii="Times New Roman" w:hAnsi="Times New Roman" w:cs="Times New Roman"/>
                <w:sz w:val="18"/>
                <w:szCs w:val="18"/>
              </w:rPr>
            </w:pPr>
            <w:r>
              <w:rPr>
                <w:rFonts w:ascii="Times New Roman" w:eastAsia="PMingLiU" w:hAnsi="Times New Roman" w:cs="Times New Roman"/>
                <w:sz w:val="18"/>
                <w:szCs w:val="18"/>
                <w:lang w:eastAsia="zh-TW"/>
              </w:rPr>
              <w:t>Event-7</w:t>
            </w:r>
            <w:r>
              <w:rPr>
                <w:rFonts w:ascii="Times New Roman" w:hAnsi="Times New Roman" w:cs="Times New Roman"/>
                <w:sz w:val="18"/>
                <w:szCs w:val="18"/>
                <w:lang w:eastAsia="zh-TW"/>
              </w:rPr>
              <w:t xml:space="preserve">: </w:t>
            </w:r>
            <w:r>
              <w:rPr>
                <w:rFonts w:ascii="Times New Roman" w:hAnsi="Times New Roman" w:cs="Times New Roman"/>
                <w:sz w:val="18"/>
                <w:szCs w:val="18"/>
              </w:rPr>
              <w:t>Quality of at least one new beam, such as L1-RSRP, becomes a threshold value better than the RS</w:t>
            </w:r>
            <w:r>
              <w:rPr>
                <w:rFonts w:ascii="Times New Roman" w:eastAsia="PMingLiU" w:hAnsi="Times New Roman" w:cs="Times New Roman"/>
                <w:sz w:val="18"/>
                <w:szCs w:val="18"/>
                <w:lang w:eastAsia="zh-TW"/>
              </w:rPr>
              <w:t xml:space="preserve"> de</w:t>
            </w:r>
            <w:r>
              <w:rPr>
                <w:rFonts w:ascii="Times New Roman" w:hAnsi="Times New Roman" w:cs="Times New Roman"/>
                <w:sz w:val="18"/>
                <w:szCs w:val="18"/>
              </w:rPr>
              <w:t>rived from the activated TCI state with the Q-</w:t>
            </w:r>
            <w:proofErr w:type="spellStart"/>
            <w:r>
              <w:rPr>
                <w:rFonts w:ascii="Times New Roman" w:hAnsi="Times New Roman" w:cs="Times New Roman"/>
                <w:sz w:val="18"/>
                <w:szCs w:val="18"/>
              </w:rPr>
              <w:t>th</w:t>
            </w:r>
            <w:proofErr w:type="spellEnd"/>
            <w:r>
              <w:rPr>
                <w:rFonts w:ascii="Times New Roman" w:hAnsi="Times New Roman" w:cs="Times New Roman"/>
                <w:sz w:val="18"/>
                <w:szCs w:val="18"/>
              </w:rPr>
              <w:t xml:space="preserve"> best quality.</w:t>
            </w:r>
          </w:p>
          <w:p w14:paraId="75C718FA" w14:textId="77777777" w:rsidR="0023237F" w:rsidRDefault="00DB0A56">
            <w:pPr>
              <w:numPr>
                <w:ilvl w:val="1"/>
                <w:numId w:val="5"/>
              </w:numPr>
              <w:adjustRightInd w:val="0"/>
              <w:snapToGrid w:val="0"/>
              <w:spacing w:after="0" w:line="240" w:lineRule="auto"/>
              <w:ind w:left="1804"/>
              <w:jc w:val="both"/>
              <w:rPr>
                <w:rFonts w:ascii="Times New Roman" w:hAnsi="Times New Roman" w:cs="Times New Roman"/>
                <w:sz w:val="18"/>
                <w:szCs w:val="18"/>
              </w:rPr>
            </w:pPr>
            <w:r>
              <w:rPr>
                <w:rFonts w:ascii="Times New Roman" w:hAnsi="Times New Roman" w:cs="Times New Roman"/>
                <w:sz w:val="18"/>
                <w:szCs w:val="18"/>
              </w:rPr>
              <w:t xml:space="preserve">Q is RRC configured with subjective to UE capability </w:t>
            </w:r>
            <w:proofErr w:type="spellStart"/>
            <w:r>
              <w:rPr>
                <w:rFonts w:ascii="Times New Roman" w:hAnsi="Times New Roman" w:cs="Times New Roman"/>
                <w:sz w:val="18"/>
                <w:szCs w:val="18"/>
              </w:rPr>
              <w:t>signalling</w:t>
            </w:r>
            <w:proofErr w:type="spellEnd"/>
          </w:p>
          <w:p w14:paraId="7216298D" w14:textId="77777777" w:rsidR="0023237F" w:rsidRDefault="00DB0A56">
            <w:pPr>
              <w:numPr>
                <w:ilvl w:val="2"/>
                <w:numId w:val="5"/>
              </w:numPr>
              <w:adjustRightInd w:val="0"/>
              <w:snapToGrid w:val="0"/>
              <w:spacing w:after="0" w:line="240" w:lineRule="auto"/>
              <w:ind w:left="2284"/>
              <w:jc w:val="both"/>
              <w:rPr>
                <w:rFonts w:ascii="Times New Roman" w:hAnsi="Times New Roman" w:cs="Times New Roman"/>
                <w:sz w:val="18"/>
                <w:szCs w:val="18"/>
              </w:rPr>
            </w:pPr>
            <w:r>
              <w:rPr>
                <w:rFonts w:ascii="Times New Roman" w:hAnsi="Times New Roman" w:cs="Times New Roman"/>
                <w:sz w:val="18"/>
                <w:szCs w:val="18"/>
              </w:rPr>
              <w:t xml:space="preserve">UE may only indicate a single candidate value or not support Event-7. </w:t>
            </w:r>
          </w:p>
          <w:p w14:paraId="5744F471" w14:textId="77777777" w:rsidR="0023237F" w:rsidRDefault="00DB0A56">
            <w:pPr>
              <w:numPr>
                <w:ilvl w:val="0"/>
                <w:numId w:val="5"/>
              </w:numPr>
              <w:adjustRightInd w:val="0"/>
              <w:snapToGrid w:val="0"/>
              <w:spacing w:after="0" w:line="240" w:lineRule="auto"/>
              <w:ind w:left="830" w:hanging="284"/>
              <w:jc w:val="both"/>
              <w:rPr>
                <w:rFonts w:ascii="Times New Roman" w:hAnsi="Times New Roman" w:cs="Times New Roman"/>
                <w:sz w:val="18"/>
                <w:szCs w:val="18"/>
              </w:rPr>
            </w:pPr>
            <w:r>
              <w:rPr>
                <w:rFonts w:ascii="Times New Roman" w:hAnsi="Times New Roman" w:cs="Times New Roman"/>
                <w:sz w:val="18"/>
                <w:szCs w:val="18"/>
              </w:rPr>
              <w:t>The additionally supported events will reuse the same design as event 2 – unless there is consensus to do otherwise</w:t>
            </w:r>
          </w:p>
          <w:p w14:paraId="0B627463" w14:textId="77777777" w:rsidR="0023237F" w:rsidRDefault="00DB0A56">
            <w:pPr>
              <w:numPr>
                <w:ilvl w:val="0"/>
                <w:numId w:val="5"/>
              </w:numPr>
              <w:adjustRightInd w:val="0"/>
              <w:snapToGrid w:val="0"/>
              <w:spacing w:after="0" w:line="240" w:lineRule="auto"/>
              <w:ind w:left="830" w:hanging="284"/>
              <w:jc w:val="both"/>
              <w:rPr>
                <w:rFonts w:ascii="Times New Roman" w:hAnsi="Times New Roman" w:cs="Times New Roman"/>
                <w:sz w:val="18"/>
                <w:szCs w:val="18"/>
              </w:rPr>
            </w:pPr>
            <w:r>
              <w:rPr>
                <w:rFonts w:ascii="Times New Roman" w:hAnsi="Times New Roman" w:cs="Times New Roman"/>
                <w:sz w:val="18"/>
                <w:szCs w:val="18"/>
              </w:rPr>
              <w:t>The additionally supported events will be lower priority compared to event 2.</w:t>
            </w:r>
          </w:p>
          <w:p w14:paraId="5B17AB91" w14:textId="77777777" w:rsidR="0023237F" w:rsidRDefault="0023237F">
            <w:pPr>
              <w:snapToGrid w:val="0"/>
              <w:spacing w:after="0" w:line="257" w:lineRule="auto"/>
              <w:jc w:val="both"/>
              <w:rPr>
                <w:rFonts w:ascii="Times New Roman" w:eastAsia="Batang" w:hAnsi="Times New Roman" w:cs="Times New Roman"/>
                <w:b/>
                <w:sz w:val="20"/>
                <w:szCs w:val="20"/>
                <w:highlight w:val="green"/>
              </w:rPr>
            </w:pPr>
          </w:p>
          <w:p w14:paraId="361DBCF5" w14:textId="77777777" w:rsidR="0023237F" w:rsidRPr="00C347CF" w:rsidRDefault="00DB0A56">
            <w:pPr>
              <w:snapToGrid w:val="0"/>
              <w:spacing w:after="0" w:line="240" w:lineRule="auto"/>
              <w:jc w:val="both"/>
              <w:rPr>
                <w:rFonts w:ascii="Times New Roman" w:eastAsia="宋体" w:hAnsi="Times New Roman" w:cs="Times New Roman"/>
                <w:b/>
                <w:color w:val="3333FF"/>
                <w:sz w:val="20"/>
                <w:szCs w:val="20"/>
                <w:lang w:eastAsia="en-US"/>
              </w:rPr>
            </w:pPr>
            <w:r w:rsidRPr="00C347CF">
              <w:rPr>
                <w:rFonts w:ascii="Times New Roman" w:eastAsia="宋体" w:hAnsi="Times New Roman" w:cs="Times New Roman"/>
                <w:b/>
                <w:color w:val="3333FF"/>
                <w:sz w:val="20"/>
                <w:szCs w:val="20"/>
                <w:lang w:eastAsia="en-US"/>
              </w:rPr>
              <w:t xml:space="preserve">Q5.2: Regarding UE-initiated/event-driven beam reporting, for Event-7, please share your views on the following options (per outcome of last meeting FL summary) as an extension on report format for Event-2 in RAN1#120-bis: </w:t>
            </w:r>
          </w:p>
          <w:p w14:paraId="2DE6D055" w14:textId="77777777" w:rsidR="0023237F" w:rsidRPr="00C347CF" w:rsidRDefault="00DB0A56">
            <w:pPr>
              <w:pStyle w:val="ListParagraph"/>
              <w:numPr>
                <w:ilvl w:val="0"/>
                <w:numId w:val="5"/>
              </w:numPr>
              <w:snapToGrid w:val="0"/>
              <w:spacing w:after="0" w:line="240" w:lineRule="auto"/>
              <w:jc w:val="both"/>
              <w:rPr>
                <w:rFonts w:ascii="Times New Roman" w:eastAsia="宋体" w:hAnsi="Times New Roman" w:cs="Times New Roman"/>
                <w:b/>
                <w:color w:val="3333FF"/>
                <w:sz w:val="20"/>
                <w:szCs w:val="20"/>
                <w:lang w:eastAsia="en-US"/>
              </w:rPr>
            </w:pPr>
            <w:r w:rsidRPr="00C347CF">
              <w:rPr>
                <w:rFonts w:ascii="Times New Roman" w:eastAsia="宋体" w:hAnsi="Times New Roman" w:cs="Times New Roman"/>
                <w:b/>
                <w:color w:val="3333FF"/>
                <w:sz w:val="20"/>
                <w:szCs w:val="20"/>
                <w:lang w:eastAsia="en-US"/>
              </w:rPr>
              <w:t>Option-1: Additional field to indicate the codepoint of the activated TCI state with Q-</w:t>
            </w:r>
            <w:proofErr w:type="spellStart"/>
            <w:r w:rsidRPr="00C347CF">
              <w:rPr>
                <w:rFonts w:ascii="Times New Roman" w:eastAsia="宋体" w:hAnsi="Times New Roman" w:cs="Times New Roman"/>
                <w:b/>
                <w:color w:val="3333FF"/>
                <w:sz w:val="20"/>
                <w:szCs w:val="20"/>
                <w:lang w:eastAsia="en-US"/>
              </w:rPr>
              <w:t>th</w:t>
            </w:r>
            <w:proofErr w:type="spellEnd"/>
            <w:r w:rsidRPr="00C347CF">
              <w:rPr>
                <w:rFonts w:ascii="Times New Roman" w:eastAsia="宋体" w:hAnsi="Times New Roman" w:cs="Times New Roman"/>
                <w:b/>
                <w:color w:val="3333FF"/>
                <w:sz w:val="20"/>
                <w:szCs w:val="20"/>
                <w:lang w:eastAsia="en-US"/>
              </w:rPr>
              <w:t xml:space="preserve"> best quality.</w:t>
            </w:r>
          </w:p>
          <w:p w14:paraId="0AD311BE" w14:textId="77777777" w:rsidR="0023237F" w:rsidRPr="00C347CF" w:rsidRDefault="00DB0A56">
            <w:pPr>
              <w:pStyle w:val="ListParagraph"/>
              <w:numPr>
                <w:ilvl w:val="1"/>
                <w:numId w:val="5"/>
              </w:numPr>
              <w:snapToGrid w:val="0"/>
              <w:spacing w:after="0" w:line="240" w:lineRule="auto"/>
              <w:jc w:val="both"/>
              <w:rPr>
                <w:rFonts w:ascii="Times New Roman" w:eastAsia="宋体" w:hAnsi="Times New Roman" w:cs="Times New Roman"/>
                <w:b/>
                <w:color w:val="3333FF"/>
                <w:sz w:val="20"/>
                <w:szCs w:val="20"/>
                <w:lang w:eastAsia="en-US"/>
              </w:rPr>
            </w:pPr>
            <w:r w:rsidRPr="00C347CF">
              <w:rPr>
                <w:rFonts w:ascii="Times New Roman" w:eastAsia="宋体" w:hAnsi="Times New Roman" w:cs="Times New Roman"/>
                <w:b/>
                <w:color w:val="3333FF"/>
                <w:sz w:val="20"/>
                <w:szCs w:val="20"/>
                <w:lang w:eastAsia="en-US"/>
              </w:rPr>
              <w:t>FFS: Further report other activated beam(s) to be updated, e.g., from {Q+1}-</w:t>
            </w:r>
            <w:proofErr w:type="spellStart"/>
            <w:r w:rsidRPr="00C347CF">
              <w:rPr>
                <w:rFonts w:ascii="Times New Roman" w:eastAsia="宋体" w:hAnsi="Times New Roman" w:cs="Times New Roman"/>
                <w:b/>
                <w:color w:val="3333FF"/>
                <w:sz w:val="20"/>
                <w:szCs w:val="20"/>
                <w:lang w:eastAsia="en-US"/>
              </w:rPr>
              <w:t>th</w:t>
            </w:r>
            <w:proofErr w:type="spellEnd"/>
            <w:r w:rsidRPr="00C347CF">
              <w:rPr>
                <w:rFonts w:ascii="Times New Roman" w:eastAsia="宋体" w:hAnsi="Times New Roman" w:cs="Times New Roman"/>
                <w:b/>
                <w:color w:val="3333FF"/>
                <w:sz w:val="20"/>
                <w:szCs w:val="20"/>
                <w:lang w:eastAsia="en-US"/>
              </w:rPr>
              <w:t xml:space="preserve"> best quality to the worst one; </w:t>
            </w:r>
          </w:p>
          <w:p w14:paraId="5E5C56BA" w14:textId="77777777" w:rsidR="0023237F" w:rsidRPr="00C347CF" w:rsidRDefault="00DB0A56">
            <w:pPr>
              <w:pStyle w:val="ListParagraph"/>
              <w:numPr>
                <w:ilvl w:val="0"/>
                <w:numId w:val="5"/>
              </w:numPr>
              <w:snapToGrid w:val="0"/>
              <w:spacing w:after="0" w:line="240" w:lineRule="auto"/>
              <w:jc w:val="both"/>
              <w:rPr>
                <w:rFonts w:ascii="Times New Roman" w:eastAsia="宋体" w:hAnsi="Times New Roman" w:cs="Times New Roman"/>
                <w:b/>
                <w:color w:val="3333FF"/>
                <w:sz w:val="20"/>
                <w:szCs w:val="20"/>
                <w:lang w:eastAsia="en-US"/>
              </w:rPr>
            </w:pPr>
            <w:r w:rsidRPr="00C347CF">
              <w:rPr>
                <w:rFonts w:ascii="Times New Roman" w:eastAsia="宋体" w:hAnsi="Times New Roman" w:cs="Times New Roman"/>
                <w:b/>
                <w:color w:val="3333FF"/>
                <w:sz w:val="20"/>
                <w:szCs w:val="20"/>
                <w:lang w:eastAsia="en-US"/>
              </w:rPr>
              <w:t>Option-2: Extending the maximum number of reported RS(s) to 8.</w:t>
            </w:r>
          </w:p>
          <w:p w14:paraId="1777F9F6" w14:textId="77777777" w:rsidR="0023237F" w:rsidRDefault="00DB0A56">
            <w:pPr>
              <w:pStyle w:val="ListParagraph"/>
              <w:numPr>
                <w:ilvl w:val="1"/>
                <w:numId w:val="5"/>
              </w:numPr>
              <w:snapToGrid w:val="0"/>
              <w:spacing w:after="0" w:line="240" w:lineRule="auto"/>
              <w:jc w:val="both"/>
              <w:rPr>
                <w:rFonts w:ascii="Times New Roman" w:eastAsia="宋体" w:hAnsi="Times New Roman" w:cs="Times New Roman"/>
                <w:b/>
                <w:color w:val="3333FF"/>
                <w:sz w:val="20"/>
                <w:szCs w:val="20"/>
                <w:lang w:eastAsia="en-US"/>
              </w:rPr>
            </w:pPr>
            <w:r w:rsidRPr="00C347CF">
              <w:rPr>
                <w:rFonts w:ascii="Times New Roman" w:eastAsia="宋体" w:hAnsi="Times New Roman" w:cs="Times New Roman"/>
                <w:b/>
                <w:color w:val="3333FF"/>
                <w:sz w:val="20"/>
                <w:szCs w:val="20"/>
                <w:lang w:eastAsia="en-US"/>
              </w:rPr>
              <w:t>Note: If Option 2 is agreed, RAN1 can revisit the agreed maximum value of N for event-2.</w:t>
            </w:r>
          </w:p>
          <w:p w14:paraId="70BD046B" w14:textId="7122D8D6" w:rsidR="0023237F" w:rsidRDefault="0023237F">
            <w:pPr>
              <w:spacing w:after="0" w:line="240" w:lineRule="auto"/>
              <w:jc w:val="both"/>
              <w:rPr>
                <w:rFonts w:ascii="Times New Roman" w:eastAsia="Batang" w:hAnsi="Times New Roman" w:cs="Times New Roman"/>
                <w:b/>
                <w:sz w:val="18"/>
                <w:szCs w:val="18"/>
                <w:highlight w:val="green"/>
                <w:lang w:eastAsia="en-US"/>
              </w:rPr>
            </w:pPr>
          </w:p>
          <w:p w14:paraId="08088E49" w14:textId="45928142" w:rsidR="009F37AF" w:rsidRPr="00C57091" w:rsidRDefault="009F37AF" w:rsidP="009F37AF">
            <w:pPr>
              <w:shd w:val="clear" w:color="auto" w:fill="FFFFFF"/>
              <w:spacing w:after="0" w:line="240" w:lineRule="auto"/>
              <w:rPr>
                <w:rFonts w:ascii="Times New Roman" w:eastAsia="宋体" w:hAnsi="Times New Roman" w:cs="Times New Roman"/>
                <w:bCs/>
                <w:iCs/>
                <w:sz w:val="20"/>
                <w:szCs w:val="20"/>
                <w:lang w:val="en-GB"/>
              </w:rPr>
            </w:pPr>
            <w:r w:rsidRPr="00C57091">
              <w:rPr>
                <w:rFonts w:ascii="Times New Roman" w:eastAsia="宋体" w:hAnsi="Times New Roman" w:cs="Times New Roman"/>
                <w:b/>
                <w:bCs/>
                <w:iCs/>
                <w:sz w:val="20"/>
                <w:szCs w:val="20"/>
                <w:u w:val="single"/>
              </w:rPr>
              <w:t>Proposal 5.2:</w:t>
            </w:r>
            <w:r w:rsidRPr="00C57091">
              <w:rPr>
                <w:rFonts w:ascii="Times New Roman" w:eastAsia="宋体" w:hAnsi="Times New Roman" w:cs="Times New Roman"/>
                <w:bCs/>
                <w:iCs/>
                <w:sz w:val="20"/>
                <w:szCs w:val="20"/>
              </w:rPr>
              <w:t xml:space="preserve"> </w:t>
            </w:r>
            <w:r w:rsidRPr="00C57091">
              <w:rPr>
                <w:rFonts w:ascii="Times New Roman" w:eastAsia="宋体" w:hAnsi="Times New Roman" w:cs="Times New Roman"/>
                <w:bCs/>
                <w:iCs/>
                <w:sz w:val="20"/>
                <w:szCs w:val="20"/>
                <w:lang w:val="en-GB"/>
              </w:rPr>
              <w:t xml:space="preserve">On UE-initiated/event-driven beam reporting, down-select one of following for Event 7 as an extension on report format for Event-2 in RAN1#120-bis </w:t>
            </w:r>
          </w:p>
          <w:p w14:paraId="4B4736A0" w14:textId="77777777" w:rsidR="009F37AF" w:rsidRPr="00C57091" w:rsidRDefault="009F37AF" w:rsidP="009F37AF">
            <w:pPr>
              <w:pStyle w:val="ListParagraph"/>
              <w:numPr>
                <w:ilvl w:val="0"/>
                <w:numId w:val="1"/>
              </w:numPr>
              <w:snapToGrid w:val="0"/>
              <w:spacing w:after="0"/>
              <w:contextualSpacing w:val="0"/>
              <w:jc w:val="both"/>
              <w:rPr>
                <w:rFonts w:ascii="Times New Roman" w:eastAsia="宋体" w:hAnsi="Times New Roman" w:cs="Times New Roman"/>
                <w:bCs/>
                <w:iCs/>
                <w:sz w:val="20"/>
                <w:szCs w:val="20"/>
                <w:lang w:val="en-GB"/>
              </w:rPr>
            </w:pPr>
            <w:r w:rsidRPr="00C57091">
              <w:rPr>
                <w:rFonts w:ascii="Times New Roman" w:eastAsia="宋体" w:hAnsi="Times New Roman" w:cs="Times New Roman"/>
                <w:bCs/>
                <w:iCs/>
                <w:sz w:val="20"/>
                <w:szCs w:val="20"/>
                <w:lang w:val="en-GB"/>
              </w:rPr>
              <w:t>Option-1: Additional field to indicate the codepoint of the activated TCI state with Q-</w:t>
            </w:r>
            <w:proofErr w:type="spellStart"/>
            <w:r w:rsidRPr="00C57091">
              <w:rPr>
                <w:rFonts w:ascii="Times New Roman" w:eastAsia="宋体" w:hAnsi="Times New Roman" w:cs="Times New Roman"/>
                <w:bCs/>
                <w:iCs/>
                <w:sz w:val="20"/>
                <w:szCs w:val="20"/>
                <w:lang w:val="en-GB"/>
              </w:rPr>
              <w:t>th</w:t>
            </w:r>
            <w:proofErr w:type="spellEnd"/>
            <w:r w:rsidRPr="00C57091">
              <w:rPr>
                <w:rFonts w:ascii="Times New Roman" w:eastAsia="宋体" w:hAnsi="Times New Roman" w:cs="Times New Roman"/>
                <w:bCs/>
                <w:iCs/>
                <w:sz w:val="20"/>
                <w:szCs w:val="20"/>
                <w:lang w:val="en-GB"/>
              </w:rPr>
              <w:t xml:space="preserve"> best quality.</w:t>
            </w:r>
          </w:p>
          <w:p w14:paraId="06076322" w14:textId="77777777" w:rsidR="009F37AF" w:rsidRPr="00C57091" w:rsidRDefault="009F37AF" w:rsidP="009F37AF">
            <w:pPr>
              <w:pStyle w:val="ListParagraph"/>
              <w:numPr>
                <w:ilvl w:val="1"/>
                <w:numId w:val="1"/>
              </w:numPr>
              <w:snapToGrid w:val="0"/>
              <w:spacing w:after="0"/>
              <w:contextualSpacing w:val="0"/>
              <w:jc w:val="both"/>
              <w:rPr>
                <w:rFonts w:ascii="Times New Roman" w:eastAsia="宋体" w:hAnsi="Times New Roman" w:cs="Times New Roman"/>
                <w:bCs/>
                <w:iCs/>
                <w:sz w:val="20"/>
                <w:szCs w:val="20"/>
                <w:lang w:val="en-GB"/>
              </w:rPr>
            </w:pPr>
            <w:r w:rsidRPr="00C57091">
              <w:rPr>
                <w:rFonts w:ascii="Times New Roman" w:eastAsia="宋体" w:hAnsi="Times New Roman" w:cs="Times New Roman"/>
                <w:bCs/>
                <w:iCs/>
                <w:sz w:val="20"/>
                <w:szCs w:val="20"/>
                <w:lang w:val="en-GB"/>
              </w:rPr>
              <w:t>FFS: Further report other activated beam(s) to be updated, e.g., from {Q+1}-</w:t>
            </w:r>
            <w:proofErr w:type="spellStart"/>
            <w:r w:rsidRPr="00C57091">
              <w:rPr>
                <w:rFonts w:ascii="Times New Roman" w:eastAsia="宋体" w:hAnsi="Times New Roman" w:cs="Times New Roman"/>
                <w:bCs/>
                <w:iCs/>
                <w:sz w:val="20"/>
                <w:szCs w:val="20"/>
                <w:lang w:val="en-GB"/>
              </w:rPr>
              <w:t>th</w:t>
            </w:r>
            <w:proofErr w:type="spellEnd"/>
            <w:r w:rsidRPr="00C57091">
              <w:rPr>
                <w:rFonts w:ascii="Times New Roman" w:eastAsia="宋体" w:hAnsi="Times New Roman" w:cs="Times New Roman"/>
                <w:bCs/>
                <w:iCs/>
                <w:sz w:val="20"/>
                <w:szCs w:val="20"/>
                <w:lang w:val="en-GB"/>
              </w:rPr>
              <w:t xml:space="preserve"> best quality to the worst one; </w:t>
            </w:r>
          </w:p>
          <w:p w14:paraId="6472BC02" w14:textId="77777777" w:rsidR="009F37AF" w:rsidRPr="00C57091" w:rsidRDefault="009F37AF" w:rsidP="009F37AF">
            <w:pPr>
              <w:pStyle w:val="ListParagraph"/>
              <w:numPr>
                <w:ilvl w:val="0"/>
                <w:numId w:val="1"/>
              </w:numPr>
              <w:snapToGrid w:val="0"/>
              <w:spacing w:after="0"/>
              <w:contextualSpacing w:val="0"/>
              <w:jc w:val="both"/>
              <w:rPr>
                <w:rFonts w:ascii="Times New Roman" w:eastAsia="宋体" w:hAnsi="Times New Roman" w:cs="Times New Roman"/>
                <w:bCs/>
                <w:iCs/>
                <w:sz w:val="20"/>
                <w:szCs w:val="20"/>
                <w:lang w:val="en-GB"/>
              </w:rPr>
            </w:pPr>
            <w:r w:rsidRPr="00C57091">
              <w:rPr>
                <w:rFonts w:ascii="Times New Roman" w:eastAsia="宋体" w:hAnsi="Times New Roman" w:cs="Times New Roman"/>
                <w:bCs/>
                <w:iCs/>
                <w:sz w:val="20"/>
                <w:szCs w:val="20"/>
                <w:lang w:val="en-GB"/>
              </w:rPr>
              <w:t>Option-2: Extending the maximum number of reported RS(s) to 8.</w:t>
            </w:r>
          </w:p>
          <w:p w14:paraId="20A37C75" w14:textId="77777777" w:rsidR="009F37AF" w:rsidRPr="00C57091" w:rsidRDefault="009F37AF" w:rsidP="009F37AF">
            <w:pPr>
              <w:pStyle w:val="ListParagraph"/>
              <w:numPr>
                <w:ilvl w:val="1"/>
                <w:numId w:val="1"/>
              </w:numPr>
              <w:snapToGrid w:val="0"/>
              <w:spacing w:after="0"/>
              <w:contextualSpacing w:val="0"/>
              <w:jc w:val="both"/>
              <w:rPr>
                <w:rFonts w:ascii="Times New Roman" w:eastAsia="宋体" w:hAnsi="Times New Roman" w:cs="Times New Roman"/>
                <w:bCs/>
                <w:iCs/>
                <w:sz w:val="20"/>
                <w:szCs w:val="20"/>
                <w:lang w:val="en-GB"/>
              </w:rPr>
            </w:pPr>
            <w:r w:rsidRPr="00C57091">
              <w:rPr>
                <w:rFonts w:ascii="Times New Roman" w:eastAsia="宋体" w:hAnsi="Times New Roman" w:cs="Times New Roman"/>
                <w:bCs/>
                <w:iCs/>
                <w:sz w:val="20"/>
                <w:szCs w:val="20"/>
                <w:lang w:val="en-GB"/>
              </w:rPr>
              <w:lastRenderedPageBreak/>
              <w:t>Note: If Option 2 is agreed, RAN1 can revisit the agreed maximum value of N for event-2.</w:t>
            </w:r>
          </w:p>
          <w:p w14:paraId="3AEA6547" w14:textId="77777777" w:rsidR="009F37AF" w:rsidRPr="00C57091" w:rsidRDefault="009F37AF" w:rsidP="009F37AF">
            <w:pPr>
              <w:shd w:val="clear" w:color="auto" w:fill="FFFFFF"/>
              <w:spacing w:after="0" w:line="240" w:lineRule="auto"/>
              <w:rPr>
                <w:rFonts w:ascii="Times New Roman" w:eastAsia="宋体" w:hAnsi="Times New Roman" w:cs="Times New Roman"/>
                <w:b/>
                <w:sz w:val="20"/>
                <w:szCs w:val="20"/>
                <w:highlight w:val="cyan"/>
              </w:rPr>
            </w:pPr>
          </w:p>
          <w:p w14:paraId="5AC6D556" w14:textId="77777777" w:rsidR="009F37AF" w:rsidRPr="00C57091" w:rsidRDefault="009F37AF" w:rsidP="009F37AF">
            <w:pPr>
              <w:snapToGrid w:val="0"/>
              <w:spacing w:after="0" w:line="240" w:lineRule="auto"/>
              <w:jc w:val="both"/>
              <w:rPr>
                <w:rFonts w:ascii="Times" w:eastAsia="Batang" w:hAnsi="Times" w:cs="Times"/>
                <w:sz w:val="20"/>
                <w:szCs w:val="16"/>
                <w:u w:val="single"/>
                <w:lang w:val="de-DE" w:eastAsia="en-US"/>
              </w:rPr>
            </w:pPr>
            <w:r w:rsidRPr="00C57091">
              <w:rPr>
                <w:rFonts w:ascii="Times" w:eastAsia="Batang" w:hAnsi="Times" w:cs="Times" w:hint="eastAsia"/>
                <w:sz w:val="20"/>
                <w:szCs w:val="16"/>
                <w:u w:val="single"/>
                <w:lang w:val="de-DE" w:eastAsia="en-US"/>
              </w:rPr>
              <w:t>FL</w:t>
            </w:r>
            <w:r w:rsidRPr="00C57091">
              <w:rPr>
                <w:rFonts w:ascii="Times" w:eastAsia="Batang" w:hAnsi="Times" w:cs="Times"/>
                <w:sz w:val="20"/>
                <w:szCs w:val="16"/>
                <w:u w:val="single"/>
                <w:lang w:val="de-DE" w:eastAsia="en-US"/>
              </w:rPr>
              <w:t xml:space="preserve"> observation:</w:t>
            </w:r>
          </w:p>
          <w:p w14:paraId="17BC1B33" w14:textId="64A1D79C" w:rsidR="009F37AF" w:rsidRPr="00C57091" w:rsidRDefault="009F37AF" w:rsidP="009F37AF">
            <w:pPr>
              <w:pStyle w:val="ListParagraph"/>
              <w:numPr>
                <w:ilvl w:val="0"/>
                <w:numId w:val="21"/>
              </w:numPr>
              <w:shd w:val="clear" w:color="auto" w:fill="FFFFFF"/>
              <w:spacing w:after="0" w:line="240" w:lineRule="auto"/>
              <w:rPr>
                <w:rFonts w:ascii="Times New Roman" w:eastAsia="宋体" w:hAnsi="Times New Roman" w:cs="Times New Roman"/>
                <w:sz w:val="20"/>
                <w:szCs w:val="20"/>
              </w:rPr>
            </w:pPr>
            <w:r w:rsidRPr="00C57091">
              <w:rPr>
                <w:rFonts w:ascii="Times New Roman" w:eastAsia="宋体" w:hAnsi="Times New Roman" w:cs="Times New Roman"/>
                <w:bCs/>
                <w:iCs/>
                <w:sz w:val="20"/>
                <w:szCs w:val="20"/>
                <w:lang w:val="en-GB"/>
              </w:rPr>
              <w:t xml:space="preserve">Option-1: </w:t>
            </w:r>
            <w:r w:rsidR="006D6350" w:rsidRPr="00C57091">
              <w:rPr>
                <w:rFonts w:ascii="Times New Roman" w:eastAsia="宋体" w:hAnsi="Times New Roman" w:cs="Times New Roman"/>
                <w:bCs/>
                <w:iCs/>
                <w:sz w:val="20"/>
                <w:szCs w:val="20"/>
                <w:lang w:val="en-GB"/>
              </w:rPr>
              <w:t xml:space="preserve">ZTE, </w:t>
            </w:r>
            <w:r w:rsidRPr="00C57091">
              <w:rPr>
                <w:rFonts w:ascii="Times New Roman" w:eastAsia="宋体" w:hAnsi="Times New Roman" w:cs="Times New Roman"/>
                <w:bCs/>
                <w:iCs/>
                <w:sz w:val="20"/>
                <w:szCs w:val="20"/>
                <w:lang w:val="en-GB"/>
              </w:rPr>
              <w:t xml:space="preserve">MediaTek, </w:t>
            </w:r>
            <w:r w:rsidR="00662E4A" w:rsidRPr="00C57091">
              <w:rPr>
                <w:rFonts w:ascii="Times New Roman" w:eastAsia="宋体" w:hAnsi="Times New Roman" w:cs="Times New Roman"/>
                <w:bCs/>
                <w:iCs/>
                <w:sz w:val="20"/>
                <w:szCs w:val="20"/>
                <w:lang w:val="en-GB"/>
              </w:rPr>
              <w:t>NTT DOCOMO,</w:t>
            </w:r>
            <w:r w:rsidR="00EA3A4E" w:rsidRPr="00C57091">
              <w:rPr>
                <w:rFonts w:ascii="Times New Roman" w:eastAsia="宋体" w:hAnsi="Times New Roman" w:cs="Times New Roman"/>
                <w:bCs/>
                <w:iCs/>
                <w:sz w:val="20"/>
                <w:szCs w:val="20"/>
                <w:lang w:val="en-GB"/>
              </w:rPr>
              <w:t xml:space="preserve"> NEC</w:t>
            </w:r>
            <w:r w:rsidR="0016754F" w:rsidRPr="00C57091">
              <w:rPr>
                <w:rFonts w:ascii="Times New Roman" w:eastAsia="宋体" w:hAnsi="Times New Roman" w:cs="Times New Roman"/>
                <w:bCs/>
                <w:iCs/>
                <w:sz w:val="20"/>
                <w:szCs w:val="20"/>
                <w:lang w:val="en-GB"/>
              </w:rPr>
              <w:t xml:space="preserve">, CATT, </w:t>
            </w:r>
            <w:proofErr w:type="spellStart"/>
            <w:r w:rsidR="00671193" w:rsidRPr="00C57091">
              <w:rPr>
                <w:rFonts w:ascii="Times New Roman" w:eastAsia="宋体" w:hAnsi="Times New Roman" w:cs="Times New Roman"/>
                <w:bCs/>
                <w:iCs/>
                <w:sz w:val="20"/>
                <w:szCs w:val="20"/>
                <w:lang w:val="en-GB"/>
              </w:rPr>
              <w:t>Futurewei</w:t>
            </w:r>
            <w:proofErr w:type="spellEnd"/>
            <w:r w:rsidR="00671193" w:rsidRPr="00C57091">
              <w:rPr>
                <w:rFonts w:ascii="Times New Roman" w:eastAsia="宋体" w:hAnsi="Times New Roman" w:cs="Times New Roman"/>
                <w:bCs/>
                <w:iCs/>
                <w:sz w:val="20"/>
                <w:szCs w:val="20"/>
                <w:lang w:val="en-GB"/>
              </w:rPr>
              <w:t xml:space="preserve">, </w:t>
            </w:r>
            <w:r w:rsidR="00632BA7" w:rsidRPr="00C57091">
              <w:rPr>
                <w:rFonts w:ascii="Times New Roman" w:eastAsia="宋体" w:hAnsi="Times New Roman" w:cs="Times New Roman"/>
                <w:bCs/>
                <w:iCs/>
                <w:sz w:val="20"/>
                <w:szCs w:val="20"/>
                <w:lang w:val="en-GB"/>
              </w:rPr>
              <w:t>Xiaomi</w:t>
            </w:r>
            <w:r w:rsidR="00C57091" w:rsidRPr="00C57091">
              <w:rPr>
                <w:rFonts w:ascii="Times New Roman" w:eastAsia="宋体" w:hAnsi="Times New Roman" w:cs="Times New Roman"/>
                <w:bCs/>
                <w:iCs/>
                <w:sz w:val="20"/>
                <w:szCs w:val="20"/>
                <w:lang w:val="en-GB"/>
              </w:rPr>
              <w:t>, Huawei/</w:t>
            </w:r>
            <w:proofErr w:type="spellStart"/>
            <w:r w:rsidR="00C57091" w:rsidRPr="00C57091">
              <w:rPr>
                <w:rFonts w:ascii="Times New Roman" w:eastAsia="宋体" w:hAnsi="Times New Roman" w:cs="Times New Roman"/>
                <w:bCs/>
                <w:iCs/>
                <w:sz w:val="20"/>
                <w:szCs w:val="20"/>
                <w:lang w:val="en-GB"/>
              </w:rPr>
              <w:t>HiSi</w:t>
            </w:r>
            <w:proofErr w:type="spellEnd"/>
            <w:r w:rsidR="00C57091" w:rsidRPr="00C57091">
              <w:rPr>
                <w:rFonts w:ascii="Times New Roman" w:eastAsia="宋体" w:hAnsi="Times New Roman" w:cs="Times New Roman"/>
                <w:bCs/>
                <w:iCs/>
                <w:sz w:val="20"/>
                <w:szCs w:val="20"/>
                <w:lang w:val="en-GB"/>
              </w:rPr>
              <w:t>,</w:t>
            </w:r>
            <w:r w:rsidR="006A5269">
              <w:rPr>
                <w:rFonts w:ascii="Times New Roman" w:eastAsia="宋体" w:hAnsi="Times New Roman" w:cs="Times New Roman"/>
                <w:bCs/>
                <w:iCs/>
                <w:sz w:val="20"/>
                <w:szCs w:val="20"/>
                <w:lang w:val="en-GB"/>
              </w:rPr>
              <w:t xml:space="preserve"> Sharp, </w:t>
            </w:r>
            <w:r w:rsidR="00485F67">
              <w:rPr>
                <w:rFonts w:ascii="Times New Roman" w:eastAsia="宋体" w:hAnsi="Times New Roman" w:cs="Times New Roman"/>
                <w:bCs/>
                <w:iCs/>
                <w:sz w:val="20"/>
                <w:szCs w:val="20"/>
                <w:lang w:val="en-GB"/>
              </w:rPr>
              <w:t xml:space="preserve">CMCC, </w:t>
            </w:r>
            <w:r w:rsidR="005A6442">
              <w:rPr>
                <w:rFonts w:ascii="Times New Roman" w:eastAsia="宋体" w:hAnsi="Times New Roman" w:cs="Times New Roman"/>
                <w:bCs/>
                <w:iCs/>
                <w:sz w:val="20"/>
                <w:szCs w:val="20"/>
                <w:lang w:val="en-GB"/>
              </w:rPr>
              <w:t>LG</w:t>
            </w:r>
            <w:r w:rsidR="0073445D">
              <w:rPr>
                <w:rFonts w:ascii="Times New Roman" w:eastAsia="宋体" w:hAnsi="Times New Roman" w:cs="Times New Roman"/>
                <w:bCs/>
                <w:iCs/>
                <w:sz w:val="20"/>
                <w:szCs w:val="20"/>
                <w:lang w:val="en-GB"/>
              </w:rPr>
              <w:t xml:space="preserve">, IDC, </w:t>
            </w:r>
            <w:r w:rsidR="00CB3EC0">
              <w:rPr>
                <w:rFonts w:ascii="Times New Roman" w:eastAsia="宋体" w:hAnsi="Times New Roman" w:cs="Times New Roman"/>
                <w:bCs/>
                <w:iCs/>
                <w:sz w:val="20"/>
                <w:szCs w:val="20"/>
                <w:lang w:val="en-GB"/>
              </w:rPr>
              <w:t xml:space="preserve">Nokia, </w:t>
            </w:r>
            <w:r w:rsidR="007E0FC3">
              <w:rPr>
                <w:rFonts w:ascii="Times New Roman" w:eastAsia="宋体" w:hAnsi="Times New Roman" w:cs="Times New Roman"/>
                <w:bCs/>
                <w:iCs/>
                <w:sz w:val="20"/>
                <w:szCs w:val="20"/>
                <w:lang w:val="en-GB"/>
              </w:rPr>
              <w:t xml:space="preserve">Apple, </w:t>
            </w:r>
          </w:p>
          <w:p w14:paraId="266C3AC9" w14:textId="7F60C452" w:rsidR="009F37AF" w:rsidRPr="00C57091" w:rsidRDefault="009F37AF" w:rsidP="009F37AF">
            <w:pPr>
              <w:pStyle w:val="ListParagraph"/>
              <w:numPr>
                <w:ilvl w:val="0"/>
                <w:numId w:val="21"/>
              </w:numPr>
              <w:shd w:val="clear" w:color="auto" w:fill="FFFFFF"/>
              <w:spacing w:after="0" w:line="240" w:lineRule="auto"/>
              <w:rPr>
                <w:rFonts w:ascii="Times New Roman" w:eastAsia="宋体" w:hAnsi="Times New Roman" w:cs="Times New Roman"/>
                <w:sz w:val="20"/>
                <w:szCs w:val="20"/>
              </w:rPr>
            </w:pPr>
            <w:r w:rsidRPr="00C57091">
              <w:rPr>
                <w:rFonts w:ascii="Times New Roman" w:eastAsia="宋体" w:hAnsi="Times New Roman" w:cs="Times New Roman"/>
                <w:sz w:val="20"/>
                <w:szCs w:val="20"/>
              </w:rPr>
              <w:t xml:space="preserve">Option-2: </w:t>
            </w:r>
            <w:r w:rsidR="00662E4A" w:rsidRPr="00C57091">
              <w:rPr>
                <w:rFonts w:ascii="Times New Roman" w:eastAsia="宋体" w:hAnsi="Times New Roman" w:cs="Times New Roman"/>
                <w:sz w:val="20"/>
                <w:szCs w:val="20"/>
              </w:rPr>
              <w:t xml:space="preserve">MediaTek, </w:t>
            </w:r>
            <w:r w:rsidR="00176EF3" w:rsidRPr="00C57091">
              <w:rPr>
                <w:rFonts w:ascii="Times New Roman" w:eastAsia="宋体" w:hAnsi="Times New Roman" w:cs="Times New Roman"/>
                <w:sz w:val="20"/>
                <w:szCs w:val="20"/>
              </w:rPr>
              <w:t xml:space="preserve">Qualcomm (okay for no enhancement), </w:t>
            </w:r>
            <w:r w:rsidR="00CD6A7A" w:rsidRPr="00C57091">
              <w:rPr>
                <w:rFonts w:ascii="Times New Roman" w:eastAsia="宋体" w:hAnsi="Times New Roman" w:cs="Times New Roman"/>
                <w:sz w:val="20"/>
                <w:szCs w:val="20"/>
              </w:rPr>
              <w:t xml:space="preserve">ETRI, </w:t>
            </w:r>
            <w:r w:rsidR="00EA3A4E" w:rsidRPr="00C57091">
              <w:rPr>
                <w:rFonts w:ascii="Times New Roman" w:eastAsia="宋体" w:hAnsi="Times New Roman" w:cs="Times New Roman"/>
                <w:sz w:val="20"/>
                <w:szCs w:val="20"/>
              </w:rPr>
              <w:t xml:space="preserve">NEC, </w:t>
            </w:r>
            <w:r w:rsidR="00671193" w:rsidRPr="00C57091">
              <w:rPr>
                <w:rFonts w:ascii="Times New Roman" w:eastAsia="宋体" w:hAnsi="Times New Roman" w:cs="Times New Roman"/>
                <w:sz w:val="20"/>
                <w:szCs w:val="20"/>
              </w:rPr>
              <w:t xml:space="preserve">NTT DOCOMO, </w:t>
            </w:r>
            <w:r w:rsidR="00632BA7" w:rsidRPr="00C57091">
              <w:rPr>
                <w:rFonts w:ascii="Times New Roman" w:eastAsia="宋体" w:hAnsi="Times New Roman" w:cs="Times New Roman"/>
                <w:sz w:val="20"/>
                <w:szCs w:val="20"/>
              </w:rPr>
              <w:t>Xiaomi</w:t>
            </w:r>
            <w:r w:rsidR="00004FD4">
              <w:rPr>
                <w:rFonts w:ascii="Times New Roman" w:eastAsia="宋体" w:hAnsi="Times New Roman" w:cs="Times New Roman"/>
                <w:sz w:val="20"/>
                <w:szCs w:val="20"/>
              </w:rPr>
              <w:t xml:space="preserve">, Fujitsu, </w:t>
            </w:r>
            <w:r w:rsidR="005A6442">
              <w:rPr>
                <w:rFonts w:ascii="Times New Roman" w:eastAsia="宋体" w:hAnsi="Times New Roman" w:cs="Times New Roman"/>
                <w:sz w:val="20"/>
                <w:szCs w:val="20"/>
              </w:rPr>
              <w:t xml:space="preserve">LG, </w:t>
            </w:r>
            <w:r w:rsidR="0073445D">
              <w:rPr>
                <w:rFonts w:ascii="Times New Roman" w:eastAsia="宋体" w:hAnsi="Times New Roman" w:cs="Times New Roman"/>
                <w:sz w:val="20"/>
                <w:szCs w:val="20"/>
              </w:rPr>
              <w:t xml:space="preserve">IDC, </w:t>
            </w:r>
            <w:r w:rsidR="00D77C35">
              <w:rPr>
                <w:rFonts w:ascii="Times New Roman" w:eastAsia="宋体" w:hAnsi="Times New Roman" w:cs="Times New Roman"/>
                <w:sz w:val="20"/>
                <w:szCs w:val="20"/>
              </w:rPr>
              <w:t>Lenovo</w:t>
            </w:r>
          </w:p>
          <w:p w14:paraId="60E5702B" w14:textId="5D0D0726" w:rsidR="009F37AF" w:rsidRDefault="009F37AF">
            <w:pPr>
              <w:spacing w:after="0" w:line="240" w:lineRule="auto"/>
              <w:jc w:val="both"/>
              <w:rPr>
                <w:rFonts w:ascii="Times New Roman" w:eastAsia="Batang" w:hAnsi="Times New Roman" w:cs="Times New Roman"/>
                <w:b/>
                <w:sz w:val="18"/>
                <w:szCs w:val="18"/>
                <w:highlight w:val="green"/>
                <w:lang w:eastAsia="en-US"/>
              </w:rPr>
            </w:pPr>
          </w:p>
          <w:p w14:paraId="57D81B5D" w14:textId="77777777" w:rsidR="009F37AF" w:rsidRDefault="009F37AF">
            <w:pPr>
              <w:spacing w:after="0" w:line="240" w:lineRule="auto"/>
              <w:jc w:val="both"/>
              <w:rPr>
                <w:rFonts w:ascii="Times New Roman" w:eastAsia="Batang" w:hAnsi="Times New Roman" w:cs="Times New Roman"/>
                <w:b/>
                <w:sz w:val="18"/>
                <w:szCs w:val="18"/>
                <w:highlight w:val="green"/>
                <w:lang w:eastAsia="en-US"/>
              </w:rPr>
            </w:pPr>
          </w:p>
          <w:p w14:paraId="1E5F639A" w14:textId="77777777" w:rsidR="0023237F" w:rsidRDefault="00DB0A56">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4C7CBF9F" w14:textId="77777777" w:rsidR="0023237F" w:rsidRDefault="00DB0A56">
            <w:pPr>
              <w:pStyle w:val="ListParagraph"/>
              <w:numPr>
                <w:ilvl w:val="0"/>
                <w:numId w:val="4"/>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Per companies input, let’s stabilize the above options as much as possible, and then make the final down-selection in RAN1#120-bis.</w:t>
            </w:r>
          </w:p>
          <w:p w14:paraId="68D004D6" w14:textId="77777777" w:rsidR="0023237F" w:rsidRDefault="0023237F">
            <w:pPr>
              <w:spacing w:after="0" w:line="240" w:lineRule="auto"/>
              <w:jc w:val="both"/>
              <w:rPr>
                <w:rFonts w:ascii="Times New Roman" w:eastAsia="Batang" w:hAnsi="Times New Roman" w:cs="Times New Roman"/>
                <w:b/>
                <w:sz w:val="18"/>
                <w:szCs w:val="18"/>
                <w:highlight w:val="green"/>
                <w:lang w:eastAsia="en-US"/>
              </w:rPr>
            </w:pPr>
          </w:p>
        </w:tc>
      </w:tr>
    </w:tbl>
    <w:p w14:paraId="012A56F5" w14:textId="77777777" w:rsidR="0023237F" w:rsidRDefault="0023237F">
      <w:pPr>
        <w:snapToGrid w:val="0"/>
        <w:spacing w:after="0" w:line="240" w:lineRule="auto"/>
        <w:rPr>
          <w:rFonts w:ascii="Times New Roman" w:hAnsi="Times New Roman" w:cs="Times New Roman"/>
        </w:rPr>
      </w:pPr>
    </w:p>
    <w:p w14:paraId="5056AEC6" w14:textId="77777777" w:rsidR="0023237F" w:rsidRDefault="0023237F">
      <w:pPr>
        <w:snapToGrid w:val="0"/>
        <w:spacing w:after="0" w:line="240" w:lineRule="auto"/>
        <w:rPr>
          <w:rFonts w:ascii="Times New Roman" w:hAnsi="Times New Roman" w:cs="Times New Roman"/>
        </w:rPr>
      </w:pPr>
    </w:p>
    <w:p w14:paraId="287BBD7F" w14:textId="77777777" w:rsidR="0023237F" w:rsidRDefault="00DB0A56">
      <w:pPr>
        <w:pStyle w:val="Caption"/>
        <w:jc w:val="center"/>
      </w:pPr>
      <w:r>
        <w:t>Table 2B UL signaling content(s):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23237F" w14:paraId="7E994C61"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E216EBB" w14:textId="77777777" w:rsidR="0023237F" w:rsidRDefault="00DB0A5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3A1BB3F"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23237F" w14:paraId="05CF8E9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4260A" w14:textId="77777777" w:rsidR="0023237F" w:rsidRDefault="00DB0A5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430C3" w14:textId="77777777" w:rsidR="0023237F" w:rsidRDefault="00DB0A56">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2A</w:t>
            </w:r>
          </w:p>
        </w:tc>
      </w:tr>
      <w:tr w:rsidR="0023237F" w14:paraId="229B986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E2A53" w14:textId="77777777" w:rsidR="0023237F" w:rsidRDefault="00DB0A5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A621A"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Q5.1: </w:t>
            </w:r>
            <w:r>
              <w:rPr>
                <w:rFonts w:ascii="Times New Roman" w:eastAsia="宋体" w:hAnsi="Times New Roman" w:cs="Times New Roman" w:hint="eastAsia"/>
                <w:sz w:val="18"/>
                <w:szCs w:val="18"/>
                <w:lang w:eastAsia="zh-CN"/>
              </w:rPr>
              <w:t xml:space="preserve">First, as highlighted in the agreement that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the report format for Event-2 is reused unless critical technical issue is identified</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the differential L1-RSRP of current beam RS should be compared to the configured certain threshold rather than the largest L1-RSRP of the reported new beam RS. Otherwise, the range of differential L1-RSRP of current beam RS in Event-1 should be redesigned, which is not preferred. Second, it can be feasible to reuse the RRC configuration </w:t>
            </w:r>
            <w:r>
              <w:rPr>
                <w:rFonts w:ascii="Times New Roman" w:eastAsia="宋体" w:hAnsi="Times New Roman" w:cs="Times New Roman" w:hint="eastAsia"/>
                <w:i/>
                <w:iCs/>
                <w:sz w:val="18"/>
                <w:szCs w:val="18"/>
                <w:lang w:eastAsia="zh-CN"/>
              </w:rPr>
              <w:t>enabledCurrentBeamReport-r19</w:t>
            </w:r>
            <w:r>
              <w:rPr>
                <w:rFonts w:ascii="Times New Roman" w:eastAsia="宋体" w:hAnsi="Times New Roman" w:cs="Times New Roman" w:hint="eastAsia"/>
                <w:sz w:val="18"/>
                <w:szCs w:val="18"/>
                <w:lang w:eastAsia="zh-CN"/>
              </w:rPr>
              <w:t xml:space="preserve"> to ensure the current beam RS can always be reported.</w:t>
            </w:r>
          </w:p>
          <w:p w14:paraId="7B22893C" w14:textId="77777777" w:rsidR="0023237F" w:rsidRDefault="0023237F">
            <w:pPr>
              <w:snapToGrid w:val="0"/>
              <w:spacing w:after="0" w:line="240" w:lineRule="auto"/>
              <w:rPr>
                <w:rFonts w:ascii="Times New Roman" w:eastAsia="宋体" w:hAnsi="Times New Roman" w:cs="Times New Roman"/>
                <w:sz w:val="18"/>
                <w:szCs w:val="18"/>
                <w:lang w:eastAsia="zh-CN"/>
              </w:rPr>
            </w:pPr>
          </w:p>
          <w:p w14:paraId="76F7C47F"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Q5.2:</w:t>
            </w:r>
            <w:r>
              <w:rPr>
                <w:rFonts w:ascii="Times New Roman" w:eastAsia="宋体" w:hAnsi="Times New Roman" w:cs="Times New Roman" w:hint="eastAsia"/>
                <w:sz w:val="18"/>
                <w:szCs w:val="18"/>
                <w:lang w:eastAsia="zh-CN"/>
              </w:rPr>
              <w:t xml:space="preserve"> Prefer Option-1.</w:t>
            </w:r>
          </w:p>
          <w:p w14:paraId="1A3A262A"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both the codepoint of the activated TCI state with Q-</w:t>
            </w:r>
            <w:proofErr w:type="spellStart"/>
            <w:r>
              <w:rPr>
                <w:rFonts w:ascii="Times New Roman" w:eastAsia="宋体" w:hAnsi="Times New Roman" w:cs="Times New Roman" w:hint="eastAsia"/>
                <w:sz w:val="18"/>
                <w:szCs w:val="18"/>
                <w:lang w:eastAsia="zh-CN"/>
              </w:rPr>
              <w:t>th</w:t>
            </w:r>
            <w:proofErr w:type="spellEnd"/>
            <w:r>
              <w:rPr>
                <w:rFonts w:ascii="Times New Roman" w:eastAsia="宋体" w:hAnsi="Times New Roman" w:cs="Times New Roman" w:hint="eastAsia"/>
                <w:sz w:val="18"/>
                <w:szCs w:val="18"/>
                <w:lang w:eastAsia="zh-CN"/>
              </w:rPr>
              <w:t xml:space="preserve"> best quality and activate TCI states with {Q+1}-</w:t>
            </w:r>
            <w:proofErr w:type="spellStart"/>
            <w:r>
              <w:rPr>
                <w:rFonts w:ascii="Times New Roman" w:eastAsia="宋体" w:hAnsi="Times New Roman" w:cs="Times New Roman" w:hint="eastAsia"/>
                <w:sz w:val="18"/>
                <w:szCs w:val="18"/>
                <w:lang w:eastAsia="zh-CN"/>
              </w:rPr>
              <w:t>th</w:t>
            </w:r>
            <w:proofErr w:type="spellEnd"/>
            <w:r>
              <w:rPr>
                <w:rFonts w:ascii="Times New Roman" w:eastAsia="宋体" w:hAnsi="Times New Roman" w:cs="Times New Roman" w:hint="eastAsia"/>
                <w:sz w:val="18"/>
                <w:szCs w:val="18"/>
                <w:lang w:eastAsia="zh-CN"/>
              </w:rPr>
              <w:t xml:space="preserve"> best quality to the worst one should be reported for NW determining whether/how to update the activated TCI states based on UE initiated beam report for Event-7.</w:t>
            </w:r>
          </w:p>
          <w:p w14:paraId="6E2025C6"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Option-2, although it can either be feasible to facilitate UE initiated beam report for Event-7, it may cause more discussions without strong necessity, e.g., the revisit of the agreed maximum value of N as mentioned by FL.</w:t>
            </w:r>
          </w:p>
          <w:p w14:paraId="43D6CDA2" w14:textId="0EC19A48" w:rsidR="002A38B4" w:rsidRDefault="007415E4">
            <w:pPr>
              <w:snapToGrid w:val="0"/>
              <w:spacing w:after="0" w:line="240" w:lineRule="auto"/>
              <w:rPr>
                <w:rFonts w:ascii="Times New Roman" w:eastAsia="宋体" w:hAnsi="Times New Roman" w:cs="Times New Roman"/>
                <w:sz w:val="18"/>
                <w:szCs w:val="18"/>
                <w:lang w:eastAsia="zh-CN"/>
              </w:rPr>
            </w:pPr>
            <w:r w:rsidRPr="007415E4">
              <w:rPr>
                <w:rFonts w:ascii="Times New Roman" w:eastAsia="宋体" w:hAnsi="Times New Roman" w:cs="Times New Roman"/>
                <w:color w:val="0000FF"/>
                <w:sz w:val="18"/>
                <w:szCs w:val="18"/>
                <w:lang w:eastAsia="zh-CN"/>
              </w:rPr>
              <w:t>[Mod]: Captured!</w:t>
            </w:r>
          </w:p>
        </w:tc>
      </w:tr>
      <w:tr w:rsidR="0023237F" w14:paraId="541B309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30F2C" w14:textId="66A72F7F" w:rsidR="0023237F" w:rsidRPr="00D321E6" w:rsidRDefault="00D321E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D52A7" w14:textId="77777777" w:rsidR="0023237F" w:rsidRDefault="00D321E6">
            <w:pPr>
              <w:snapToGrid w:val="0"/>
              <w:spacing w:after="0" w:line="240" w:lineRule="auto"/>
              <w:rPr>
                <w:rFonts w:ascii="Times New Roman" w:eastAsia="PMingLiU" w:hAnsi="Times New Roman" w:cs="Times New Roman"/>
                <w:b/>
                <w:bCs/>
                <w:sz w:val="18"/>
                <w:szCs w:val="18"/>
                <w:lang w:eastAsia="zh-TW"/>
              </w:rPr>
            </w:pPr>
            <w:r w:rsidRPr="00D321E6">
              <w:rPr>
                <w:rFonts w:ascii="Times New Roman" w:eastAsia="PMingLiU" w:hAnsi="Times New Roman" w:cs="Times New Roman" w:hint="eastAsia"/>
                <w:b/>
                <w:bCs/>
                <w:sz w:val="18"/>
                <w:szCs w:val="18"/>
                <w:lang w:eastAsia="zh-TW"/>
              </w:rPr>
              <w:t>Q</w:t>
            </w:r>
            <w:r w:rsidRPr="00D321E6">
              <w:rPr>
                <w:rFonts w:ascii="Times New Roman" w:eastAsia="PMingLiU" w:hAnsi="Times New Roman" w:cs="Times New Roman"/>
                <w:b/>
                <w:bCs/>
                <w:sz w:val="18"/>
                <w:szCs w:val="18"/>
                <w:lang w:eastAsia="zh-TW"/>
              </w:rPr>
              <w:t xml:space="preserve">5.1: </w:t>
            </w:r>
            <w:r>
              <w:rPr>
                <w:rFonts w:ascii="Times New Roman" w:eastAsia="PMingLiU" w:hAnsi="Times New Roman" w:cs="Times New Roman"/>
                <w:b/>
                <w:bCs/>
                <w:sz w:val="18"/>
                <w:szCs w:val="18"/>
                <w:lang w:eastAsia="zh-TW"/>
              </w:rPr>
              <w:t>C</w:t>
            </w:r>
            <w:r w:rsidRPr="00D321E6">
              <w:rPr>
                <w:rFonts w:ascii="Times New Roman" w:eastAsia="PMingLiU" w:hAnsi="Times New Roman" w:cs="Times New Roman"/>
                <w:b/>
                <w:bCs/>
                <w:sz w:val="18"/>
                <w:szCs w:val="18"/>
                <w:lang w:eastAsia="zh-TW"/>
              </w:rPr>
              <w:t xml:space="preserve">urrent beam reporting is configurable for Event-1 and UE should report absolute RSRP of the current beam if reported. </w:t>
            </w:r>
          </w:p>
          <w:p w14:paraId="37523E09" w14:textId="3906DB30" w:rsidR="00D321E6" w:rsidRDefault="00D321E6" w:rsidP="00D321E6">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Since E</w:t>
            </w:r>
            <w:r w:rsidRPr="00D321E6">
              <w:rPr>
                <w:rFonts w:ascii="Times New Roman" w:eastAsia="PMingLiU" w:hAnsi="Times New Roman" w:cs="Times New Roman"/>
                <w:sz w:val="18"/>
                <w:szCs w:val="18"/>
                <w:lang w:eastAsia="zh-TW"/>
              </w:rPr>
              <w:t>vent</w:t>
            </w:r>
            <w:r>
              <w:rPr>
                <w:rFonts w:ascii="Times New Roman" w:eastAsia="PMingLiU" w:hAnsi="Times New Roman" w:cs="Times New Roman"/>
                <w:sz w:val="18"/>
                <w:szCs w:val="18"/>
                <w:lang w:eastAsia="zh-TW"/>
              </w:rPr>
              <w:t>-1</w:t>
            </w:r>
            <w:r w:rsidRPr="00D321E6">
              <w:rPr>
                <w:rFonts w:ascii="Times New Roman" w:eastAsia="PMingLiU" w:hAnsi="Times New Roman" w:cs="Times New Roman"/>
                <w:sz w:val="18"/>
                <w:szCs w:val="18"/>
                <w:lang w:eastAsia="zh-TW"/>
              </w:rPr>
              <w:t xml:space="preserve"> condition</w:t>
            </w:r>
            <w:r>
              <w:rPr>
                <w:rFonts w:ascii="Times New Roman" w:eastAsia="PMingLiU" w:hAnsi="Times New Roman" w:cs="Times New Roman"/>
                <w:sz w:val="18"/>
                <w:szCs w:val="18"/>
                <w:lang w:eastAsia="zh-TW"/>
              </w:rPr>
              <w:t xml:space="preserve"> is purely based on the quality of current beam, it is possible that the current beam has higher RSRP than the reported new beam(s). Then, existing </w:t>
            </w:r>
            <w:bookmarkStart w:id="26" w:name="OLE_LINK77"/>
            <w:r>
              <w:rPr>
                <w:rFonts w:ascii="Times New Roman" w:eastAsia="PMingLiU" w:hAnsi="Times New Roman" w:cs="Times New Roman"/>
                <w:sz w:val="18"/>
                <w:szCs w:val="18"/>
                <w:lang w:eastAsia="zh-TW"/>
              </w:rPr>
              <w:t>Event-2 report content</w:t>
            </w:r>
            <w:bookmarkEnd w:id="26"/>
            <w:r>
              <w:rPr>
                <w:rFonts w:ascii="Times New Roman" w:eastAsia="PMingLiU" w:hAnsi="Times New Roman" w:cs="Times New Roman"/>
                <w:sz w:val="18"/>
                <w:szCs w:val="18"/>
                <w:lang w:eastAsia="zh-TW"/>
              </w:rPr>
              <w:t xml:space="preserve"> is inapplicable for Event-1 because Event-2 report content assumes that the current beam must have worse quality </w:t>
            </w:r>
            <w:r>
              <w:rPr>
                <w:rFonts w:ascii="Times New Roman" w:eastAsia="PMingLiU" w:hAnsi="Times New Roman" w:cs="Times New Roman" w:hint="eastAsia"/>
                <w:sz w:val="18"/>
                <w:szCs w:val="18"/>
                <w:lang w:eastAsia="zh-TW"/>
              </w:rPr>
              <w:t>t</w:t>
            </w:r>
            <w:r>
              <w:rPr>
                <w:rFonts w:ascii="Times New Roman" w:eastAsia="PMingLiU" w:hAnsi="Times New Roman" w:cs="Times New Roman"/>
                <w:sz w:val="18"/>
                <w:szCs w:val="18"/>
                <w:lang w:eastAsia="zh-TW"/>
              </w:rPr>
              <w:t xml:space="preserve">han one of the reported new beam(s). The simplest solution is that we still reuse the Event-2 report format for the new beam(s), while current beam reporting report absolute RSRP instead of differential RSRP. </w:t>
            </w:r>
          </w:p>
          <w:p w14:paraId="742158F8" w14:textId="77777777" w:rsidR="00D321E6" w:rsidRDefault="00D321E6" w:rsidP="00D321E6">
            <w:pPr>
              <w:snapToGrid w:val="0"/>
              <w:spacing w:after="0" w:line="240" w:lineRule="auto"/>
              <w:jc w:val="both"/>
              <w:rPr>
                <w:rFonts w:ascii="Times New Roman" w:eastAsia="PMingLiU" w:hAnsi="Times New Roman" w:cs="Times New Roman"/>
                <w:sz w:val="18"/>
                <w:szCs w:val="18"/>
                <w:lang w:eastAsia="zh-TW"/>
              </w:rPr>
            </w:pPr>
          </w:p>
          <w:p w14:paraId="44BCB2EA" w14:textId="77777777" w:rsidR="00D321E6" w:rsidRPr="00D321E6" w:rsidRDefault="00D321E6" w:rsidP="00D321E6">
            <w:pPr>
              <w:snapToGrid w:val="0"/>
              <w:spacing w:after="0" w:line="240" w:lineRule="auto"/>
              <w:jc w:val="both"/>
              <w:rPr>
                <w:rFonts w:ascii="Times New Roman" w:eastAsia="PMingLiU" w:hAnsi="Times New Roman" w:cs="Times New Roman"/>
                <w:b/>
                <w:bCs/>
                <w:sz w:val="18"/>
                <w:szCs w:val="18"/>
                <w:lang w:eastAsia="zh-TW"/>
              </w:rPr>
            </w:pPr>
            <w:r w:rsidRPr="00D321E6">
              <w:rPr>
                <w:rFonts w:ascii="Times New Roman" w:eastAsia="PMingLiU" w:hAnsi="Times New Roman" w:cs="Times New Roman" w:hint="eastAsia"/>
                <w:b/>
                <w:bCs/>
                <w:sz w:val="18"/>
                <w:szCs w:val="18"/>
                <w:lang w:eastAsia="zh-TW"/>
              </w:rPr>
              <w:t>Q</w:t>
            </w:r>
            <w:r w:rsidRPr="00D321E6">
              <w:rPr>
                <w:rFonts w:ascii="Times New Roman" w:eastAsia="PMingLiU" w:hAnsi="Times New Roman" w:cs="Times New Roman"/>
                <w:b/>
                <w:bCs/>
                <w:sz w:val="18"/>
                <w:szCs w:val="18"/>
                <w:lang w:eastAsia="zh-TW"/>
              </w:rPr>
              <w:t>5.2: Support both Option-1 and Option-2</w:t>
            </w:r>
          </w:p>
          <w:p w14:paraId="0255C15B" w14:textId="5267D0AA" w:rsidR="00D321E6" w:rsidRDefault="00D321E6" w:rsidP="00D321E6">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For Option-1, the </w:t>
            </w:r>
            <w:r w:rsidRPr="00D321E6">
              <w:rPr>
                <w:rFonts w:ascii="Times New Roman" w:eastAsia="PMingLiU" w:hAnsi="Times New Roman" w:cs="Times New Roman"/>
                <w:sz w:val="18"/>
                <w:szCs w:val="18"/>
                <w:lang w:eastAsia="zh-TW"/>
              </w:rPr>
              <w:t xml:space="preserve">additional field </w:t>
            </w:r>
            <w:r>
              <w:rPr>
                <w:rFonts w:ascii="Times New Roman" w:eastAsia="PMingLiU" w:hAnsi="Times New Roman" w:cs="Times New Roman"/>
                <w:sz w:val="18"/>
                <w:szCs w:val="18"/>
                <w:lang w:eastAsia="zh-TW"/>
              </w:rPr>
              <w:t>for</w:t>
            </w:r>
            <w:r w:rsidRPr="00D321E6">
              <w:rPr>
                <w:rFonts w:ascii="Times New Roman" w:eastAsia="PMingLiU" w:hAnsi="Times New Roman" w:cs="Times New Roman"/>
                <w:sz w:val="18"/>
                <w:szCs w:val="18"/>
                <w:lang w:eastAsia="zh-TW"/>
              </w:rPr>
              <w:t xml:space="preserve"> indicat</w:t>
            </w:r>
            <w:r>
              <w:rPr>
                <w:rFonts w:ascii="Times New Roman" w:eastAsia="PMingLiU" w:hAnsi="Times New Roman" w:cs="Times New Roman"/>
                <w:sz w:val="18"/>
                <w:szCs w:val="18"/>
                <w:lang w:eastAsia="zh-TW"/>
              </w:rPr>
              <w:t>ing</w:t>
            </w:r>
            <w:r w:rsidRPr="00D321E6">
              <w:rPr>
                <w:rFonts w:ascii="Times New Roman" w:eastAsia="PMingLiU" w:hAnsi="Times New Roman" w:cs="Times New Roman"/>
                <w:sz w:val="18"/>
                <w:szCs w:val="18"/>
                <w:lang w:eastAsia="zh-TW"/>
              </w:rPr>
              <w:t xml:space="preserve"> the codepoint of the activated beam with Q-</w:t>
            </w:r>
            <w:proofErr w:type="spellStart"/>
            <w:r w:rsidRPr="00D321E6">
              <w:rPr>
                <w:rFonts w:ascii="Times New Roman" w:eastAsia="PMingLiU" w:hAnsi="Times New Roman" w:cs="Times New Roman"/>
                <w:sz w:val="18"/>
                <w:szCs w:val="18"/>
                <w:lang w:eastAsia="zh-TW"/>
              </w:rPr>
              <w:t>th</w:t>
            </w:r>
            <w:proofErr w:type="spellEnd"/>
            <w:r w:rsidRPr="00D321E6">
              <w:rPr>
                <w:rFonts w:ascii="Times New Roman" w:eastAsia="PMingLiU" w:hAnsi="Times New Roman" w:cs="Times New Roman"/>
                <w:sz w:val="18"/>
                <w:szCs w:val="18"/>
                <w:lang w:eastAsia="zh-TW"/>
              </w:rPr>
              <w:t xml:space="preserve"> best quality</w:t>
            </w:r>
            <w:r>
              <w:rPr>
                <w:rFonts w:ascii="Times New Roman" w:eastAsia="PMingLiU" w:hAnsi="Times New Roman" w:cs="Times New Roman"/>
                <w:sz w:val="18"/>
                <w:szCs w:val="18"/>
                <w:lang w:eastAsia="zh-TW"/>
              </w:rPr>
              <w:t xml:space="preserve"> is needed</w:t>
            </w:r>
            <w:r w:rsidRPr="00D321E6">
              <w:rPr>
                <w:rFonts w:ascii="Times New Roman" w:eastAsia="PMingLiU" w:hAnsi="Times New Roman" w:cs="Times New Roman"/>
                <w:sz w:val="18"/>
                <w:szCs w:val="18"/>
                <w:lang w:eastAsia="zh-TW"/>
              </w:rPr>
              <w:t>, since NW doesn’t have the knowledge of quality rankings among activated beams.</w:t>
            </w:r>
            <w:r>
              <w:rPr>
                <w:rFonts w:ascii="Times New Roman" w:eastAsia="PMingLiU" w:hAnsi="Times New Roman" w:cs="Times New Roman"/>
                <w:sz w:val="18"/>
                <w:szCs w:val="18"/>
                <w:lang w:eastAsia="zh-TW"/>
              </w:rPr>
              <w:t xml:space="preserve"> On how to report the other activated beam, Event-2 </w:t>
            </w:r>
            <w:r w:rsidRPr="00D321E6">
              <w:rPr>
                <w:rFonts w:ascii="Times New Roman" w:eastAsia="PMingLiU" w:hAnsi="Times New Roman" w:cs="Times New Roman"/>
                <w:sz w:val="18"/>
                <w:szCs w:val="18"/>
                <w:lang w:eastAsia="zh-TW"/>
              </w:rPr>
              <w:t xml:space="preserve">report content </w:t>
            </w:r>
            <w:r>
              <w:rPr>
                <w:rFonts w:ascii="Times New Roman" w:eastAsia="PMingLiU" w:hAnsi="Times New Roman" w:cs="Times New Roman"/>
                <w:sz w:val="18"/>
                <w:szCs w:val="18"/>
                <w:lang w:eastAsia="zh-TW"/>
              </w:rPr>
              <w:t>can</w:t>
            </w:r>
            <w:r w:rsidRPr="00D321E6">
              <w:rPr>
                <w:rFonts w:ascii="Times New Roman" w:eastAsia="PMingLiU" w:hAnsi="Times New Roman" w:cs="Times New Roman"/>
                <w:sz w:val="18"/>
                <w:szCs w:val="18"/>
                <w:lang w:eastAsia="zh-TW"/>
              </w:rPr>
              <w:t xml:space="preserve"> support </w:t>
            </w:r>
            <w:r>
              <w:rPr>
                <w:rFonts w:ascii="Times New Roman" w:eastAsia="PMingLiU" w:hAnsi="Times New Roman" w:cs="Times New Roman"/>
                <w:sz w:val="18"/>
                <w:szCs w:val="18"/>
                <w:lang w:eastAsia="zh-TW"/>
              </w:rPr>
              <w:t xml:space="preserve">it </w:t>
            </w:r>
            <w:r w:rsidRPr="00D321E6">
              <w:rPr>
                <w:rFonts w:ascii="Times New Roman" w:eastAsia="PMingLiU" w:hAnsi="Times New Roman" w:cs="Times New Roman"/>
                <w:sz w:val="18"/>
                <w:szCs w:val="18"/>
                <w:lang w:eastAsia="zh-TW"/>
              </w:rPr>
              <w:t>by reporting the new beam RS(s) corresponding to the activated beam(s)</w:t>
            </w:r>
            <w:r>
              <w:rPr>
                <w:rFonts w:ascii="Times New Roman" w:eastAsia="PMingLiU" w:hAnsi="Times New Roman" w:cs="Times New Roman"/>
                <w:sz w:val="18"/>
                <w:szCs w:val="18"/>
                <w:lang w:eastAsia="zh-TW"/>
              </w:rPr>
              <w:t>, a</w:t>
            </w:r>
            <w:r w:rsidRPr="00D321E6">
              <w:rPr>
                <w:rFonts w:ascii="Times New Roman" w:eastAsia="PMingLiU" w:hAnsi="Times New Roman" w:cs="Times New Roman"/>
                <w:sz w:val="18"/>
                <w:szCs w:val="18"/>
                <w:lang w:eastAsia="zh-TW"/>
              </w:rPr>
              <w:t>nd how many activated beam(s) are reported is up to UE. Hence, beside of additionally reporting of the codepoint of the activated beam with Q-</w:t>
            </w:r>
            <w:proofErr w:type="spellStart"/>
            <w:r w:rsidRPr="00D321E6">
              <w:rPr>
                <w:rFonts w:ascii="Times New Roman" w:eastAsia="PMingLiU" w:hAnsi="Times New Roman" w:cs="Times New Roman"/>
                <w:sz w:val="18"/>
                <w:szCs w:val="18"/>
                <w:lang w:eastAsia="zh-TW"/>
              </w:rPr>
              <w:t>th</w:t>
            </w:r>
            <w:proofErr w:type="spellEnd"/>
            <w:r w:rsidRPr="00D321E6">
              <w:rPr>
                <w:rFonts w:ascii="Times New Roman" w:eastAsia="PMingLiU" w:hAnsi="Times New Roman" w:cs="Times New Roman"/>
                <w:sz w:val="18"/>
                <w:szCs w:val="18"/>
                <w:lang w:eastAsia="zh-TW"/>
              </w:rPr>
              <w:t xml:space="preserve"> best quality, Event-7 can leverage the same design of Event-2.</w:t>
            </w:r>
          </w:p>
          <w:p w14:paraId="3F3267FD" w14:textId="77777777" w:rsidR="00D321E6" w:rsidRDefault="00D321E6" w:rsidP="00D321E6">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F</w:t>
            </w:r>
            <w:r>
              <w:rPr>
                <w:rFonts w:ascii="Times New Roman" w:eastAsia="PMingLiU" w:hAnsi="Times New Roman" w:cs="Times New Roman"/>
                <w:sz w:val="18"/>
                <w:szCs w:val="18"/>
                <w:lang w:eastAsia="zh-TW"/>
              </w:rPr>
              <w:t xml:space="preserve">or Option-1, we don’t think RAN1 needs to revert the agreed value of N for Event-2 if we support Option-2 for Event-7. We still can keep the up to 4 reported beams for Event-2 and further support up to 8 reported beams for Event-7 only.  </w:t>
            </w:r>
          </w:p>
          <w:p w14:paraId="2FD9DDB5" w14:textId="033DACFE" w:rsidR="00662E4A" w:rsidRPr="00D321E6" w:rsidRDefault="00662E4A" w:rsidP="00D321E6">
            <w:pPr>
              <w:snapToGrid w:val="0"/>
              <w:spacing w:after="0" w:line="240" w:lineRule="auto"/>
              <w:jc w:val="both"/>
              <w:rPr>
                <w:rFonts w:ascii="Times New Roman" w:eastAsia="PMingLiU" w:hAnsi="Times New Roman" w:cs="Times New Roman"/>
                <w:sz w:val="18"/>
                <w:szCs w:val="18"/>
                <w:lang w:eastAsia="zh-TW"/>
              </w:rPr>
            </w:pPr>
            <w:r w:rsidRPr="007415E4">
              <w:rPr>
                <w:rFonts w:ascii="Times New Roman" w:eastAsia="宋体" w:hAnsi="Times New Roman" w:cs="Times New Roman"/>
                <w:color w:val="0000FF"/>
                <w:sz w:val="18"/>
                <w:szCs w:val="18"/>
                <w:lang w:eastAsia="zh-CN"/>
              </w:rPr>
              <w:t xml:space="preserve">[Mod]: </w:t>
            </w:r>
            <w:r>
              <w:rPr>
                <w:rFonts w:ascii="Times New Roman" w:eastAsia="宋体" w:hAnsi="Times New Roman" w:cs="Times New Roman"/>
                <w:color w:val="0000FF"/>
                <w:sz w:val="18"/>
                <w:szCs w:val="18"/>
                <w:lang w:eastAsia="zh-CN"/>
              </w:rPr>
              <w:t>Good comment</w:t>
            </w:r>
            <w:r w:rsidR="00654E56">
              <w:rPr>
                <w:rFonts w:ascii="Times New Roman" w:eastAsia="宋体" w:hAnsi="Times New Roman" w:cs="Times New Roman"/>
                <w:color w:val="0000FF"/>
                <w:sz w:val="18"/>
                <w:szCs w:val="18"/>
                <w:lang w:eastAsia="zh-CN"/>
              </w:rPr>
              <w:t>s</w:t>
            </w:r>
            <w:r>
              <w:rPr>
                <w:rFonts w:ascii="Times New Roman" w:eastAsia="宋体" w:hAnsi="Times New Roman" w:cs="Times New Roman"/>
                <w:color w:val="0000FF"/>
                <w:sz w:val="18"/>
                <w:szCs w:val="18"/>
                <w:lang w:eastAsia="zh-CN"/>
              </w:rPr>
              <w:t xml:space="preserve">! </w:t>
            </w:r>
            <w:r w:rsidRPr="007415E4">
              <w:rPr>
                <w:rFonts w:ascii="Times New Roman" w:eastAsia="宋体" w:hAnsi="Times New Roman" w:cs="Times New Roman"/>
                <w:color w:val="0000FF"/>
                <w:sz w:val="18"/>
                <w:szCs w:val="18"/>
                <w:lang w:eastAsia="zh-CN"/>
              </w:rPr>
              <w:t>Captured!</w:t>
            </w:r>
          </w:p>
        </w:tc>
      </w:tr>
      <w:tr w:rsidR="0023237F" w14:paraId="327917E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4B1EE" w14:textId="440FB731" w:rsidR="0023237F" w:rsidRDefault="00E3319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01326" w14:textId="77777777" w:rsidR="0023237F" w:rsidRDefault="00E3319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Q5.1: For event 1, the UE report the differential L1-RSRP of the current beam with reference to the configured threshold. This solution does not change the report format design </w:t>
            </w:r>
          </w:p>
          <w:p w14:paraId="0165BCCD" w14:textId="77777777" w:rsidR="00E33198" w:rsidRDefault="00E3319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Q5.2: Neither Option 1 nor Option 2 can work.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we do not support either one. If we extend the report format for Event 7, we propose to do the following: UE reports the codepoints of all the activated TCI states with Q-</w:t>
            </w:r>
            <w:proofErr w:type="spellStart"/>
            <w:r>
              <w:rPr>
                <w:rFonts w:ascii="Times New Roman" w:hAnsi="Times New Roman" w:cs="Times New Roman"/>
                <w:sz w:val="18"/>
                <w:szCs w:val="18"/>
              </w:rPr>
              <w:t>th</w:t>
            </w:r>
            <w:proofErr w:type="spellEnd"/>
            <w:r>
              <w:rPr>
                <w:rFonts w:ascii="Times New Roman" w:hAnsi="Times New Roman" w:cs="Times New Roman"/>
                <w:sz w:val="18"/>
                <w:szCs w:val="18"/>
              </w:rPr>
              <w:t xml:space="preserve"> best quality or worse, and also the differential L1-RSRP of each of them.</w:t>
            </w:r>
          </w:p>
          <w:p w14:paraId="44CAC875" w14:textId="68BF0B6A" w:rsidR="00CB484D" w:rsidRPr="00D321E6" w:rsidRDefault="00CB484D">
            <w:pPr>
              <w:snapToGrid w:val="0"/>
              <w:spacing w:after="0" w:line="240" w:lineRule="auto"/>
              <w:rPr>
                <w:rFonts w:ascii="Times New Roman" w:hAnsi="Times New Roman" w:cs="Times New Roman"/>
                <w:sz w:val="18"/>
                <w:szCs w:val="18"/>
              </w:rPr>
            </w:pPr>
            <w:r w:rsidRPr="007415E4">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 For your suggestion, let’s check other views firstly.</w:t>
            </w:r>
          </w:p>
        </w:tc>
      </w:tr>
      <w:tr w:rsidR="0035594F" w14:paraId="19D1938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1E478" w14:textId="01A79F70" w:rsidR="0035594F" w:rsidRDefault="0035594F" w:rsidP="0035594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C34C0" w14:textId="77777777" w:rsidR="0035594F" w:rsidRPr="009307D9" w:rsidRDefault="0035594F" w:rsidP="0035594F">
            <w:pPr>
              <w:snapToGrid w:val="0"/>
              <w:spacing w:after="0" w:line="240" w:lineRule="auto"/>
              <w:rPr>
                <w:rFonts w:ascii="Times New Roman" w:eastAsia="等线" w:hAnsi="Times New Roman" w:cs="Times New Roman"/>
                <w:b/>
                <w:sz w:val="18"/>
                <w:szCs w:val="18"/>
                <w:lang w:eastAsia="zh-CN"/>
              </w:rPr>
            </w:pPr>
            <w:r w:rsidRPr="009307D9">
              <w:rPr>
                <w:rFonts w:ascii="Times New Roman" w:eastAsia="等线" w:hAnsi="Times New Roman" w:cs="Times New Roman" w:hint="eastAsia"/>
                <w:b/>
                <w:sz w:val="18"/>
                <w:szCs w:val="18"/>
                <w:lang w:eastAsia="zh-CN"/>
              </w:rPr>
              <w:t>Q</w:t>
            </w:r>
            <w:r w:rsidRPr="009307D9">
              <w:rPr>
                <w:rFonts w:ascii="Times New Roman" w:eastAsia="等线" w:hAnsi="Times New Roman" w:cs="Times New Roman"/>
                <w:b/>
                <w:sz w:val="18"/>
                <w:szCs w:val="18"/>
                <w:lang w:eastAsia="zh-CN"/>
              </w:rPr>
              <w:t>5.1:</w:t>
            </w:r>
          </w:p>
          <w:p w14:paraId="01A071E9" w14:textId="77777777" w:rsidR="0035594F" w:rsidRDefault="0035594F" w:rsidP="0035594F">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As at least one new beam RS can be included in the report, the RSRP value of the current beam is not necessary to be reported. If the reported new beam RS(s) has higher quality than the threshold configured for Event-1, the network can perform TCI switch based on the reported new beam RS. Otherwise, all of the current beam and new beam(s) have poor quality, perhaps cell switch may be considered.</w:t>
            </w:r>
          </w:p>
          <w:p w14:paraId="033EB38E" w14:textId="77777777" w:rsidR="0035594F" w:rsidRDefault="0035594F" w:rsidP="0035594F">
            <w:pPr>
              <w:snapToGrid w:val="0"/>
              <w:spacing w:after="0" w:line="240" w:lineRule="auto"/>
              <w:rPr>
                <w:rFonts w:ascii="Times New Roman" w:eastAsia="等线" w:hAnsi="Times New Roman" w:cs="Times New Roman"/>
                <w:sz w:val="18"/>
                <w:szCs w:val="18"/>
                <w:lang w:eastAsia="zh-CN"/>
              </w:rPr>
            </w:pPr>
          </w:p>
          <w:p w14:paraId="177AF763" w14:textId="77777777" w:rsidR="0035594F" w:rsidRDefault="0035594F" w:rsidP="0035594F">
            <w:pPr>
              <w:snapToGrid w:val="0"/>
              <w:spacing w:after="0" w:line="240" w:lineRule="auto"/>
              <w:rPr>
                <w:rFonts w:ascii="Times New Roman" w:eastAsia="等线" w:hAnsi="Times New Roman" w:cs="Times New Roman"/>
                <w:b/>
                <w:sz w:val="18"/>
                <w:szCs w:val="18"/>
                <w:lang w:eastAsia="zh-CN"/>
              </w:rPr>
            </w:pPr>
            <w:r w:rsidRPr="0025658C">
              <w:rPr>
                <w:rFonts w:ascii="Times New Roman" w:eastAsia="等线" w:hAnsi="Times New Roman" w:cs="Times New Roman" w:hint="eastAsia"/>
                <w:b/>
                <w:sz w:val="18"/>
                <w:szCs w:val="18"/>
                <w:lang w:eastAsia="zh-CN"/>
              </w:rPr>
              <w:lastRenderedPageBreak/>
              <w:t>Q</w:t>
            </w:r>
            <w:r w:rsidRPr="0025658C">
              <w:rPr>
                <w:rFonts w:ascii="Times New Roman" w:eastAsia="等线" w:hAnsi="Times New Roman" w:cs="Times New Roman"/>
                <w:b/>
                <w:sz w:val="18"/>
                <w:szCs w:val="18"/>
                <w:lang w:eastAsia="zh-CN"/>
              </w:rPr>
              <w:t>5.2:</w:t>
            </w:r>
          </w:p>
          <w:p w14:paraId="63715F69" w14:textId="77777777" w:rsidR="0035594F" w:rsidRPr="005906D9" w:rsidRDefault="0035594F" w:rsidP="0035594F">
            <w:pPr>
              <w:spacing w:after="120" w:line="240" w:lineRule="auto"/>
              <w:jc w:val="both"/>
              <w:rPr>
                <w:rFonts w:ascii="Times New Roman" w:eastAsia="宋体" w:hAnsi="Times New Roman" w:cs="Times New Roman"/>
                <w:sz w:val="18"/>
                <w:szCs w:val="18"/>
                <w:lang w:eastAsia="en-US"/>
              </w:rPr>
            </w:pPr>
            <w:r w:rsidRPr="005906D9">
              <w:rPr>
                <w:rFonts w:ascii="Times New Roman" w:eastAsia="宋体" w:hAnsi="Times New Roman" w:cs="Times New Roman"/>
                <w:sz w:val="18"/>
                <w:szCs w:val="18"/>
                <w:lang w:eastAsia="en-US"/>
              </w:rPr>
              <w:t>For Event-7, the use cases should be clarified firstly as follows:</w:t>
            </w:r>
          </w:p>
          <w:p w14:paraId="0F662F2A" w14:textId="77777777" w:rsidR="0035594F" w:rsidRPr="005906D9" w:rsidRDefault="0035594F" w:rsidP="0035594F">
            <w:pPr>
              <w:widowControl w:val="0"/>
              <w:numPr>
                <w:ilvl w:val="0"/>
                <w:numId w:val="16"/>
              </w:numPr>
              <w:spacing w:after="120" w:line="240" w:lineRule="auto"/>
              <w:jc w:val="both"/>
              <w:rPr>
                <w:rFonts w:ascii="Times New Roman" w:eastAsia="宋体" w:hAnsi="Times New Roman" w:cs="Times New Roman"/>
                <w:kern w:val="2"/>
                <w:sz w:val="18"/>
                <w:szCs w:val="18"/>
                <w:lang w:eastAsia="zh-CN"/>
              </w:rPr>
            </w:pPr>
            <w:r w:rsidRPr="005906D9">
              <w:rPr>
                <w:rFonts w:ascii="Times New Roman" w:eastAsia="宋体" w:hAnsi="Times New Roman" w:cs="Times New Roman"/>
                <w:kern w:val="2"/>
                <w:sz w:val="18"/>
                <w:szCs w:val="18"/>
                <w:lang w:eastAsia="zh-CN"/>
              </w:rPr>
              <w:t>Case-1: deactivate the activated TCI state(s) with poor quality, where only RSs corresponding to active TCI state(s) can be included in the new beam RS set;</w:t>
            </w:r>
          </w:p>
          <w:p w14:paraId="5E2C26F0" w14:textId="77777777" w:rsidR="0035594F" w:rsidRPr="005906D9" w:rsidRDefault="0035594F" w:rsidP="0035594F">
            <w:pPr>
              <w:widowControl w:val="0"/>
              <w:numPr>
                <w:ilvl w:val="0"/>
                <w:numId w:val="16"/>
              </w:numPr>
              <w:spacing w:after="120" w:line="240" w:lineRule="auto"/>
              <w:jc w:val="both"/>
              <w:rPr>
                <w:rFonts w:ascii="Times New Roman" w:eastAsia="宋体" w:hAnsi="Times New Roman" w:cs="Times New Roman"/>
                <w:kern w:val="2"/>
                <w:sz w:val="18"/>
                <w:szCs w:val="18"/>
                <w:lang w:eastAsia="zh-CN"/>
              </w:rPr>
            </w:pPr>
            <w:r w:rsidRPr="005906D9">
              <w:rPr>
                <w:rFonts w:ascii="Times New Roman" w:eastAsia="宋体" w:hAnsi="Times New Roman" w:cs="Times New Roman"/>
                <w:kern w:val="2"/>
                <w:sz w:val="18"/>
                <w:szCs w:val="18"/>
                <w:lang w:eastAsia="zh-CN"/>
              </w:rPr>
              <w:t>Case-2: update of the activated TCI state list, where</w:t>
            </w:r>
            <w:r w:rsidRPr="005906D9" w:rsidDel="00BA0358">
              <w:rPr>
                <w:rFonts w:ascii="Times New Roman" w:eastAsia="Times New Roman" w:hAnsi="Times New Roman" w:cs="Times New Roman"/>
                <w:sz w:val="18"/>
                <w:szCs w:val="18"/>
                <w:lang w:eastAsia="en-US"/>
              </w:rPr>
              <w:t xml:space="preserve"> </w:t>
            </w:r>
            <w:r w:rsidRPr="005906D9">
              <w:rPr>
                <w:rFonts w:ascii="Times New Roman" w:eastAsia="宋体" w:hAnsi="Times New Roman" w:cs="Times New Roman"/>
                <w:kern w:val="2"/>
                <w:sz w:val="18"/>
                <w:szCs w:val="18"/>
                <w:lang w:eastAsia="zh-CN"/>
              </w:rPr>
              <w:t>RSs correspond to active TCI states or inactive TCI states can be included in the new beam RS set;</w:t>
            </w:r>
          </w:p>
          <w:p w14:paraId="5EDEA65E" w14:textId="77777777" w:rsidR="0035594F" w:rsidRPr="005906D9" w:rsidRDefault="0035594F" w:rsidP="0035594F">
            <w:pPr>
              <w:spacing w:after="120" w:line="240" w:lineRule="auto"/>
              <w:ind w:left="54"/>
              <w:jc w:val="both"/>
              <w:rPr>
                <w:rFonts w:ascii="Times New Roman" w:eastAsia="宋体" w:hAnsi="Times New Roman" w:cs="Times New Roman"/>
                <w:sz w:val="18"/>
                <w:szCs w:val="18"/>
                <w:lang w:eastAsia="zh-CN"/>
              </w:rPr>
            </w:pPr>
            <w:r w:rsidRPr="005906D9">
              <w:rPr>
                <w:rFonts w:ascii="Times New Roman" w:eastAsia="宋体" w:hAnsi="Times New Roman" w:cs="Times New Roman" w:hint="eastAsia"/>
                <w:sz w:val="18"/>
                <w:szCs w:val="18"/>
                <w:lang w:eastAsia="zh-CN"/>
              </w:rPr>
              <w:t>F</w:t>
            </w:r>
            <w:r w:rsidRPr="005906D9">
              <w:rPr>
                <w:rFonts w:ascii="Times New Roman" w:eastAsia="宋体" w:hAnsi="Times New Roman" w:cs="Times New Roman"/>
                <w:sz w:val="18"/>
                <w:szCs w:val="18"/>
                <w:lang w:eastAsia="zh-CN"/>
              </w:rPr>
              <w:t xml:space="preserve">or Case-1, report content for Event-2 can be reused for Event-7. For example, the values of </w:t>
            </w:r>
            <w:r w:rsidRPr="005906D9">
              <w:rPr>
                <w:rFonts w:ascii="Times New Roman" w:eastAsia="宋体" w:hAnsi="Times New Roman" w:cs="Times New Roman" w:hint="eastAsia"/>
                <w:sz w:val="18"/>
                <w:szCs w:val="18"/>
                <w:lang w:eastAsia="zh-CN"/>
              </w:rPr>
              <w:t>both</w:t>
            </w:r>
            <w:r w:rsidRPr="005906D9">
              <w:rPr>
                <w:rFonts w:ascii="Times New Roman" w:eastAsia="宋体" w:hAnsi="Times New Roman" w:cs="Times New Roman"/>
                <w:sz w:val="18"/>
                <w:szCs w:val="18"/>
                <w:lang w:eastAsia="zh-CN"/>
              </w:rPr>
              <w:t xml:space="preserve"> Q and N are 4, </w:t>
            </w:r>
            <w:r>
              <w:rPr>
                <w:rFonts w:ascii="Times New Roman" w:eastAsia="宋体" w:hAnsi="Times New Roman" w:cs="Times New Roman"/>
                <w:sz w:val="18"/>
                <w:szCs w:val="18"/>
                <w:lang w:eastAsia="zh-CN"/>
              </w:rPr>
              <w:t xml:space="preserve">and </w:t>
            </w:r>
            <w:r w:rsidRPr="005906D9">
              <w:rPr>
                <w:rFonts w:ascii="Times New Roman" w:eastAsia="宋体" w:hAnsi="Times New Roman" w:cs="Times New Roman"/>
                <w:sz w:val="18"/>
                <w:szCs w:val="18"/>
                <w:lang w:eastAsia="zh-CN"/>
              </w:rPr>
              <w:t>the number of activated TCI states is 8. The UE reports 4 beams in a report instance, in which 3 beams have a higher quality than the beam corresponding to the activated TCI state with 4-th best quality. After the network receives the report, all active TCI states will be deactivated except the TCI states corresponding to the 3 beams to reduce beam tracking complexity on the UE side. W</w:t>
            </w:r>
            <w:r w:rsidRPr="005906D9">
              <w:rPr>
                <w:rFonts w:ascii="Times New Roman" w:eastAsia="宋体" w:hAnsi="Times New Roman" w:cs="Times New Roman" w:hint="eastAsia"/>
                <w:sz w:val="18"/>
                <w:szCs w:val="18"/>
                <w:lang w:eastAsia="zh-CN"/>
              </w:rPr>
              <w:t>hile</w:t>
            </w:r>
            <w:r w:rsidRPr="005906D9">
              <w:rPr>
                <w:rFonts w:ascii="Times New Roman" w:eastAsia="宋体" w:hAnsi="Times New Roman" w:cs="Times New Roman"/>
                <w:sz w:val="18"/>
                <w:szCs w:val="18"/>
                <w:lang w:eastAsia="zh-CN"/>
              </w:rPr>
              <w:t xml:space="preserve"> new TCI state activation can be achieved utilizing other beam reports triggered based on Event-1 and Event-2.</w:t>
            </w:r>
          </w:p>
          <w:p w14:paraId="1BC3580C" w14:textId="77777777" w:rsidR="0035594F" w:rsidRDefault="0035594F" w:rsidP="0035594F">
            <w:pPr>
              <w:snapToGrid w:val="0"/>
              <w:spacing w:after="0" w:line="240" w:lineRule="auto"/>
              <w:rPr>
                <w:rFonts w:ascii="Times New Roman" w:eastAsia="宋体" w:hAnsi="Times New Roman" w:cs="Times New Roman"/>
                <w:sz w:val="18"/>
                <w:szCs w:val="18"/>
                <w:lang w:eastAsia="en-US"/>
              </w:rPr>
            </w:pPr>
            <w:r w:rsidRPr="005906D9">
              <w:rPr>
                <w:rFonts w:ascii="Times New Roman" w:eastAsia="宋体" w:hAnsi="Times New Roman" w:cs="Times New Roman"/>
                <w:sz w:val="18"/>
                <w:szCs w:val="18"/>
                <w:lang w:eastAsia="zh-CN"/>
              </w:rPr>
              <w:t xml:space="preserve">For Case-2, reusing report content for Event-2 may not be sufficient for Event-7 to achieve an </w:t>
            </w:r>
            <w:r w:rsidRPr="005906D9">
              <w:rPr>
                <w:rFonts w:ascii="Times New Roman" w:eastAsia="宋体" w:hAnsi="Times New Roman" w:cs="Times New Roman"/>
                <w:sz w:val="18"/>
                <w:szCs w:val="18"/>
                <w:lang w:eastAsia="en-US"/>
              </w:rPr>
              <w:t xml:space="preserve">update of the activated TCI state list. The network cannot determine which active TCI state(s) can be replaced by reported beams. To address it, additional information is needed. For example, besides N reported new beams, a bitmap of active TCI states used to indicate which active TCI state(s) could be replaced by reported new beam(s) can be introduced.  </w:t>
            </w:r>
            <w:r>
              <w:rPr>
                <w:rFonts w:ascii="Times New Roman" w:eastAsia="宋体" w:hAnsi="Times New Roman" w:cs="Times New Roman"/>
                <w:sz w:val="18"/>
                <w:szCs w:val="18"/>
                <w:lang w:eastAsia="en-US"/>
              </w:rPr>
              <w:t>compared to Option-1, the bitmap approach is more efficient.</w:t>
            </w:r>
          </w:p>
          <w:p w14:paraId="6F869A12" w14:textId="3B2082A1" w:rsidR="002536BF" w:rsidRDefault="002536BF" w:rsidP="0035594F">
            <w:pPr>
              <w:snapToGrid w:val="0"/>
              <w:spacing w:after="0" w:line="240" w:lineRule="auto"/>
              <w:rPr>
                <w:rFonts w:ascii="Times New Roman" w:hAnsi="Times New Roman" w:cs="Times New Roman"/>
                <w:sz w:val="18"/>
                <w:szCs w:val="18"/>
              </w:rPr>
            </w:pPr>
            <w:r w:rsidRPr="007415E4">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Good comments!</w:t>
            </w:r>
          </w:p>
        </w:tc>
      </w:tr>
      <w:tr w:rsidR="007473F4" w14:paraId="38EB773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8E337" w14:textId="5AF0ECC8" w:rsidR="007473F4" w:rsidRPr="0062562D" w:rsidRDefault="007473F4" w:rsidP="007473F4">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89C94" w14:textId="77777777" w:rsidR="007473F4" w:rsidRPr="00EC46FB" w:rsidRDefault="007473F4" w:rsidP="007473F4">
            <w:pPr>
              <w:pStyle w:val="NormalBefore6pt"/>
              <w:rPr>
                <w:rFonts w:eastAsia="Malgun Gothic"/>
                <w:sz w:val="18"/>
                <w:szCs w:val="18"/>
                <w:lang w:eastAsia="ko-KR"/>
              </w:rPr>
            </w:pPr>
            <w:r w:rsidRPr="00EC46FB">
              <w:rPr>
                <w:rFonts w:eastAsia="Malgun Gothic"/>
                <w:b/>
                <w:bCs/>
                <w:sz w:val="18"/>
                <w:szCs w:val="18"/>
                <w:lang w:eastAsia="ko-KR"/>
              </w:rPr>
              <w:t xml:space="preserve">Q5.1: </w:t>
            </w:r>
            <w:r>
              <w:rPr>
                <w:rFonts w:eastAsia="Malgun Gothic" w:hint="eastAsia"/>
                <w:b/>
                <w:bCs/>
                <w:sz w:val="18"/>
                <w:szCs w:val="18"/>
                <w:lang w:eastAsia="ko-KR"/>
              </w:rPr>
              <w:t xml:space="preserve">Regarding the first FFS: </w:t>
            </w:r>
            <w:r w:rsidRPr="00EC46FB">
              <w:rPr>
                <w:rFonts w:eastAsia="Malgun Gothic"/>
                <w:sz w:val="18"/>
                <w:szCs w:val="18"/>
                <w:lang w:eastAsia="ko-KR"/>
              </w:rPr>
              <w:t xml:space="preserve">Firstly, we believe this issue is related to the other </w:t>
            </w:r>
            <w:r>
              <w:rPr>
                <w:rFonts w:eastAsia="Malgun Gothic" w:hint="eastAsia"/>
                <w:sz w:val="18"/>
                <w:szCs w:val="18"/>
                <w:lang w:eastAsia="ko-KR"/>
              </w:rPr>
              <w:t xml:space="preserve">Event-2 </w:t>
            </w:r>
            <w:r w:rsidRPr="00EC46FB">
              <w:rPr>
                <w:rFonts w:eastAsia="Malgun Gothic"/>
                <w:sz w:val="18"/>
                <w:szCs w:val="18"/>
                <w:lang w:eastAsia="ko-KR"/>
              </w:rPr>
              <w:t>issue discussed in RAN1 #120:</w:t>
            </w:r>
          </w:p>
          <w:tbl>
            <w:tblPr>
              <w:tblStyle w:val="TableGrid"/>
              <w:tblW w:w="0" w:type="auto"/>
              <w:tblLook w:val="04A0" w:firstRow="1" w:lastRow="0" w:firstColumn="1" w:lastColumn="0" w:noHBand="0" w:noVBand="1"/>
            </w:tblPr>
            <w:tblGrid>
              <w:gridCol w:w="8324"/>
            </w:tblGrid>
            <w:tr w:rsidR="007473F4" w14:paraId="06100C5F" w14:textId="77777777" w:rsidTr="00635A3E">
              <w:tc>
                <w:tcPr>
                  <w:tcW w:w="9350" w:type="dxa"/>
                </w:tcPr>
                <w:p w14:paraId="305BD77F" w14:textId="77777777" w:rsidR="007473F4" w:rsidRPr="008071EE" w:rsidRDefault="007473F4" w:rsidP="007473F4">
                  <w:pPr>
                    <w:spacing w:after="0"/>
                    <w:rPr>
                      <w:rFonts w:ascii="Times New Roman" w:hAnsi="Times New Roman" w:cs="Times New Roman"/>
                      <w:b/>
                      <w:bCs/>
                      <w:sz w:val="18"/>
                      <w:szCs w:val="18"/>
                    </w:rPr>
                  </w:pPr>
                  <w:r w:rsidRPr="008071EE">
                    <w:rPr>
                      <w:rFonts w:ascii="Times New Roman" w:hAnsi="Times New Roman" w:cs="Times New Roman"/>
                      <w:b/>
                      <w:bCs/>
                      <w:sz w:val="18"/>
                      <w:szCs w:val="18"/>
                      <w:highlight w:val="green"/>
                    </w:rPr>
                    <w:t>Agreement</w:t>
                  </w:r>
                </w:p>
                <w:p w14:paraId="4E66F508" w14:textId="77777777" w:rsidR="007473F4" w:rsidRPr="008071EE" w:rsidRDefault="007473F4" w:rsidP="007473F4">
                  <w:pPr>
                    <w:shd w:val="clear" w:color="auto" w:fill="FFFFFF"/>
                    <w:snapToGrid w:val="0"/>
                    <w:spacing w:after="0"/>
                    <w:rPr>
                      <w:rFonts w:ascii="Times New Roman" w:hAnsi="Times New Roman" w:cs="Times New Roman"/>
                      <w:sz w:val="18"/>
                      <w:szCs w:val="18"/>
                    </w:rPr>
                  </w:pPr>
                  <w:r w:rsidRPr="008071EE">
                    <w:rPr>
                      <w:rFonts w:ascii="Times New Roman" w:hAnsi="Times New Roman" w:cs="Times New Roman"/>
                      <w:sz w:val="18"/>
                      <w:szCs w:val="18"/>
                    </w:rPr>
                    <w:t xml:space="preserve">On UE-initiated/event-driven beam reporting, </w:t>
                  </w:r>
                  <w:r w:rsidRPr="008071EE">
                    <w:rPr>
                      <w:rFonts w:ascii="Times New Roman" w:hAnsi="Times New Roman" w:cs="Times New Roman"/>
                      <w:b/>
                      <w:color w:val="FF0000"/>
                      <w:sz w:val="18"/>
                      <w:szCs w:val="18"/>
                    </w:rPr>
                    <w:t>Option-1</w:t>
                  </w:r>
                  <w:r w:rsidRPr="008071EE">
                    <w:rPr>
                      <w:rFonts w:ascii="Times New Roman" w:hAnsi="Times New Roman" w:cs="Times New Roman"/>
                      <w:color w:val="FF0000"/>
                      <w:sz w:val="18"/>
                      <w:szCs w:val="18"/>
                    </w:rPr>
                    <w:t xml:space="preserve"> </w:t>
                  </w:r>
                  <w:r w:rsidRPr="008071EE">
                    <w:rPr>
                      <w:rFonts w:ascii="Times New Roman" w:hAnsi="Times New Roman" w:cs="Times New Roman"/>
                      <w:sz w:val="18"/>
                      <w:szCs w:val="18"/>
                    </w:rPr>
                    <w:t>is supported as an extension on L1-RSRP report format depending on Event-2.</w:t>
                  </w:r>
                </w:p>
                <w:p w14:paraId="5ED32233" w14:textId="77777777" w:rsidR="007473F4" w:rsidRPr="008071EE" w:rsidRDefault="007473F4" w:rsidP="007473F4">
                  <w:pPr>
                    <w:numPr>
                      <w:ilvl w:val="0"/>
                      <w:numId w:val="5"/>
                    </w:numPr>
                    <w:snapToGrid w:val="0"/>
                    <w:spacing w:after="0" w:line="280" w:lineRule="atLeast"/>
                    <w:ind w:left="475" w:hanging="288"/>
                    <w:jc w:val="both"/>
                    <w:rPr>
                      <w:rFonts w:ascii="Times New Roman" w:hAnsi="Times New Roman" w:cs="Times New Roman"/>
                      <w:sz w:val="18"/>
                      <w:szCs w:val="18"/>
                      <w:highlight w:val="yellow"/>
                      <w:lang w:eastAsia="zh-CN"/>
                    </w:rPr>
                  </w:pPr>
                  <w:r w:rsidRPr="008071EE">
                    <w:rPr>
                      <w:rFonts w:ascii="Times New Roman" w:hAnsi="Times New Roman" w:cs="Times New Roman"/>
                      <w:sz w:val="18"/>
                      <w:szCs w:val="18"/>
                      <w:lang w:eastAsia="zh-CN"/>
                    </w:rPr>
                    <w:t xml:space="preserve">Option-1: For each of reported CRI/SSBRI, to introduce </w:t>
                  </w:r>
                  <w:r w:rsidRPr="008071EE">
                    <w:rPr>
                      <w:rFonts w:ascii="Times New Roman" w:hAnsi="Times New Roman" w:cs="Times New Roman"/>
                      <w:sz w:val="18"/>
                      <w:szCs w:val="18"/>
                      <w:highlight w:val="yellow"/>
                      <w:lang w:eastAsia="zh-CN"/>
                    </w:rPr>
                    <w:t xml:space="preserve">additional indication of whether the CRI/SSBRI satisfies the condition of Event-2. </w:t>
                  </w:r>
                </w:p>
                <w:p w14:paraId="64D3E6C0" w14:textId="77777777" w:rsidR="007473F4" w:rsidRPr="008071EE" w:rsidRDefault="007473F4" w:rsidP="007473F4">
                  <w:pPr>
                    <w:numPr>
                      <w:ilvl w:val="1"/>
                      <w:numId w:val="5"/>
                    </w:numPr>
                    <w:snapToGrid w:val="0"/>
                    <w:spacing w:after="0" w:line="280" w:lineRule="atLeast"/>
                    <w:ind w:left="864" w:hanging="288"/>
                    <w:jc w:val="both"/>
                    <w:rPr>
                      <w:rFonts w:ascii="Times New Roman" w:hAnsi="Times New Roman" w:cs="Times New Roman"/>
                      <w:color w:val="000000"/>
                      <w:sz w:val="18"/>
                      <w:szCs w:val="18"/>
                      <w:lang w:eastAsia="zh-CN"/>
                    </w:rPr>
                  </w:pPr>
                  <w:r w:rsidRPr="008071EE">
                    <w:rPr>
                      <w:rFonts w:ascii="Times New Roman" w:hAnsi="Times New Roman" w:cs="Times New Roman"/>
                      <w:color w:val="000000"/>
                      <w:sz w:val="18"/>
                      <w:szCs w:val="18"/>
                      <w:lang w:eastAsia="zh-CN"/>
                    </w:rPr>
                    <w:t>The presence of this field is enabled by RRC with subjective to UE capability.</w:t>
                  </w:r>
                </w:p>
                <w:p w14:paraId="304846FE" w14:textId="77777777" w:rsidR="007473F4" w:rsidRPr="008071EE" w:rsidRDefault="007473F4" w:rsidP="007473F4">
                  <w:pPr>
                    <w:numPr>
                      <w:ilvl w:val="1"/>
                      <w:numId w:val="5"/>
                    </w:numPr>
                    <w:snapToGrid w:val="0"/>
                    <w:spacing w:after="0" w:line="280" w:lineRule="atLeast"/>
                    <w:ind w:left="864" w:hanging="288"/>
                    <w:jc w:val="both"/>
                    <w:rPr>
                      <w:rFonts w:ascii="Times New Roman" w:hAnsi="Times New Roman" w:cs="Times New Roman"/>
                      <w:color w:val="000000"/>
                      <w:sz w:val="18"/>
                      <w:szCs w:val="18"/>
                      <w:lang w:eastAsia="zh-CN"/>
                    </w:rPr>
                  </w:pPr>
                  <w:r w:rsidRPr="008071EE">
                    <w:rPr>
                      <w:rFonts w:ascii="Times New Roman" w:hAnsi="Times New Roman" w:cs="Times New Roman"/>
                      <w:color w:val="000000"/>
                      <w:sz w:val="18"/>
                      <w:szCs w:val="18"/>
                      <w:lang w:eastAsia="zh-CN"/>
                    </w:rPr>
                    <w:t>Note: The presence of this field is only for the case that N &gt; 1 and the time window and M are configured</w:t>
                  </w:r>
                </w:p>
                <w:p w14:paraId="5FD83FAF" w14:textId="77777777" w:rsidR="007473F4" w:rsidRPr="005D3CE9" w:rsidRDefault="007473F4" w:rsidP="007473F4">
                  <w:pPr>
                    <w:shd w:val="clear" w:color="auto" w:fill="FFFFFF"/>
                    <w:snapToGrid w:val="0"/>
                    <w:spacing w:after="60"/>
                    <w:rPr>
                      <w:rFonts w:eastAsia="Malgun Gothic"/>
                    </w:rPr>
                  </w:pPr>
                  <w:r w:rsidRPr="008071EE">
                    <w:rPr>
                      <w:rFonts w:ascii="Times New Roman" w:hAnsi="Times New Roman" w:cs="Times New Roman"/>
                      <w:sz w:val="18"/>
                      <w:szCs w:val="18"/>
                    </w:rPr>
                    <w:t>Above is NOT applicable for event 1.</w:t>
                  </w:r>
                </w:p>
              </w:tc>
            </w:tr>
          </w:tbl>
          <w:p w14:paraId="30B74C4A" w14:textId="77777777" w:rsidR="007473F4" w:rsidRDefault="007473F4" w:rsidP="007473F4">
            <w:pPr>
              <w:pStyle w:val="NormalBefore6pt"/>
              <w:rPr>
                <w:rFonts w:eastAsia="Malgun Gothic"/>
                <w:sz w:val="18"/>
                <w:szCs w:val="18"/>
                <w:lang w:eastAsia="ko-KR"/>
              </w:rPr>
            </w:pPr>
            <w:r>
              <w:rPr>
                <w:rFonts w:eastAsia="Malgun Gothic" w:hint="eastAsia"/>
                <w:sz w:val="18"/>
                <w:szCs w:val="18"/>
                <w:lang w:eastAsia="ko-KR"/>
              </w:rPr>
              <w:t>As we discussed, t</w:t>
            </w:r>
            <w:r w:rsidRPr="003A6D38">
              <w:rPr>
                <w:rFonts w:eastAsia="Malgun Gothic" w:hint="eastAsia"/>
                <w:sz w:val="18"/>
                <w:szCs w:val="18"/>
                <w:lang w:eastAsia="ko-KR"/>
              </w:rPr>
              <w:t xml:space="preserve">he additional indication is needed because the </w:t>
            </w:r>
            <w:r>
              <w:rPr>
                <w:rFonts w:eastAsia="Malgun Gothic" w:hint="eastAsia"/>
                <w:sz w:val="18"/>
                <w:szCs w:val="18"/>
                <w:lang w:eastAsia="ko-KR"/>
              </w:rPr>
              <w:t xml:space="preserve">new beam with the strongest reported L1-RSRP may not necessarily meet the condition of Event-2. Additionally, this implies that, </w:t>
            </w:r>
            <w:r w:rsidRPr="00C8012F">
              <w:rPr>
                <w:rFonts w:eastAsia="Malgun Gothic" w:hint="eastAsia"/>
                <w:b/>
                <w:bCs/>
                <w:sz w:val="18"/>
                <w:szCs w:val="18"/>
                <w:highlight w:val="yellow"/>
                <w:lang w:eastAsia="ko-KR"/>
              </w:rPr>
              <w:t>even in Event-2 reporting, th</w:t>
            </w:r>
            <w:r w:rsidRPr="00082878">
              <w:rPr>
                <w:rFonts w:eastAsia="Malgun Gothic" w:hint="eastAsia"/>
                <w:b/>
                <w:bCs/>
                <w:sz w:val="18"/>
                <w:szCs w:val="18"/>
                <w:highlight w:val="yellow"/>
                <w:lang w:eastAsia="ko-KR"/>
              </w:rPr>
              <w:t xml:space="preserve">e current beam </w:t>
            </w:r>
            <w:r>
              <w:rPr>
                <w:rFonts w:eastAsia="Malgun Gothic" w:hint="eastAsia"/>
                <w:b/>
                <w:bCs/>
                <w:sz w:val="18"/>
                <w:szCs w:val="18"/>
                <w:highlight w:val="yellow"/>
                <w:lang w:eastAsia="ko-KR"/>
              </w:rPr>
              <w:t xml:space="preserve">could </w:t>
            </w:r>
            <w:r w:rsidRPr="00082878">
              <w:rPr>
                <w:rFonts w:eastAsia="Malgun Gothic" w:hint="eastAsia"/>
                <w:b/>
                <w:bCs/>
                <w:sz w:val="18"/>
                <w:szCs w:val="18"/>
                <w:highlight w:val="yellow"/>
                <w:lang w:eastAsia="ko-KR"/>
              </w:rPr>
              <w:t>be the one with the strongest reported L1-RSRP, when the mandatory inclusion of the current beam is enabled by RRC</w:t>
            </w:r>
            <w:r>
              <w:rPr>
                <w:rFonts w:eastAsia="Malgun Gothic" w:hint="eastAsia"/>
                <w:sz w:val="18"/>
                <w:szCs w:val="18"/>
                <w:lang w:eastAsia="ko-KR"/>
              </w:rPr>
              <w:t>. The reporting format in the RAN1 #118 agreement cannot handle this case and should be revised first:</w:t>
            </w:r>
          </w:p>
          <w:tbl>
            <w:tblPr>
              <w:tblW w:w="4904" w:type="dxa"/>
              <w:tblInd w:w="1819" w:type="dxa"/>
              <w:tblCellMar>
                <w:left w:w="0" w:type="dxa"/>
                <w:right w:w="0" w:type="dxa"/>
              </w:tblCellMar>
              <w:tblLook w:val="04A0" w:firstRow="1" w:lastRow="0" w:firstColumn="1" w:lastColumn="0" w:noHBand="0" w:noVBand="1"/>
            </w:tblPr>
            <w:tblGrid>
              <w:gridCol w:w="4904"/>
            </w:tblGrid>
            <w:tr w:rsidR="007473F4" w:rsidRPr="001156D0" w14:paraId="44B5A715"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F67A12"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color w:val="000000"/>
                      <w:sz w:val="18"/>
                      <w:szCs w:val="18"/>
                      <w:lang w:eastAsia="en-US"/>
                    </w:rPr>
                    <w:t>CRI or SSBRI #1</w:t>
                  </w:r>
                </w:p>
              </w:tc>
            </w:tr>
            <w:tr w:rsidR="007473F4" w:rsidRPr="001156D0" w14:paraId="762F97B9"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D7A05C"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color w:val="000000"/>
                      <w:sz w:val="18"/>
                      <w:szCs w:val="18"/>
                      <w:lang w:eastAsia="en-US"/>
                    </w:rPr>
                    <w:t>CRI or SSBRI #2</w:t>
                  </w:r>
                </w:p>
              </w:tc>
            </w:tr>
            <w:tr w:rsidR="007473F4" w:rsidRPr="001156D0" w14:paraId="1CAC0115"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DC9E27"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color w:val="000000"/>
                      <w:sz w:val="18"/>
                      <w:szCs w:val="18"/>
                      <w:lang w:eastAsia="en-US"/>
                    </w:rPr>
                    <w:t>…</w:t>
                  </w:r>
                </w:p>
              </w:tc>
            </w:tr>
            <w:tr w:rsidR="007473F4" w:rsidRPr="001156D0" w14:paraId="0A004DE8"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B23DFA"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color w:val="000000"/>
                      <w:sz w:val="18"/>
                      <w:szCs w:val="18"/>
                      <w:lang w:eastAsia="en-US"/>
                    </w:rPr>
                    <w:t>CRI or SSBRI #N</w:t>
                  </w:r>
                </w:p>
              </w:tc>
            </w:tr>
            <w:tr w:rsidR="007473F4" w:rsidRPr="001156D0" w14:paraId="0B7B476C"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B96598"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color w:val="000000"/>
                      <w:sz w:val="18"/>
                      <w:szCs w:val="18"/>
                      <w:lang w:eastAsia="en-US"/>
                    </w:rPr>
                    <w:t>L1-RSRP #1</w:t>
                  </w:r>
                </w:p>
              </w:tc>
            </w:tr>
            <w:tr w:rsidR="007473F4" w:rsidRPr="001156D0" w14:paraId="3E5F512D" w14:textId="77777777" w:rsidTr="00635A3E">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FAD7D"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color w:val="000000"/>
                      <w:sz w:val="18"/>
                      <w:szCs w:val="18"/>
                      <w:lang w:eastAsia="en-US"/>
                    </w:rPr>
                    <w:t>Differential L1-RSRP #2</w:t>
                  </w:r>
                </w:p>
              </w:tc>
            </w:tr>
            <w:tr w:rsidR="007473F4" w:rsidRPr="001156D0" w14:paraId="222EDF8C" w14:textId="77777777" w:rsidTr="00635A3E">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BA1119"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color w:val="000000"/>
                      <w:sz w:val="18"/>
                      <w:szCs w:val="18"/>
                      <w:lang w:eastAsia="en-US"/>
                    </w:rPr>
                    <w:t>…</w:t>
                  </w:r>
                </w:p>
              </w:tc>
            </w:tr>
            <w:tr w:rsidR="007473F4" w:rsidRPr="001156D0" w14:paraId="4DD2A5C7" w14:textId="77777777" w:rsidTr="00635A3E">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42D42C"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color w:val="000000"/>
                      <w:sz w:val="18"/>
                      <w:szCs w:val="18"/>
                      <w:lang w:eastAsia="en-US"/>
                    </w:rPr>
                    <w:t>Differential L1-RSRP #N</w:t>
                  </w:r>
                </w:p>
              </w:tc>
            </w:tr>
            <w:tr w:rsidR="007473F4" w:rsidRPr="001156D0" w14:paraId="08887071" w14:textId="77777777" w:rsidTr="00635A3E">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2E9EA2"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sz w:val="18"/>
                      <w:szCs w:val="18"/>
                      <w:highlight w:val="yellow"/>
                      <w:lang w:eastAsia="en-US"/>
                    </w:rPr>
                    <w:t>Differential</w:t>
                  </w:r>
                  <w:r w:rsidRPr="001156D0">
                    <w:rPr>
                      <w:rFonts w:ascii="Times New Roman" w:eastAsia="宋体" w:hAnsi="Times New Roman" w:cs="Times New Roman"/>
                      <w:color w:val="000000"/>
                      <w:sz w:val="18"/>
                      <w:szCs w:val="18"/>
                      <w:highlight w:val="yellow"/>
                      <w:lang w:eastAsia="en-US"/>
                    </w:rPr>
                    <w:t xml:space="preserve"> L1-RSRP </w:t>
                  </w:r>
                  <w:r w:rsidRPr="001156D0">
                    <w:rPr>
                      <w:rFonts w:ascii="Times New Roman" w:eastAsia="宋体" w:hAnsi="Times New Roman" w:cs="Times New Roman"/>
                      <w:color w:val="000000"/>
                      <w:sz w:val="18"/>
                      <w:szCs w:val="18"/>
                      <w:lang w:eastAsia="en-US"/>
                    </w:rPr>
                    <w:t xml:space="preserve">for current beam, if </w:t>
                  </w:r>
                  <w:r w:rsidRPr="001156D0">
                    <w:rPr>
                      <w:rFonts w:ascii="Times New Roman" w:eastAsia="宋体" w:hAnsi="Times New Roman" w:cs="Times New Roman"/>
                      <w:sz w:val="18"/>
                      <w:szCs w:val="18"/>
                      <w:lang w:eastAsia="en-US"/>
                    </w:rPr>
                    <w:t>report mode that current beam is always reported is enabled by RRC</w:t>
                  </w:r>
                </w:p>
              </w:tc>
            </w:tr>
            <w:tr w:rsidR="007473F4" w:rsidRPr="001156D0" w14:paraId="57D52152" w14:textId="77777777" w:rsidTr="00635A3E">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4E4C61" w14:textId="77777777" w:rsidR="007473F4" w:rsidRPr="001156D0"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1156D0">
                    <w:rPr>
                      <w:rFonts w:ascii="Times New Roman" w:eastAsia="宋体" w:hAnsi="Times New Roman" w:cs="Times New Roman"/>
                      <w:sz w:val="18"/>
                      <w:szCs w:val="18"/>
                      <w:lang w:eastAsia="zh-CN"/>
                    </w:rPr>
                    <w:t>Not</w:t>
                  </w:r>
                  <w:r w:rsidRPr="001156D0">
                    <w:rPr>
                      <w:rFonts w:ascii="Times New Roman" w:eastAsia="宋体" w:hAnsi="Times New Roman" w:cs="Times New Roman" w:hint="eastAsia"/>
                      <w:sz w:val="18"/>
                      <w:szCs w:val="18"/>
                      <w:lang w:eastAsia="zh-CN"/>
                    </w:rPr>
                    <w:t>e</w:t>
                  </w:r>
                  <w:r w:rsidRPr="001156D0">
                    <w:rPr>
                      <w:rFonts w:ascii="Times New Roman" w:eastAsia="宋体" w:hAnsi="Times New Roman" w:cs="Times New Roman"/>
                      <w:sz w:val="18"/>
                      <w:szCs w:val="18"/>
                      <w:lang w:eastAsia="zh-CN"/>
                    </w:rPr>
                    <w:t>: Other contents are not precluded</w:t>
                  </w:r>
                </w:p>
              </w:tc>
            </w:tr>
          </w:tbl>
          <w:p w14:paraId="266C18D6" w14:textId="77777777" w:rsidR="007473F4" w:rsidRPr="00B75FB1" w:rsidRDefault="007473F4" w:rsidP="007473F4">
            <w:pPr>
              <w:pStyle w:val="NormalBefore6pt"/>
              <w:rPr>
                <w:rFonts w:eastAsia="Malgun Gothic"/>
                <w:sz w:val="18"/>
                <w:szCs w:val="18"/>
                <w:lang w:eastAsia="ko-KR"/>
              </w:rPr>
            </w:pPr>
            <w:r w:rsidRPr="00B75FB1">
              <w:rPr>
                <w:rFonts w:eastAsia="Malgun Gothic"/>
                <w:sz w:val="18"/>
                <w:szCs w:val="18"/>
                <w:lang w:eastAsia="ko-KR"/>
              </w:rPr>
              <w:t>We believe there are two possible methods for revising the previous agreements:</w:t>
            </w:r>
          </w:p>
          <w:p w14:paraId="1C019F9D" w14:textId="77777777" w:rsidR="007473F4" w:rsidRPr="00D84C19" w:rsidRDefault="007473F4" w:rsidP="007473F4">
            <w:pPr>
              <w:numPr>
                <w:ilvl w:val="0"/>
                <w:numId w:val="19"/>
              </w:numPr>
              <w:overflowPunct w:val="0"/>
              <w:autoSpaceDE w:val="0"/>
              <w:autoSpaceDN w:val="0"/>
              <w:adjustRightInd w:val="0"/>
              <w:spacing w:after="120" w:line="240" w:lineRule="auto"/>
              <w:jc w:val="both"/>
              <w:textAlignment w:val="baseline"/>
              <w:rPr>
                <w:rFonts w:ascii="Times New Roman" w:eastAsia="Malgun Gothic" w:hAnsi="Times New Roman" w:cs="Times New Roman"/>
                <w:sz w:val="18"/>
                <w:szCs w:val="18"/>
              </w:rPr>
            </w:pPr>
            <w:r w:rsidRPr="00D84C19">
              <w:rPr>
                <w:rFonts w:ascii="Times New Roman" w:eastAsia="Malgun Gothic" w:hAnsi="Times New Roman" w:cs="Times New Roman"/>
                <w:b/>
                <w:bCs/>
                <w:sz w:val="18"/>
                <w:szCs w:val="18"/>
              </w:rPr>
              <w:t>Alt-1:</w:t>
            </w:r>
            <w:r w:rsidRPr="00D84C19">
              <w:rPr>
                <w:rFonts w:ascii="Times New Roman" w:eastAsia="Malgun Gothic" w:hAnsi="Times New Roman" w:cs="Times New Roman"/>
                <w:sz w:val="18"/>
                <w:szCs w:val="18"/>
              </w:rPr>
              <w:t xml:space="preserve"> When the mandatory inclusion of the current beam is enabled, the absolute L1-RSRP of the current beam, instead of the differential L1-RSRP, may always be included in the report. </w:t>
            </w:r>
          </w:p>
          <w:tbl>
            <w:tblPr>
              <w:tblStyle w:val="TableGrid"/>
              <w:tblW w:w="0" w:type="auto"/>
              <w:tblInd w:w="715" w:type="dxa"/>
              <w:tblLook w:val="04A0" w:firstRow="1" w:lastRow="0" w:firstColumn="1" w:lastColumn="0" w:noHBand="0" w:noVBand="1"/>
            </w:tblPr>
            <w:tblGrid>
              <w:gridCol w:w="7609"/>
            </w:tblGrid>
            <w:tr w:rsidR="007473F4" w:rsidRPr="00D84C19" w14:paraId="069CC6F0" w14:textId="77777777" w:rsidTr="00635A3E">
              <w:tc>
                <w:tcPr>
                  <w:tcW w:w="9247" w:type="dxa"/>
                </w:tcPr>
                <w:p w14:paraId="055503A9" w14:textId="77777777" w:rsidR="007473F4" w:rsidRPr="00D84C19" w:rsidRDefault="007473F4" w:rsidP="007473F4">
                  <w:pPr>
                    <w:shd w:val="clear" w:color="auto" w:fill="FFFFFF"/>
                    <w:overflowPunct w:val="0"/>
                    <w:autoSpaceDE w:val="0"/>
                    <w:autoSpaceDN w:val="0"/>
                    <w:adjustRightInd w:val="0"/>
                    <w:snapToGrid w:val="0"/>
                    <w:spacing w:after="0" w:line="280" w:lineRule="atLeast"/>
                    <w:jc w:val="both"/>
                    <w:textAlignment w:val="baseline"/>
                    <w:rPr>
                      <w:rFonts w:ascii="Times New Roman" w:eastAsia="Malgun Gothic" w:hAnsi="Times New Roman" w:cs="Times New Roman"/>
                      <w:b/>
                      <w:bCs/>
                      <w:i/>
                      <w:iCs/>
                      <w:color w:val="000000"/>
                      <w:sz w:val="18"/>
                      <w:szCs w:val="18"/>
                    </w:rPr>
                  </w:pPr>
                  <w:r w:rsidRPr="00D84C19">
                    <w:rPr>
                      <w:rFonts w:ascii="Times New Roman" w:eastAsia="Malgun Gothic" w:hAnsi="Times New Roman" w:cs="Times New Roman"/>
                      <w:b/>
                      <w:bCs/>
                      <w:iCs/>
                      <w:color w:val="000000"/>
                      <w:sz w:val="18"/>
                      <w:szCs w:val="18"/>
                      <w:highlight w:val="yellow"/>
                    </w:rPr>
                    <w:t>Suggested revision for the RAN1 #118 agreement:</w:t>
                  </w:r>
                </w:p>
                <w:p w14:paraId="297A11A9" w14:textId="77777777" w:rsidR="007473F4" w:rsidRPr="00D84C19" w:rsidRDefault="007473F4" w:rsidP="007473F4">
                  <w:pPr>
                    <w:shd w:val="clear" w:color="auto" w:fill="FFFFFF"/>
                    <w:overflowPunct w:val="0"/>
                    <w:autoSpaceDE w:val="0"/>
                    <w:autoSpaceDN w:val="0"/>
                    <w:adjustRightInd w:val="0"/>
                    <w:snapToGrid w:val="0"/>
                    <w:spacing w:after="120" w:line="280" w:lineRule="atLeast"/>
                    <w:jc w:val="both"/>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473F4" w:rsidRPr="00D84C19" w14:paraId="7C4F37C8"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043AC3"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lastRenderedPageBreak/>
                          <w:t>CRI or SSBRI #1</w:t>
                        </w:r>
                      </w:p>
                    </w:tc>
                  </w:tr>
                  <w:tr w:rsidR="007473F4" w:rsidRPr="00D84C19" w14:paraId="7A0249AF"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1BF7E9"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CRI or SSBRI #2</w:t>
                        </w:r>
                      </w:p>
                    </w:tc>
                  </w:tr>
                  <w:tr w:rsidR="007473F4" w:rsidRPr="00D84C19" w14:paraId="39F033BD"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D1A693"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w:t>
                        </w:r>
                      </w:p>
                    </w:tc>
                  </w:tr>
                  <w:tr w:rsidR="007473F4" w:rsidRPr="00D84C19" w14:paraId="740D3BFE"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FDA76F"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CRI or SSBRI #N</w:t>
                        </w:r>
                      </w:p>
                    </w:tc>
                  </w:tr>
                  <w:tr w:rsidR="007473F4" w:rsidRPr="00D84C19" w14:paraId="74DF4C74"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C363FA"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L1-RSRP #1</w:t>
                        </w:r>
                      </w:p>
                    </w:tc>
                  </w:tr>
                  <w:tr w:rsidR="007473F4" w:rsidRPr="00D84C19" w14:paraId="46BD0EB8" w14:textId="77777777" w:rsidTr="00635A3E">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84E7CA"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Differential L1-RSRP #2</w:t>
                        </w:r>
                      </w:p>
                    </w:tc>
                  </w:tr>
                  <w:tr w:rsidR="007473F4" w:rsidRPr="00D84C19" w14:paraId="06D57A12" w14:textId="77777777" w:rsidTr="00635A3E">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EA769E"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w:t>
                        </w:r>
                      </w:p>
                    </w:tc>
                  </w:tr>
                  <w:tr w:rsidR="007473F4" w:rsidRPr="00D84C19" w14:paraId="39191060" w14:textId="77777777" w:rsidTr="00635A3E">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B8C2E1"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Differential L1-RSRP #N</w:t>
                        </w:r>
                      </w:p>
                    </w:tc>
                  </w:tr>
                  <w:tr w:rsidR="007473F4" w:rsidRPr="00D84C19" w14:paraId="41116114" w14:textId="77777777" w:rsidTr="00635A3E">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95F62A"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proofErr w:type="spellStart"/>
                        <w:r w:rsidRPr="00D84C19">
                          <w:rPr>
                            <w:rFonts w:ascii="Times New Roman" w:eastAsia="宋体" w:hAnsi="Times New Roman" w:cs="Times New Roman"/>
                            <w:strike/>
                            <w:color w:val="FF0000"/>
                            <w:sz w:val="18"/>
                            <w:szCs w:val="18"/>
                            <w:lang w:eastAsia="en-US"/>
                          </w:rPr>
                          <w:t>Differential</w:t>
                        </w:r>
                        <w:r w:rsidRPr="00D84C19">
                          <w:rPr>
                            <w:rFonts w:ascii="Times New Roman" w:eastAsia="Malgun Gothic" w:hAnsi="Times New Roman" w:cs="Times New Roman"/>
                            <w:color w:val="FF0000"/>
                            <w:sz w:val="18"/>
                            <w:szCs w:val="18"/>
                          </w:rPr>
                          <w:t>Absolute</w:t>
                        </w:r>
                        <w:proofErr w:type="spellEnd"/>
                        <w:r w:rsidRPr="00D84C19">
                          <w:rPr>
                            <w:rFonts w:ascii="Times New Roman" w:eastAsia="宋体" w:hAnsi="Times New Roman" w:cs="Times New Roman"/>
                            <w:color w:val="000000"/>
                            <w:sz w:val="18"/>
                            <w:szCs w:val="18"/>
                            <w:lang w:eastAsia="en-US"/>
                          </w:rPr>
                          <w:t xml:space="preserve"> L1-RSRP for current beam, if </w:t>
                        </w:r>
                        <w:r w:rsidRPr="00D84C19">
                          <w:rPr>
                            <w:rFonts w:ascii="Times New Roman" w:eastAsia="宋体" w:hAnsi="Times New Roman" w:cs="Times New Roman"/>
                            <w:sz w:val="18"/>
                            <w:szCs w:val="18"/>
                            <w:lang w:eastAsia="en-US"/>
                          </w:rPr>
                          <w:t>report mode that current beam is always reported is enabled by RRC</w:t>
                        </w:r>
                      </w:p>
                    </w:tc>
                  </w:tr>
                  <w:tr w:rsidR="007473F4" w:rsidRPr="00D84C19" w14:paraId="16252625" w14:textId="77777777" w:rsidTr="00635A3E">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62278"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sz w:val="18"/>
                            <w:szCs w:val="18"/>
                            <w:lang w:eastAsia="zh-CN"/>
                          </w:rPr>
                          <w:t>Note: Other contents are not precluded</w:t>
                        </w:r>
                      </w:p>
                    </w:tc>
                  </w:tr>
                </w:tbl>
                <w:p w14:paraId="2A351709" w14:textId="77777777" w:rsidR="007473F4" w:rsidRPr="00D84C19" w:rsidRDefault="007473F4" w:rsidP="007473F4">
                  <w:pPr>
                    <w:numPr>
                      <w:ilvl w:val="0"/>
                      <w:numId w:val="5"/>
                    </w:numPr>
                    <w:overflowPunct w:val="0"/>
                    <w:autoSpaceDE w:val="0"/>
                    <w:autoSpaceDN w:val="0"/>
                    <w:adjustRightInd w:val="0"/>
                    <w:snapToGrid w:val="0"/>
                    <w:spacing w:before="120" w:after="0" w:line="280" w:lineRule="atLeast"/>
                    <w:ind w:left="475" w:hanging="288"/>
                    <w:jc w:val="both"/>
                    <w:textAlignment w:val="baseline"/>
                    <w:rPr>
                      <w:rFonts w:ascii="Times New Roman" w:eastAsia="宋体" w:hAnsi="Times New Roman" w:cs="Times New Roman"/>
                      <w:sz w:val="18"/>
                      <w:szCs w:val="18"/>
                      <w:lang w:eastAsia="zh-CN"/>
                    </w:rPr>
                  </w:pPr>
                  <w:r w:rsidRPr="00D84C19">
                    <w:rPr>
                      <w:rFonts w:ascii="Times New Roman" w:eastAsia="宋体" w:hAnsi="Times New Roman" w:cs="Times New Roman"/>
                      <w:sz w:val="18"/>
                      <w:szCs w:val="18"/>
                      <w:lang w:eastAsia="zh-CN"/>
                    </w:rPr>
                    <w:t>Differential L1-RSRP #2~#N/current beam is determined based on the difference between measured L1-RSRP corresponding to the CRI/SSBRI #2~#N/current beam and the measured L1-RSRP corresponding to CRI/SSBRI #1</w:t>
                  </w:r>
                </w:p>
                <w:p w14:paraId="51C17395" w14:textId="77777777" w:rsidR="007473F4" w:rsidRPr="00D84C19" w:rsidRDefault="007473F4" w:rsidP="007473F4">
                  <w:pPr>
                    <w:numPr>
                      <w:ilvl w:val="1"/>
                      <w:numId w:val="5"/>
                    </w:numPr>
                    <w:overflowPunct w:val="0"/>
                    <w:autoSpaceDE w:val="0"/>
                    <w:autoSpaceDN w:val="0"/>
                    <w:adjustRightInd w:val="0"/>
                    <w:snapToGrid w:val="0"/>
                    <w:spacing w:before="120" w:after="0" w:line="280" w:lineRule="atLeast"/>
                    <w:ind w:left="864" w:hanging="288"/>
                    <w:jc w:val="both"/>
                    <w:textAlignment w:val="baseline"/>
                    <w:rPr>
                      <w:rFonts w:ascii="Times New Roman" w:eastAsia="宋体" w:hAnsi="Times New Roman" w:cs="Times New Roman"/>
                      <w:color w:val="000000"/>
                      <w:sz w:val="18"/>
                      <w:szCs w:val="18"/>
                      <w:lang w:eastAsia="zh-CN"/>
                    </w:rPr>
                  </w:pPr>
                  <w:r w:rsidRPr="00D84C19">
                    <w:rPr>
                      <w:rFonts w:ascii="Times New Roman" w:eastAsia="宋体" w:hAnsi="Times New Roman" w:cs="Times New Roman"/>
                      <w:color w:val="000000"/>
                      <w:sz w:val="18"/>
                      <w:szCs w:val="18"/>
                      <w:lang w:eastAsia="zh-CN"/>
                    </w:rPr>
                    <w:t>L1-RSRP#1 is the largest measured RSRP among reported ones, and an absolute L1-RSRP.</w:t>
                  </w:r>
                </w:p>
                <w:p w14:paraId="057C07A1" w14:textId="77777777" w:rsidR="007473F4" w:rsidRPr="00D84C19" w:rsidRDefault="007473F4" w:rsidP="007473F4">
                  <w:pPr>
                    <w:numPr>
                      <w:ilvl w:val="1"/>
                      <w:numId w:val="5"/>
                    </w:numPr>
                    <w:overflowPunct w:val="0"/>
                    <w:autoSpaceDE w:val="0"/>
                    <w:autoSpaceDN w:val="0"/>
                    <w:adjustRightInd w:val="0"/>
                    <w:snapToGrid w:val="0"/>
                    <w:spacing w:before="120" w:after="0" w:line="280" w:lineRule="atLeast"/>
                    <w:ind w:left="864" w:hanging="288"/>
                    <w:jc w:val="both"/>
                    <w:textAlignment w:val="baseline"/>
                    <w:rPr>
                      <w:rFonts w:ascii="Times New Roman" w:eastAsia="宋体" w:hAnsi="Times New Roman" w:cs="Times New Roman"/>
                      <w:color w:val="000000"/>
                      <w:sz w:val="18"/>
                      <w:szCs w:val="18"/>
                      <w:lang w:eastAsia="zh-CN"/>
                    </w:rPr>
                  </w:pPr>
                  <w:r w:rsidRPr="00D84C19">
                    <w:rPr>
                      <w:rFonts w:ascii="Times New Roman" w:eastAsia="宋体" w:hAnsi="Times New Roman" w:cs="Times New Roman"/>
                      <w:color w:val="000000"/>
                      <w:sz w:val="18"/>
                      <w:szCs w:val="18"/>
                      <w:lang w:eastAsia="zh-CN"/>
                    </w:rPr>
                    <w:t>FFS: range and step size of differential L1-RSRP</w:t>
                  </w:r>
                </w:p>
                <w:p w14:paraId="023D5F91" w14:textId="77777777" w:rsidR="007473F4" w:rsidRPr="00D84C19" w:rsidRDefault="007473F4" w:rsidP="007473F4">
                  <w:pPr>
                    <w:numPr>
                      <w:ilvl w:val="0"/>
                      <w:numId w:val="5"/>
                    </w:numPr>
                    <w:overflowPunct w:val="0"/>
                    <w:autoSpaceDE w:val="0"/>
                    <w:autoSpaceDN w:val="0"/>
                    <w:adjustRightInd w:val="0"/>
                    <w:snapToGrid w:val="0"/>
                    <w:spacing w:before="120" w:after="0" w:line="280" w:lineRule="atLeast"/>
                    <w:ind w:left="475" w:hanging="288"/>
                    <w:jc w:val="both"/>
                    <w:textAlignment w:val="baseline"/>
                    <w:rPr>
                      <w:rFonts w:ascii="Times New Roman" w:eastAsia="宋体" w:hAnsi="Times New Roman" w:cs="Times New Roman"/>
                      <w:sz w:val="18"/>
                      <w:szCs w:val="18"/>
                      <w:lang w:eastAsia="zh-CN"/>
                    </w:rPr>
                  </w:pPr>
                  <w:r w:rsidRPr="00D84C19">
                    <w:rPr>
                      <w:rFonts w:ascii="Times New Roman" w:eastAsia="宋体" w:hAnsi="Times New Roman" w:cs="Times New Roman"/>
                      <w:sz w:val="18"/>
                      <w:szCs w:val="18"/>
                      <w:lang w:eastAsia="zh-CN"/>
                    </w:rPr>
                    <w:t xml:space="preserve">FFS: Whether/how to report additional indication of which CRI/SSBRI(s) satisfy the condition of Event-2. </w:t>
                  </w:r>
                </w:p>
                <w:p w14:paraId="0787FA5F" w14:textId="77777777" w:rsidR="007473F4" w:rsidRPr="00D84C19" w:rsidRDefault="007473F4" w:rsidP="007473F4">
                  <w:pPr>
                    <w:numPr>
                      <w:ilvl w:val="0"/>
                      <w:numId w:val="5"/>
                    </w:numPr>
                    <w:overflowPunct w:val="0"/>
                    <w:autoSpaceDE w:val="0"/>
                    <w:autoSpaceDN w:val="0"/>
                    <w:adjustRightInd w:val="0"/>
                    <w:snapToGrid w:val="0"/>
                    <w:spacing w:before="120" w:after="60" w:line="280" w:lineRule="atLeast"/>
                    <w:ind w:left="475" w:hanging="288"/>
                    <w:jc w:val="both"/>
                    <w:textAlignment w:val="baseline"/>
                    <w:rPr>
                      <w:rFonts w:ascii="Times New Roman" w:eastAsia="Malgun Gothic" w:hAnsi="Times New Roman" w:cs="Times New Roman"/>
                      <w:sz w:val="18"/>
                      <w:szCs w:val="18"/>
                    </w:rPr>
                  </w:pPr>
                  <w:r w:rsidRPr="00D84C19">
                    <w:rPr>
                      <w:rFonts w:ascii="Times New Roman" w:eastAsia="宋体" w:hAnsi="Times New Roman" w:cs="Times New Roman"/>
                      <w:sz w:val="18"/>
                      <w:szCs w:val="18"/>
                      <w:lang w:eastAsia="zh-CN"/>
                    </w:rPr>
                    <w:t>FFS: Additional report content(s) (e.g., reporting configuration ID, indication for synchronization state, event ID, or cell ID).</w:t>
                  </w:r>
                </w:p>
              </w:tc>
            </w:tr>
          </w:tbl>
          <w:p w14:paraId="4788A70A" w14:textId="77777777" w:rsidR="007473F4" w:rsidRDefault="007473F4" w:rsidP="007473F4">
            <w:pPr>
              <w:numPr>
                <w:ilvl w:val="0"/>
                <w:numId w:val="19"/>
              </w:numPr>
              <w:overflowPunct w:val="0"/>
              <w:autoSpaceDE w:val="0"/>
              <w:autoSpaceDN w:val="0"/>
              <w:adjustRightInd w:val="0"/>
              <w:spacing w:before="120" w:after="120" w:line="240" w:lineRule="auto"/>
              <w:jc w:val="both"/>
              <w:textAlignment w:val="baseline"/>
              <w:rPr>
                <w:rFonts w:ascii="Times New Roman" w:eastAsia="Malgun Gothic" w:hAnsi="Times New Roman" w:cs="Times New Roman"/>
                <w:sz w:val="18"/>
                <w:szCs w:val="18"/>
              </w:rPr>
            </w:pPr>
            <w:r w:rsidRPr="00D84C19">
              <w:rPr>
                <w:rFonts w:ascii="Times New Roman" w:eastAsia="Malgun Gothic" w:hAnsi="Times New Roman" w:cs="Times New Roman"/>
                <w:b/>
                <w:bCs/>
                <w:sz w:val="18"/>
                <w:szCs w:val="18"/>
              </w:rPr>
              <w:lastRenderedPageBreak/>
              <w:t>Alt-2:</w:t>
            </w:r>
            <w:r w:rsidRPr="00D84C19">
              <w:rPr>
                <w:rFonts w:ascii="Times New Roman" w:eastAsia="Malgun Gothic" w:hAnsi="Times New Roman" w:cs="Times New Roman"/>
                <w:sz w:val="18"/>
                <w:szCs w:val="18"/>
              </w:rPr>
              <w:t xml:space="preserve"> When the mandatory inclusion of the current beam is enabled, </w:t>
            </w:r>
            <w:r>
              <w:rPr>
                <w:rFonts w:ascii="Times New Roman" w:eastAsia="Malgun Gothic" w:hAnsi="Times New Roman" w:cs="Times New Roman" w:hint="eastAsia"/>
                <w:sz w:val="18"/>
                <w:szCs w:val="18"/>
              </w:rPr>
              <w:t xml:space="preserve">as per </w:t>
            </w:r>
            <w:r w:rsidRPr="00D84C19">
              <w:rPr>
                <w:rFonts w:ascii="Times New Roman" w:eastAsia="Malgun Gothic" w:hAnsi="Times New Roman" w:cs="Times New Roman"/>
                <w:sz w:val="18"/>
                <w:szCs w:val="18"/>
              </w:rPr>
              <w:t xml:space="preserve">the agreement in RAN1 #117, the L1-RSRP of the current beam is handled as an extra report, </w:t>
            </w:r>
            <w:r>
              <w:rPr>
                <w:rFonts w:ascii="Times New Roman" w:eastAsia="Malgun Gothic" w:hAnsi="Times New Roman" w:cs="Times New Roman" w:hint="eastAsia"/>
                <w:sz w:val="18"/>
                <w:szCs w:val="18"/>
              </w:rPr>
              <w:t xml:space="preserve">separate from </w:t>
            </w:r>
            <w:r w:rsidRPr="00D84C19">
              <w:rPr>
                <w:rFonts w:ascii="Times New Roman" w:eastAsia="Malgun Gothic" w:hAnsi="Times New Roman" w:cs="Times New Roman"/>
                <w:sz w:val="18"/>
                <w:szCs w:val="18"/>
              </w:rPr>
              <w:t xml:space="preserve">the N new beams. By </w:t>
            </w:r>
            <w:r>
              <w:rPr>
                <w:rFonts w:ascii="Times New Roman" w:eastAsia="Malgun Gothic" w:hAnsi="Times New Roman" w:cs="Times New Roman"/>
                <w:sz w:val="18"/>
                <w:szCs w:val="18"/>
              </w:rPr>
              <w:t>eliminating</w:t>
            </w:r>
            <w:r>
              <w:rPr>
                <w:rFonts w:ascii="Times New Roman" w:eastAsia="Malgun Gothic" w:hAnsi="Times New Roman" w:cs="Times New Roman" w:hint="eastAsia"/>
                <w:sz w:val="18"/>
                <w:szCs w:val="18"/>
              </w:rPr>
              <w:t xml:space="preserve"> </w:t>
            </w:r>
            <w:r w:rsidRPr="00D84C19">
              <w:rPr>
                <w:rFonts w:ascii="Times New Roman" w:eastAsia="Malgun Gothic" w:hAnsi="Times New Roman" w:cs="Times New Roman"/>
                <w:sz w:val="18"/>
                <w:szCs w:val="18"/>
              </w:rPr>
              <w:t xml:space="preserve">any special handling for the current beam, the current beam may mandatorily be reported as one of the N reported beams, along with its corresponding CRI/SSBRI. Note that this </w:t>
            </w:r>
            <w:r>
              <w:rPr>
                <w:rFonts w:ascii="Times New Roman" w:eastAsia="Malgun Gothic" w:hAnsi="Times New Roman" w:cs="Times New Roman" w:hint="eastAsia"/>
                <w:sz w:val="18"/>
                <w:szCs w:val="18"/>
              </w:rPr>
              <w:t xml:space="preserve">approach is similar to </w:t>
            </w:r>
            <w:r w:rsidRPr="00D84C19">
              <w:rPr>
                <w:rFonts w:ascii="Times New Roman" w:eastAsia="Malgun Gothic" w:hAnsi="Times New Roman" w:cs="Times New Roman"/>
                <w:sz w:val="18"/>
                <w:szCs w:val="18"/>
              </w:rPr>
              <w:t>the legacy rule for handling the mandatory inclusion of the serving cell measurement (</w:t>
            </w:r>
            <w:proofErr w:type="spellStart"/>
            <w:r w:rsidRPr="00D84C19">
              <w:rPr>
                <w:rFonts w:ascii="Times New Roman" w:eastAsia="Malgun Gothic" w:hAnsi="Times New Roman" w:cs="Times New Roman"/>
                <w:i/>
                <w:iCs/>
                <w:sz w:val="18"/>
                <w:szCs w:val="18"/>
              </w:rPr>
              <w:t>spCellInclusion</w:t>
            </w:r>
            <w:proofErr w:type="spellEnd"/>
            <w:r w:rsidRPr="00D84C19">
              <w:rPr>
                <w:rFonts w:ascii="Times New Roman" w:eastAsia="Malgun Gothic" w:hAnsi="Times New Roman" w:cs="Times New Roman"/>
                <w:sz w:val="18"/>
                <w:szCs w:val="18"/>
              </w:rPr>
              <w:t>) in LTM L1 measurement reporting (</w:t>
            </w:r>
            <w:r w:rsidRPr="00D84C19">
              <w:rPr>
                <w:rFonts w:ascii="Times New Roman" w:eastAsia="Malgun Gothic" w:hAnsi="Times New Roman" w:cs="Times New Roman"/>
                <w:i/>
                <w:iCs/>
                <w:sz w:val="18"/>
                <w:szCs w:val="18"/>
              </w:rPr>
              <w:t>LTM-CSI-</w:t>
            </w:r>
            <w:proofErr w:type="spellStart"/>
            <w:r w:rsidRPr="00D84C19">
              <w:rPr>
                <w:rFonts w:ascii="Times New Roman" w:eastAsia="Malgun Gothic" w:hAnsi="Times New Roman" w:cs="Times New Roman"/>
                <w:i/>
                <w:iCs/>
                <w:sz w:val="18"/>
                <w:szCs w:val="18"/>
              </w:rPr>
              <w:t>ReportConfig</w:t>
            </w:r>
            <w:proofErr w:type="spellEnd"/>
            <w:r w:rsidRPr="00D84C19">
              <w:rPr>
                <w:rFonts w:ascii="Times New Roman" w:eastAsia="Malgun Gothic" w:hAnsi="Times New Roman" w:cs="Times New Roman"/>
                <w:sz w:val="18"/>
                <w:szCs w:val="18"/>
              </w:rPr>
              <w:t>).</w:t>
            </w:r>
          </w:p>
          <w:tbl>
            <w:tblPr>
              <w:tblStyle w:val="TableGrid"/>
              <w:tblW w:w="0" w:type="auto"/>
              <w:tblInd w:w="715" w:type="dxa"/>
              <w:tblLook w:val="04A0" w:firstRow="1" w:lastRow="0" w:firstColumn="1" w:lastColumn="0" w:noHBand="0" w:noVBand="1"/>
            </w:tblPr>
            <w:tblGrid>
              <w:gridCol w:w="7609"/>
            </w:tblGrid>
            <w:tr w:rsidR="007473F4" w:rsidRPr="00D84C19" w14:paraId="65D9B6F5" w14:textId="77777777" w:rsidTr="00635A3E">
              <w:tc>
                <w:tcPr>
                  <w:tcW w:w="8635" w:type="dxa"/>
                </w:tcPr>
                <w:p w14:paraId="607D0E9D" w14:textId="77777777" w:rsidR="007473F4" w:rsidRPr="00D84C19" w:rsidRDefault="007473F4" w:rsidP="007473F4">
                  <w:pPr>
                    <w:shd w:val="clear" w:color="auto" w:fill="FFFFFF"/>
                    <w:overflowPunct w:val="0"/>
                    <w:autoSpaceDE w:val="0"/>
                    <w:autoSpaceDN w:val="0"/>
                    <w:adjustRightInd w:val="0"/>
                    <w:snapToGrid w:val="0"/>
                    <w:spacing w:after="0" w:line="280" w:lineRule="atLeast"/>
                    <w:jc w:val="both"/>
                    <w:textAlignment w:val="baseline"/>
                    <w:rPr>
                      <w:rFonts w:ascii="Times New Roman" w:eastAsia="宋体" w:hAnsi="Times New Roman" w:cs="Times New Roman"/>
                      <w:b/>
                      <w:bCs/>
                      <w:sz w:val="18"/>
                      <w:szCs w:val="18"/>
                      <w:lang w:eastAsia="zh-CN"/>
                    </w:rPr>
                  </w:pPr>
                  <w:r w:rsidRPr="00D84C19">
                    <w:rPr>
                      <w:rFonts w:ascii="Times New Roman" w:eastAsia="Malgun Gothic" w:hAnsi="Times New Roman" w:cs="Times New Roman"/>
                      <w:b/>
                      <w:bCs/>
                      <w:iCs/>
                      <w:color w:val="000000"/>
                      <w:sz w:val="18"/>
                      <w:szCs w:val="18"/>
                      <w:highlight w:val="yellow"/>
                    </w:rPr>
                    <w:t>Suggested revision for the RAN1 #117 agreement:</w:t>
                  </w:r>
                </w:p>
                <w:p w14:paraId="38A68A22" w14:textId="77777777" w:rsidR="007473F4" w:rsidRPr="00D84C19" w:rsidRDefault="007473F4" w:rsidP="007473F4">
                  <w:pPr>
                    <w:shd w:val="clear" w:color="auto" w:fill="FFFFFF"/>
                    <w:overflowPunct w:val="0"/>
                    <w:autoSpaceDE w:val="0"/>
                    <w:autoSpaceDN w:val="0"/>
                    <w:adjustRightInd w:val="0"/>
                    <w:snapToGrid w:val="0"/>
                    <w:spacing w:after="0" w:line="280" w:lineRule="atLeast"/>
                    <w:jc w:val="both"/>
                    <w:textAlignment w:val="baseline"/>
                    <w:rPr>
                      <w:rFonts w:ascii="Times New Roman" w:eastAsia="等线" w:hAnsi="Times New Roman" w:cs="Times New Roman"/>
                      <w:sz w:val="18"/>
                      <w:szCs w:val="18"/>
                    </w:rPr>
                  </w:pPr>
                  <w:r w:rsidRPr="00D84C19">
                    <w:rPr>
                      <w:rFonts w:ascii="Times New Roman" w:eastAsia="宋体" w:hAnsi="Times New Roman" w:cs="Times New Roman"/>
                      <w:sz w:val="18"/>
                      <w:szCs w:val="18"/>
                      <w:lang w:eastAsia="en-US"/>
                    </w:rPr>
                    <w:t>On UE-initiated/event-driven beam reporting, regarding L1-RSRP report format Option-3 depending on Event-2, for a report instance where N ≥ 1 beam(s) are reported, the following is supported.</w:t>
                  </w:r>
                </w:p>
                <w:p w14:paraId="680DFFCF" w14:textId="77777777" w:rsidR="007473F4" w:rsidRPr="00D84C19" w:rsidRDefault="007473F4" w:rsidP="007473F4">
                  <w:pPr>
                    <w:numPr>
                      <w:ilvl w:val="0"/>
                      <w:numId w:val="5"/>
                    </w:numPr>
                    <w:overflowPunct w:val="0"/>
                    <w:autoSpaceDE w:val="0"/>
                    <w:autoSpaceDN w:val="0"/>
                    <w:adjustRightInd w:val="0"/>
                    <w:snapToGrid w:val="0"/>
                    <w:spacing w:before="120" w:after="0" w:line="280" w:lineRule="atLeast"/>
                    <w:ind w:left="475" w:hanging="288"/>
                    <w:jc w:val="both"/>
                    <w:textAlignment w:val="baseline"/>
                    <w:rPr>
                      <w:rFonts w:ascii="Times New Roman" w:eastAsia="宋体" w:hAnsi="Times New Roman" w:cs="Times New Roman"/>
                      <w:sz w:val="18"/>
                      <w:szCs w:val="18"/>
                      <w:lang w:eastAsia="zh-CN"/>
                    </w:rPr>
                  </w:pPr>
                  <w:r w:rsidRPr="00D84C19">
                    <w:rPr>
                      <w:rFonts w:ascii="Times New Roman" w:eastAsia="宋体" w:hAnsi="Times New Roman" w:cs="Times New Roman"/>
                      <w:sz w:val="18"/>
                      <w:szCs w:val="18"/>
                      <w:lang w:eastAsia="zh-CN"/>
                    </w:rPr>
                    <w:t>RRC can enable or disable whether current beam is always reported</w:t>
                  </w:r>
                </w:p>
                <w:p w14:paraId="7C1B90A5" w14:textId="77777777" w:rsidR="007473F4" w:rsidRPr="00D84C19" w:rsidRDefault="007473F4" w:rsidP="007473F4">
                  <w:pPr>
                    <w:numPr>
                      <w:ilvl w:val="1"/>
                      <w:numId w:val="5"/>
                    </w:numPr>
                    <w:overflowPunct w:val="0"/>
                    <w:autoSpaceDE w:val="0"/>
                    <w:autoSpaceDN w:val="0"/>
                    <w:adjustRightInd w:val="0"/>
                    <w:snapToGrid w:val="0"/>
                    <w:spacing w:before="120" w:after="0" w:line="280" w:lineRule="atLeast"/>
                    <w:ind w:left="864" w:hanging="288"/>
                    <w:jc w:val="both"/>
                    <w:textAlignment w:val="baseline"/>
                    <w:rPr>
                      <w:rFonts w:ascii="Times New Roman" w:eastAsia="宋体" w:hAnsi="Times New Roman" w:cs="Times New Roman"/>
                      <w:color w:val="000000"/>
                      <w:sz w:val="18"/>
                      <w:szCs w:val="18"/>
                      <w:lang w:eastAsia="zh-CN"/>
                    </w:rPr>
                  </w:pPr>
                  <w:r w:rsidRPr="00D84C19">
                    <w:rPr>
                      <w:rFonts w:ascii="Times New Roman" w:eastAsia="宋体" w:hAnsi="Times New Roman" w:cs="Times New Roman"/>
                      <w:color w:val="000000"/>
                      <w:sz w:val="18"/>
                      <w:szCs w:val="18"/>
                      <w:lang w:eastAsia="zh-CN"/>
                    </w:rPr>
                    <w:t xml:space="preserve">When enabled by RRC, the current beam + </w:t>
                  </w:r>
                  <w:r w:rsidRPr="00D84C19">
                    <w:rPr>
                      <w:rFonts w:ascii="Times New Roman" w:eastAsia="Malgun Gothic" w:hAnsi="Times New Roman" w:cs="Times New Roman"/>
                      <w:color w:val="FF0000"/>
                      <w:sz w:val="18"/>
                      <w:szCs w:val="18"/>
                    </w:rPr>
                    <w:t>(</w:t>
                  </w:r>
                  <w:r w:rsidRPr="00D84C19">
                    <w:rPr>
                      <w:rFonts w:ascii="Times New Roman" w:eastAsia="宋体" w:hAnsi="Times New Roman" w:cs="Times New Roman"/>
                      <w:color w:val="000000"/>
                      <w:sz w:val="18"/>
                      <w:szCs w:val="18"/>
                      <w:lang w:eastAsia="zh-CN"/>
                    </w:rPr>
                    <w:t>N</w:t>
                  </w:r>
                  <w:r w:rsidRPr="00D84C19">
                    <w:rPr>
                      <w:rFonts w:ascii="Times New Roman" w:eastAsia="Malgun Gothic" w:hAnsi="Times New Roman" w:cs="Times New Roman"/>
                      <w:color w:val="FF0000"/>
                      <w:sz w:val="18"/>
                      <w:szCs w:val="18"/>
                    </w:rPr>
                    <w:t>-1)</w:t>
                  </w:r>
                  <w:r w:rsidRPr="00D84C19">
                    <w:rPr>
                      <w:rFonts w:ascii="Times New Roman" w:eastAsia="宋体" w:hAnsi="Times New Roman" w:cs="Times New Roman"/>
                      <w:color w:val="000000"/>
                      <w:sz w:val="18"/>
                      <w:szCs w:val="18"/>
                      <w:lang w:eastAsia="zh-CN"/>
                    </w:rPr>
                    <w:t xml:space="preserve"> beams from the measurement RSs for new beam(s) are reported</w:t>
                  </w:r>
                </w:p>
                <w:p w14:paraId="48891216" w14:textId="77777777" w:rsidR="007473F4" w:rsidRPr="00D84C19" w:rsidRDefault="007473F4" w:rsidP="007473F4">
                  <w:pPr>
                    <w:numPr>
                      <w:ilvl w:val="2"/>
                      <w:numId w:val="18"/>
                    </w:numPr>
                    <w:overflowPunct w:val="0"/>
                    <w:autoSpaceDE w:val="0"/>
                    <w:autoSpaceDN w:val="0"/>
                    <w:adjustRightInd w:val="0"/>
                    <w:spacing w:before="120" w:after="0" w:line="280" w:lineRule="atLeast"/>
                    <w:ind w:left="1152" w:hanging="288"/>
                    <w:jc w:val="both"/>
                    <w:textAlignment w:val="baseline"/>
                    <w:rPr>
                      <w:rFonts w:ascii="Times New Roman" w:eastAsia="宋体" w:hAnsi="Times New Roman" w:cs="Times New Roman"/>
                      <w:strike/>
                      <w:color w:val="FF0000"/>
                      <w:sz w:val="18"/>
                      <w:szCs w:val="18"/>
                      <w:lang w:eastAsia="en-US"/>
                    </w:rPr>
                  </w:pPr>
                  <w:r w:rsidRPr="00D84C19">
                    <w:rPr>
                      <w:rFonts w:ascii="Times New Roman" w:eastAsia="宋体" w:hAnsi="Times New Roman" w:cs="Times New Roman"/>
                      <w:strike/>
                      <w:color w:val="FF0000"/>
                      <w:sz w:val="18"/>
                      <w:szCs w:val="18"/>
                      <w:lang w:eastAsia="en-US"/>
                    </w:rPr>
                    <w:t>Note: The reported current beam is NOT counted in the N reported beams.</w:t>
                  </w:r>
                </w:p>
                <w:p w14:paraId="4D87B17B" w14:textId="77777777" w:rsidR="007473F4" w:rsidRPr="00D84C19" w:rsidRDefault="007473F4" w:rsidP="007473F4">
                  <w:pPr>
                    <w:numPr>
                      <w:ilvl w:val="1"/>
                      <w:numId w:val="5"/>
                    </w:numPr>
                    <w:overflowPunct w:val="0"/>
                    <w:autoSpaceDE w:val="0"/>
                    <w:autoSpaceDN w:val="0"/>
                    <w:adjustRightInd w:val="0"/>
                    <w:snapToGrid w:val="0"/>
                    <w:spacing w:before="120" w:after="120" w:line="280" w:lineRule="atLeast"/>
                    <w:ind w:left="864" w:hanging="288"/>
                    <w:jc w:val="both"/>
                    <w:textAlignment w:val="baseline"/>
                    <w:rPr>
                      <w:rFonts w:ascii="Times New Roman" w:eastAsia="宋体" w:hAnsi="Times New Roman" w:cs="Times New Roman"/>
                      <w:strike/>
                      <w:color w:val="FF0000"/>
                      <w:sz w:val="18"/>
                      <w:szCs w:val="18"/>
                      <w:lang w:eastAsia="zh-CN"/>
                    </w:rPr>
                  </w:pPr>
                  <w:r w:rsidRPr="00D84C19">
                    <w:rPr>
                      <w:rFonts w:ascii="Times New Roman" w:eastAsia="宋体" w:hAnsi="Times New Roman" w:cs="Times New Roman"/>
                      <w:strike/>
                      <w:color w:val="FF0000"/>
                      <w:sz w:val="18"/>
                      <w:szCs w:val="18"/>
                      <w:lang w:eastAsia="zh-CN"/>
                    </w:rPr>
                    <w:t>When disabled by RRC, N beams are reported.</w:t>
                  </w:r>
                </w:p>
                <w:p w14:paraId="69B08D34" w14:textId="77777777" w:rsidR="007473F4" w:rsidRPr="00D84C19" w:rsidRDefault="007473F4" w:rsidP="007473F4">
                  <w:pPr>
                    <w:shd w:val="clear" w:color="auto" w:fill="FFFFFF"/>
                    <w:overflowPunct w:val="0"/>
                    <w:autoSpaceDE w:val="0"/>
                    <w:autoSpaceDN w:val="0"/>
                    <w:adjustRightInd w:val="0"/>
                    <w:snapToGrid w:val="0"/>
                    <w:spacing w:after="0" w:line="280" w:lineRule="atLeast"/>
                    <w:jc w:val="both"/>
                    <w:textAlignment w:val="baseline"/>
                    <w:rPr>
                      <w:rFonts w:ascii="Times New Roman" w:eastAsia="Malgun Gothic" w:hAnsi="Times New Roman" w:cs="Times New Roman"/>
                      <w:b/>
                      <w:bCs/>
                      <w:i/>
                      <w:iCs/>
                      <w:color w:val="000000"/>
                      <w:sz w:val="18"/>
                      <w:szCs w:val="18"/>
                    </w:rPr>
                  </w:pPr>
                  <w:r w:rsidRPr="00D84C19">
                    <w:rPr>
                      <w:rFonts w:ascii="Times New Roman" w:eastAsia="Malgun Gothic" w:hAnsi="Times New Roman" w:cs="Times New Roman"/>
                      <w:b/>
                      <w:bCs/>
                      <w:iCs/>
                      <w:color w:val="000000"/>
                      <w:sz w:val="18"/>
                      <w:szCs w:val="18"/>
                      <w:highlight w:val="yellow"/>
                    </w:rPr>
                    <w:t>Suggested revision for the RAN1 #118 agreement:</w:t>
                  </w:r>
                </w:p>
                <w:p w14:paraId="3525F5B5" w14:textId="77777777" w:rsidR="007473F4" w:rsidRPr="00D84C19" w:rsidRDefault="007473F4" w:rsidP="007473F4">
                  <w:pPr>
                    <w:shd w:val="clear" w:color="auto" w:fill="FFFFFF"/>
                    <w:overflowPunct w:val="0"/>
                    <w:autoSpaceDE w:val="0"/>
                    <w:autoSpaceDN w:val="0"/>
                    <w:adjustRightInd w:val="0"/>
                    <w:snapToGrid w:val="0"/>
                    <w:spacing w:after="120" w:line="280" w:lineRule="atLeast"/>
                    <w:jc w:val="both"/>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473F4" w:rsidRPr="00D84C19" w14:paraId="72CC10B5"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4FF73A"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CRI or SSBRI #1</w:t>
                        </w:r>
                      </w:p>
                    </w:tc>
                  </w:tr>
                  <w:tr w:rsidR="007473F4" w:rsidRPr="00D84C19" w14:paraId="2661C772"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A9E924"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CRI or SSBRI #2</w:t>
                        </w:r>
                      </w:p>
                    </w:tc>
                  </w:tr>
                  <w:tr w:rsidR="007473F4" w:rsidRPr="00D84C19" w14:paraId="30C4D0EF"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2D3131"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w:t>
                        </w:r>
                      </w:p>
                    </w:tc>
                  </w:tr>
                  <w:tr w:rsidR="007473F4" w:rsidRPr="00D84C19" w14:paraId="7D133E55"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903A24"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CRI or SSBRI #N</w:t>
                        </w:r>
                      </w:p>
                    </w:tc>
                  </w:tr>
                  <w:tr w:rsidR="007473F4" w:rsidRPr="00D84C19" w14:paraId="6EDAFFA6"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4B391D"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L1-RSRP #1</w:t>
                        </w:r>
                      </w:p>
                    </w:tc>
                  </w:tr>
                  <w:tr w:rsidR="007473F4" w:rsidRPr="00D84C19" w14:paraId="0E441BFA" w14:textId="77777777" w:rsidTr="00635A3E">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8E75A5"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Differential L1-RSRP #2</w:t>
                        </w:r>
                      </w:p>
                    </w:tc>
                  </w:tr>
                  <w:tr w:rsidR="007473F4" w:rsidRPr="00D84C19" w14:paraId="10403B69" w14:textId="77777777" w:rsidTr="00635A3E">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201E9"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w:t>
                        </w:r>
                      </w:p>
                    </w:tc>
                  </w:tr>
                  <w:tr w:rsidR="007473F4" w:rsidRPr="00D84C19" w14:paraId="63968167" w14:textId="77777777" w:rsidTr="00635A3E">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33F6FA"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color w:val="000000"/>
                            <w:sz w:val="18"/>
                            <w:szCs w:val="18"/>
                            <w:lang w:eastAsia="en-US"/>
                          </w:rPr>
                          <w:t>Differential L1-RSRP #N</w:t>
                        </w:r>
                      </w:p>
                    </w:tc>
                  </w:tr>
                  <w:tr w:rsidR="007473F4" w:rsidRPr="00D84C19" w14:paraId="350B9E9B"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EF292E"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strike/>
                            <w:color w:val="000000"/>
                            <w:sz w:val="18"/>
                            <w:szCs w:val="18"/>
                            <w:lang w:eastAsia="en-US"/>
                          </w:rPr>
                        </w:pPr>
                        <w:r w:rsidRPr="00D84C19">
                          <w:rPr>
                            <w:rFonts w:ascii="Times New Roman" w:eastAsia="宋体" w:hAnsi="Times New Roman" w:cs="Times New Roman"/>
                            <w:strike/>
                            <w:color w:val="FF0000"/>
                            <w:sz w:val="18"/>
                            <w:szCs w:val="18"/>
                            <w:lang w:eastAsia="en-US"/>
                          </w:rPr>
                          <w:lastRenderedPageBreak/>
                          <w:t>Differential L1-RSRP for current beam, if report mode that current beam is always reported is enabled by RRC</w:t>
                        </w:r>
                      </w:p>
                    </w:tc>
                  </w:tr>
                  <w:tr w:rsidR="007473F4" w:rsidRPr="00D84C19" w14:paraId="6CC2C2CB" w14:textId="77777777" w:rsidTr="00635A3E">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D0726F" w14:textId="77777777" w:rsidR="007473F4" w:rsidRPr="00D84C19" w:rsidRDefault="007473F4" w:rsidP="007473F4">
                        <w:pPr>
                          <w:shd w:val="clear" w:color="auto" w:fill="FFFFFF"/>
                          <w:overflowPunct w:val="0"/>
                          <w:autoSpaceDE w:val="0"/>
                          <w:autoSpaceDN w:val="0"/>
                          <w:adjustRightInd w:val="0"/>
                          <w:snapToGrid w:val="0"/>
                          <w:spacing w:after="0" w:line="240" w:lineRule="auto"/>
                          <w:jc w:val="center"/>
                          <w:textAlignment w:val="baseline"/>
                          <w:rPr>
                            <w:rFonts w:ascii="Times New Roman" w:eastAsia="宋体" w:hAnsi="Times New Roman" w:cs="Times New Roman"/>
                            <w:color w:val="000000"/>
                            <w:sz w:val="18"/>
                            <w:szCs w:val="18"/>
                            <w:lang w:eastAsia="en-US"/>
                          </w:rPr>
                        </w:pPr>
                        <w:r w:rsidRPr="00D84C19">
                          <w:rPr>
                            <w:rFonts w:ascii="Times New Roman" w:eastAsia="宋体" w:hAnsi="Times New Roman" w:cs="Times New Roman"/>
                            <w:sz w:val="18"/>
                            <w:szCs w:val="18"/>
                            <w:lang w:eastAsia="zh-CN"/>
                          </w:rPr>
                          <w:t>Note: Other contents are not precluded</w:t>
                        </w:r>
                      </w:p>
                    </w:tc>
                  </w:tr>
                </w:tbl>
                <w:p w14:paraId="06B7E7FA" w14:textId="77777777" w:rsidR="007473F4" w:rsidRPr="00D84C19" w:rsidRDefault="007473F4" w:rsidP="007473F4">
                  <w:pPr>
                    <w:numPr>
                      <w:ilvl w:val="0"/>
                      <w:numId w:val="5"/>
                    </w:numPr>
                    <w:overflowPunct w:val="0"/>
                    <w:autoSpaceDE w:val="0"/>
                    <w:autoSpaceDN w:val="0"/>
                    <w:adjustRightInd w:val="0"/>
                    <w:snapToGrid w:val="0"/>
                    <w:spacing w:before="120" w:after="0" w:line="280" w:lineRule="atLeast"/>
                    <w:ind w:left="475" w:hanging="288"/>
                    <w:jc w:val="both"/>
                    <w:textAlignment w:val="baseline"/>
                    <w:rPr>
                      <w:rFonts w:ascii="Times New Roman" w:eastAsia="宋体" w:hAnsi="Times New Roman" w:cs="Times New Roman"/>
                      <w:color w:val="FF0000"/>
                      <w:sz w:val="18"/>
                      <w:szCs w:val="18"/>
                      <w:lang w:eastAsia="zh-CN"/>
                    </w:rPr>
                  </w:pPr>
                  <w:r w:rsidRPr="00D84C19">
                    <w:rPr>
                      <w:rFonts w:ascii="Times New Roman" w:eastAsia="Malgun Gothic" w:hAnsi="Times New Roman" w:cs="Times New Roman"/>
                      <w:color w:val="FF0000"/>
                      <w:sz w:val="18"/>
                      <w:szCs w:val="18"/>
                    </w:rPr>
                    <w:t>If report mode that current beam is always reported is enabled by RRC, one of the N reported beams is always the current beam.</w:t>
                  </w:r>
                </w:p>
                <w:p w14:paraId="584B099B" w14:textId="77777777" w:rsidR="007473F4" w:rsidRPr="00D84C19" w:rsidRDefault="007473F4" w:rsidP="007473F4">
                  <w:pPr>
                    <w:numPr>
                      <w:ilvl w:val="0"/>
                      <w:numId w:val="5"/>
                    </w:numPr>
                    <w:overflowPunct w:val="0"/>
                    <w:autoSpaceDE w:val="0"/>
                    <w:autoSpaceDN w:val="0"/>
                    <w:adjustRightInd w:val="0"/>
                    <w:snapToGrid w:val="0"/>
                    <w:spacing w:before="120" w:after="0" w:line="280" w:lineRule="atLeast"/>
                    <w:ind w:left="475" w:hanging="288"/>
                    <w:jc w:val="both"/>
                    <w:textAlignment w:val="baseline"/>
                    <w:rPr>
                      <w:rFonts w:ascii="Times New Roman" w:eastAsia="宋体" w:hAnsi="Times New Roman" w:cs="Times New Roman"/>
                      <w:sz w:val="18"/>
                      <w:szCs w:val="18"/>
                      <w:lang w:eastAsia="zh-CN"/>
                    </w:rPr>
                  </w:pPr>
                  <w:r w:rsidRPr="00D84C19">
                    <w:rPr>
                      <w:rFonts w:ascii="Times New Roman" w:eastAsia="宋体" w:hAnsi="Times New Roman" w:cs="Times New Roman"/>
                      <w:sz w:val="18"/>
                      <w:szCs w:val="18"/>
                      <w:lang w:eastAsia="zh-CN"/>
                    </w:rPr>
                    <w:t>Differential L1-RSRP #2~#N/current beam is determined based on the difference between measured L1-RSRP corresponding to the CRI/SSBRI #2~#N/current beam and the measured L1-RSRP corresponding to CRI/SSBRI #1</w:t>
                  </w:r>
                </w:p>
                <w:p w14:paraId="51BC6A75" w14:textId="77777777" w:rsidR="007473F4" w:rsidRPr="00D84C19" w:rsidRDefault="007473F4" w:rsidP="007473F4">
                  <w:pPr>
                    <w:numPr>
                      <w:ilvl w:val="1"/>
                      <w:numId w:val="5"/>
                    </w:numPr>
                    <w:overflowPunct w:val="0"/>
                    <w:autoSpaceDE w:val="0"/>
                    <w:autoSpaceDN w:val="0"/>
                    <w:adjustRightInd w:val="0"/>
                    <w:snapToGrid w:val="0"/>
                    <w:spacing w:before="120" w:after="0" w:line="280" w:lineRule="atLeast"/>
                    <w:ind w:left="864" w:hanging="288"/>
                    <w:jc w:val="both"/>
                    <w:textAlignment w:val="baseline"/>
                    <w:rPr>
                      <w:rFonts w:ascii="Times New Roman" w:eastAsia="宋体" w:hAnsi="Times New Roman" w:cs="Times New Roman"/>
                      <w:color w:val="000000"/>
                      <w:sz w:val="18"/>
                      <w:szCs w:val="18"/>
                      <w:lang w:eastAsia="zh-CN"/>
                    </w:rPr>
                  </w:pPr>
                  <w:r w:rsidRPr="00D84C19">
                    <w:rPr>
                      <w:rFonts w:ascii="Times New Roman" w:eastAsia="宋体" w:hAnsi="Times New Roman" w:cs="Times New Roman"/>
                      <w:color w:val="000000"/>
                      <w:sz w:val="18"/>
                      <w:szCs w:val="18"/>
                      <w:lang w:eastAsia="zh-CN"/>
                    </w:rPr>
                    <w:t>L1-RSRP#1 is the largest measured RSRP among reported ones, and an absolute L1-RSRP.</w:t>
                  </w:r>
                </w:p>
                <w:p w14:paraId="444CDA9A" w14:textId="77777777" w:rsidR="007473F4" w:rsidRPr="00D84C19" w:rsidRDefault="007473F4" w:rsidP="007473F4">
                  <w:pPr>
                    <w:numPr>
                      <w:ilvl w:val="1"/>
                      <w:numId w:val="5"/>
                    </w:numPr>
                    <w:overflowPunct w:val="0"/>
                    <w:autoSpaceDE w:val="0"/>
                    <w:autoSpaceDN w:val="0"/>
                    <w:adjustRightInd w:val="0"/>
                    <w:snapToGrid w:val="0"/>
                    <w:spacing w:before="120" w:after="0" w:line="280" w:lineRule="atLeast"/>
                    <w:ind w:left="864" w:hanging="288"/>
                    <w:jc w:val="both"/>
                    <w:textAlignment w:val="baseline"/>
                    <w:rPr>
                      <w:rFonts w:ascii="Times New Roman" w:eastAsia="宋体" w:hAnsi="Times New Roman" w:cs="Times New Roman"/>
                      <w:color w:val="000000"/>
                      <w:sz w:val="18"/>
                      <w:szCs w:val="18"/>
                      <w:lang w:eastAsia="zh-CN"/>
                    </w:rPr>
                  </w:pPr>
                  <w:r w:rsidRPr="00D84C19">
                    <w:rPr>
                      <w:rFonts w:ascii="Times New Roman" w:eastAsia="宋体" w:hAnsi="Times New Roman" w:cs="Times New Roman"/>
                      <w:color w:val="000000"/>
                      <w:sz w:val="18"/>
                      <w:szCs w:val="18"/>
                      <w:lang w:eastAsia="zh-CN"/>
                    </w:rPr>
                    <w:t>FFS: range and step size of differential L1-RSRP</w:t>
                  </w:r>
                </w:p>
                <w:p w14:paraId="536B2674" w14:textId="77777777" w:rsidR="007473F4" w:rsidRPr="00D84C19" w:rsidRDefault="007473F4" w:rsidP="007473F4">
                  <w:pPr>
                    <w:numPr>
                      <w:ilvl w:val="0"/>
                      <w:numId w:val="5"/>
                    </w:numPr>
                    <w:overflowPunct w:val="0"/>
                    <w:autoSpaceDE w:val="0"/>
                    <w:autoSpaceDN w:val="0"/>
                    <w:adjustRightInd w:val="0"/>
                    <w:snapToGrid w:val="0"/>
                    <w:spacing w:before="120" w:after="0" w:line="280" w:lineRule="atLeast"/>
                    <w:ind w:left="475" w:hanging="288"/>
                    <w:jc w:val="both"/>
                    <w:textAlignment w:val="baseline"/>
                    <w:rPr>
                      <w:rFonts w:ascii="Times New Roman" w:eastAsia="宋体" w:hAnsi="Times New Roman" w:cs="Times New Roman"/>
                      <w:sz w:val="18"/>
                      <w:szCs w:val="18"/>
                      <w:lang w:eastAsia="zh-CN"/>
                    </w:rPr>
                  </w:pPr>
                  <w:r w:rsidRPr="00D84C19">
                    <w:rPr>
                      <w:rFonts w:ascii="Times New Roman" w:eastAsia="宋体" w:hAnsi="Times New Roman" w:cs="Times New Roman"/>
                      <w:sz w:val="18"/>
                      <w:szCs w:val="18"/>
                      <w:lang w:eastAsia="zh-CN"/>
                    </w:rPr>
                    <w:t>FFS: Whether/how to report additional indication of which CRI/SSBRI(s) satisfy the condition of Event-2.</w:t>
                  </w:r>
                </w:p>
                <w:p w14:paraId="50AF082E" w14:textId="77777777" w:rsidR="007473F4" w:rsidRPr="00D84C19" w:rsidRDefault="007473F4" w:rsidP="007473F4">
                  <w:pPr>
                    <w:numPr>
                      <w:ilvl w:val="0"/>
                      <w:numId w:val="5"/>
                    </w:numPr>
                    <w:overflowPunct w:val="0"/>
                    <w:autoSpaceDE w:val="0"/>
                    <w:autoSpaceDN w:val="0"/>
                    <w:adjustRightInd w:val="0"/>
                    <w:snapToGrid w:val="0"/>
                    <w:spacing w:before="120" w:after="60" w:line="280" w:lineRule="atLeast"/>
                    <w:ind w:left="475" w:hanging="288"/>
                    <w:jc w:val="both"/>
                    <w:textAlignment w:val="baseline"/>
                    <w:rPr>
                      <w:rFonts w:ascii="Times New Roman" w:eastAsia="宋体" w:hAnsi="Times New Roman" w:cs="Times New Roman"/>
                      <w:sz w:val="18"/>
                      <w:szCs w:val="18"/>
                      <w:lang w:eastAsia="en-US"/>
                    </w:rPr>
                  </w:pPr>
                  <w:r w:rsidRPr="00D84C19">
                    <w:rPr>
                      <w:rFonts w:ascii="Times New Roman" w:eastAsia="宋体" w:hAnsi="Times New Roman" w:cs="Times New Roman"/>
                      <w:sz w:val="18"/>
                      <w:szCs w:val="18"/>
                      <w:lang w:eastAsia="zh-CN"/>
                    </w:rPr>
                    <w:t>FFS</w:t>
                  </w:r>
                  <w:r w:rsidRPr="00D84C19">
                    <w:rPr>
                      <w:rFonts w:ascii="Times New Roman" w:eastAsia="宋体" w:hAnsi="Times New Roman" w:cs="Times New Roman"/>
                      <w:sz w:val="18"/>
                      <w:szCs w:val="18"/>
                      <w:lang w:eastAsia="en-US"/>
                    </w:rPr>
                    <w:t>: Additional report content(s) (e.g., reporting configuration ID, indication for synchronization state, event ID, or cell ID).</w:t>
                  </w:r>
                </w:p>
              </w:tc>
            </w:tr>
          </w:tbl>
          <w:p w14:paraId="6C4CC492" w14:textId="77777777" w:rsidR="007473F4" w:rsidRDefault="007473F4" w:rsidP="007473F4">
            <w:pPr>
              <w:pStyle w:val="NormalBefore6pt"/>
              <w:rPr>
                <w:rFonts w:eastAsia="Malgun Gothic"/>
                <w:sz w:val="18"/>
                <w:szCs w:val="18"/>
                <w:lang w:eastAsia="ko-KR"/>
              </w:rPr>
            </w:pPr>
            <w:r w:rsidRPr="00012B56">
              <w:rPr>
                <w:rFonts w:eastAsia="Malgun Gothic" w:hint="eastAsia"/>
                <w:sz w:val="18"/>
                <w:szCs w:val="18"/>
                <w:lang w:eastAsia="ko-KR"/>
              </w:rPr>
              <w:lastRenderedPageBreak/>
              <w:t>Once the revision is made for Event-2 to handle the case that the reported quality of the current beam has the highest value</w:t>
            </w:r>
            <w:r>
              <w:rPr>
                <w:rFonts w:eastAsia="Malgun Gothic" w:hint="eastAsia"/>
                <w:sz w:val="18"/>
                <w:szCs w:val="18"/>
                <w:lang w:eastAsia="ko-KR"/>
              </w:rPr>
              <w:t>, the same can be applied to Event-1 reporting.</w:t>
            </w:r>
          </w:p>
          <w:p w14:paraId="581E00A3" w14:textId="021D0187" w:rsidR="007473F4" w:rsidRPr="002D72F0" w:rsidRDefault="002D72F0" w:rsidP="007473F4">
            <w:pPr>
              <w:pStyle w:val="NormalBefore6pt"/>
              <w:rPr>
                <w:rFonts w:eastAsia="Malgun Gothic"/>
                <w:color w:val="0000FF"/>
                <w:sz w:val="18"/>
                <w:szCs w:val="18"/>
                <w:lang w:eastAsia="ko-KR"/>
              </w:rPr>
            </w:pPr>
            <w:r w:rsidRPr="002D72F0">
              <w:rPr>
                <w:rFonts w:eastAsia="Malgun Gothic"/>
                <w:color w:val="0000FF"/>
                <w:sz w:val="18"/>
                <w:szCs w:val="18"/>
                <w:lang w:eastAsia="ko-KR"/>
              </w:rPr>
              <w:t>[Mod]: Your first suggestion is captured as in Option-A2, but sorry that I fail to understand the intention of your second option which seems to revert the whole report framework</w:t>
            </w:r>
            <w:r>
              <w:rPr>
                <w:rFonts w:eastAsia="Malgun Gothic"/>
                <w:color w:val="0000FF"/>
                <w:sz w:val="18"/>
                <w:szCs w:val="18"/>
                <w:lang w:eastAsia="ko-KR"/>
              </w:rPr>
              <w:t>, while having some alternatives under that.</w:t>
            </w:r>
          </w:p>
          <w:p w14:paraId="120B40C3" w14:textId="77777777" w:rsidR="007473F4" w:rsidRPr="00C814C8" w:rsidRDefault="007473F4" w:rsidP="007473F4">
            <w:pPr>
              <w:pStyle w:val="NormalBefore6pt"/>
            </w:pPr>
            <w:r w:rsidRPr="00AA49EB">
              <w:rPr>
                <w:rFonts w:eastAsia="Malgun Gothic" w:hint="eastAsia"/>
                <w:b/>
                <w:bCs/>
                <w:sz w:val="18"/>
                <w:szCs w:val="18"/>
                <w:lang w:eastAsia="ko-KR"/>
              </w:rPr>
              <w:t>Regarding the second FFS</w:t>
            </w:r>
            <w:r>
              <w:rPr>
                <w:rFonts w:eastAsia="Malgun Gothic" w:hint="eastAsia"/>
                <w:sz w:val="18"/>
                <w:szCs w:val="18"/>
                <w:lang w:eastAsia="ko-KR"/>
              </w:rPr>
              <w:t xml:space="preserve">: </w:t>
            </w:r>
            <w:r>
              <w:rPr>
                <w:rFonts w:eastAsiaTheme="minorEastAsia" w:hint="eastAsia"/>
                <w:lang w:eastAsia="ko-KR"/>
              </w:rPr>
              <w:t>T</w:t>
            </w:r>
            <w:r>
              <w:rPr>
                <w:rFonts w:hint="eastAsia"/>
                <w:lang w:eastAsia="ko-KR"/>
              </w:rPr>
              <w:t xml:space="preserve">he current report configuration for Event-2 already </w:t>
            </w:r>
            <w:r>
              <w:rPr>
                <w:rFonts w:eastAsiaTheme="minorEastAsia" w:hint="eastAsia"/>
                <w:lang w:eastAsia="ko-KR"/>
              </w:rPr>
              <w:t>allows</w:t>
            </w:r>
            <w:r>
              <w:rPr>
                <w:rFonts w:hint="eastAsia"/>
                <w:lang w:eastAsia="ko-KR"/>
              </w:rPr>
              <w:t xml:space="preserve"> </w:t>
            </w:r>
            <w:r>
              <w:rPr>
                <w:lang w:eastAsia="ko-KR"/>
              </w:rPr>
              <w:t>flexibility</w:t>
            </w:r>
            <w:r>
              <w:rPr>
                <w:rFonts w:hint="eastAsia"/>
                <w:lang w:eastAsia="ko-KR"/>
              </w:rPr>
              <w:t xml:space="preserve"> </w:t>
            </w:r>
            <w:r>
              <w:rPr>
                <w:rFonts w:eastAsiaTheme="minorEastAsia" w:hint="eastAsia"/>
                <w:lang w:eastAsia="ko-KR"/>
              </w:rPr>
              <w:t>in choosing</w:t>
            </w:r>
            <w:r>
              <w:rPr>
                <w:rFonts w:hint="eastAsia"/>
                <w:lang w:eastAsia="ko-KR"/>
              </w:rPr>
              <w:t xml:space="preserve"> whether the current beam should always be included in the report</w:t>
            </w:r>
            <w:r>
              <w:rPr>
                <w:rFonts w:eastAsiaTheme="minorEastAsia" w:hint="eastAsia"/>
                <w:lang w:eastAsia="ko-KR"/>
              </w:rPr>
              <w:t>. T</w:t>
            </w:r>
            <w:r>
              <w:rPr>
                <w:rFonts w:hint="eastAsia"/>
                <w:lang w:eastAsia="ko-KR"/>
              </w:rPr>
              <w:t>herefore</w:t>
            </w:r>
            <w:r>
              <w:rPr>
                <w:rFonts w:eastAsiaTheme="minorEastAsia" w:hint="eastAsia"/>
                <w:lang w:eastAsia="ko-KR"/>
              </w:rPr>
              <w:t>,</w:t>
            </w:r>
            <w:r>
              <w:rPr>
                <w:rFonts w:hint="eastAsia"/>
                <w:lang w:eastAsia="ko-KR"/>
              </w:rPr>
              <w:t xml:space="preserve"> it is not necessary to mandate it only for Event-1 reporting.</w:t>
            </w:r>
          </w:p>
          <w:p w14:paraId="54C0409F" w14:textId="77777777" w:rsidR="007473F4" w:rsidRDefault="007473F4" w:rsidP="007473F4">
            <w:pPr>
              <w:tabs>
                <w:tab w:val="left" w:pos="1590"/>
              </w:tabs>
              <w:snapToGrid w:val="0"/>
              <w:spacing w:after="0" w:line="240" w:lineRule="auto"/>
              <w:rPr>
                <w:rFonts w:ascii="Times New Roman" w:hAnsi="Times New Roman" w:cs="Times New Roman"/>
                <w:sz w:val="18"/>
                <w:szCs w:val="18"/>
              </w:rPr>
            </w:pPr>
          </w:p>
          <w:p w14:paraId="36B7681E" w14:textId="77777777" w:rsidR="007473F4" w:rsidRDefault="007473F4" w:rsidP="007473F4">
            <w:pPr>
              <w:pStyle w:val="NormalBefore6pt"/>
              <w:rPr>
                <w:rFonts w:eastAsia="Malgun Gothic"/>
                <w:sz w:val="18"/>
                <w:szCs w:val="18"/>
                <w:lang w:eastAsia="ko-KR"/>
              </w:rPr>
            </w:pPr>
            <w:r w:rsidRPr="00C206F1">
              <w:rPr>
                <w:rFonts w:eastAsia="Malgun Gothic" w:hint="eastAsia"/>
                <w:b/>
                <w:bCs/>
                <w:sz w:val="18"/>
                <w:szCs w:val="18"/>
                <w:lang w:eastAsia="ko-KR"/>
              </w:rPr>
              <w:t>Q5.2:</w:t>
            </w:r>
            <w:r w:rsidRPr="00242374">
              <w:rPr>
                <w:rFonts w:eastAsia="Malgun Gothic" w:hint="eastAsia"/>
                <w:sz w:val="18"/>
                <w:szCs w:val="18"/>
                <w:lang w:eastAsia="ko-KR"/>
              </w:rPr>
              <w:t xml:space="preserve"> </w:t>
            </w:r>
            <w:r>
              <w:rPr>
                <w:rFonts w:eastAsia="Malgun Gothic" w:hint="eastAsia"/>
                <w:sz w:val="18"/>
                <w:szCs w:val="18"/>
                <w:lang w:eastAsia="ko-KR"/>
              </w:rPr>
              <w:t xml:space="preserve">In the previous version of the </w:t>
            </w:r>
            <w:r>
              <w:rPr>
                <w:rFonts w:eastAsia="Malgun Gothic"/>
                <w:sz w:val="18"/>
                <w:szCs w:val="18"/>
                <w:lang w:eastAsia="ko-KR"/>
              </w:rPr>
              <w:t>proposal</w:t>
            </w:r>
            <w:r>
              <w:rPr>
                <w:rFonts w:eastAsia="Malgun Gothic" w:hint="eastAsia"/>
                <w:sz w:val="18"/>
                <w:szCs w:val="18"/>
                <w:lang w:eastAsia="ko-KR"/>
              </w:rPr>
              <w:t xml:space="preserve">, </w:t>
            </w:r>
            <w:r w:rsidRPr="00242374">
              <w:rPr>
                <w:rFonts w:eastAsia="Malgun Gothic"/>
                <w:sz w:val="18"/>
                <w:szCs w:val="18"/>
                <w:lang w:eastAsia="ko-KR"/>
              </w:rPr>
              <w:t xml:space="preserve">Option3 </w:t>
            </w:r>
            <w:r w:rsidRPr="00242374">
              <w:rPr>
                <w:rFonts w:eastAsia="Malgun Gothic" w:hint="eastAsia"/>
                <w:sz w:val="18"/>
                <w:szCs w:val="18"/>
                <w:lang w:eastAsia="ko-KR"/>
              </w:rPr>
              <w:t xml:space="preserve">(no further enhancement) </w:t>
            </w:r>
            <w:r>
              <w:rPr>
                <w:rFonts w:eastAsia="Malgun Gothic" w:hint="eastAsia"/>
                <w:sz w:val="18"/>
                <w:szCs w:val="18"/>
                <w:lang w:eastAsia="ko-KR"/>
              </w:rPr>
              <w:t xml:space="preserve">was </w:t>
            </w:r>
            <w:r w:rsidRPr="00242374">
              <w:rPr>
                <w:rFonts w:eastAsia="Malgun Gothic"/>
                <w:sz w:val="18"/>
                <w:szCs w:val="18"/>
                <w:lang w:eastAsia="ko-KR"/>
              </w:rPr>
              <w:t>our first preference, but we are also fine with Option-2.</w:t>
            </w:r>
          </w:p>
          <w:p w14:paraId="277442B7" w14:textId="77777777" w:rsidR="007473F4" w:rsidRDefault="007473F4" w:rsidP="007473F4">
            <w:pPr>
              <w:pStyle w:val="NormalBefore6pt"/>
              <w:rPr>
                <w:sz w:val="18"/>
                <w:szCs w:val="18"/>
              </w:rPr>
            </w:pPr>
            <w:r w:rsidRPr="00277396">
              <w:rPr>
                <w:rFonts w:eastAsia="Malgun Gothic" w:hint="eastAsia"/>
                <w:sz w:val="18"/>
                <w:szCs w:val="18"/>
                <w:lang w:eastAsia="ko-KR"/>
              </w:rPr>
              <w:t xml:space="preserve">To ensure a common design across different events, any reporting content </w:t>
            </w:r>
            <w:r w:rsidRPr="00277396">
              <w:rPr>
                <w:rFonts w:eastAsia="Malgun Gothic"/>
                <w:sz w:val="18"/>
                <w:szCs w:val="18"/>
                <w:lang w:eastAsia="ko-KR"/>
              </w:rPr>
              <w:t>specific</w:t>
            </w:r>
            <w:r w:rsidRPr="00277396">
              <w:rPr>
                <w:rFonts w:eastAsia="Malgun Gothic" w:hint="eastAsia"/>
                <w:sz w:val="18"/>
                <w:szCs w:val="18"/>
                <w:lang w:eastAsia="ko-KR"/>
              </w:rPr>
              <w:t xml:space="preserve"> only to a certain event should be avoided unless there is clear justification. In our view, even without any additional identifier, the network can identify which activated TCI state(s) need updating.</w:t>
            </w:r>
            <w:r>
              <w:rPr>
                <w:rFonts w:eastAsia="Malgun Gothic" w:hint="eastAsia"/>
                <w:sz w:val="18"/>
                <w:szCs w:val="18"/>
                <w:lang w:eastAsia="ko-KR"/>
              </w:rPr>
              <w:t xml:space="preserve"> </w:t>
            </w:r>
            <w:r w:rsidRPr="00A81620">
              <w:rPr>
                <w:rFonts w:eastAsia="Malgun Gothic" w:hint="eastAsia"/>
                <w:sz w:val="18"/>
                <w:szCs w:val="18"/>
                <w:lang w:eastAsia="ko-KR"/>
              </w:rPr>
              <w:t xml:space="preserve">In the N reported beams, the UE can include, e.g., K (&lt;N) L1-RSRP value(s) of new beam(s) that it </w:t>
            </w:r>
            <w:r w:rsidRPr="00A81620">
              <w:rPr>
                <w:rFonts w:eastAsia="Malgun Gothic"/>
                <w:sz w:val="18"/>
                <w:szCs w:val="18"/>
                <w:lang w:eastAsia="ko-KR"/>
              </w:rPr>
              <w:t>wishes</w:t>
            </w:r>
            <w:r w:rsidRPr="00A81620">
              <w:rPr>
                <w:rFonts w:eastAsia="Malgun Gothic" w:hint="eastAsia"/>
                <w:sz w:val="18"/>
                <w:szCs w:val="18"/>
                <w:lang w:eastAsia="ko-KR"/>
              </w:rPr>
              <w:t xml:space="preserve"> its activated TCI state(s) to be updated. Simultaneously, for the remaining N-K, it can include L1-RSRP value(s) of activated TCI state RS(s). e.g., corresponding to the Q-</w:t>
            </w:r>
            <w:proofErr w:type="spellStart"/>
            <w:r w:rsidRPr="00A81620">
              <w:rPr>
                <w:rFonts w:eastAsia="Malgun Gothic" w:hint="eastAsia"/>
                <w:sz w:val="18"/>
                <w:szCs w:val="18"/>
                <w:lang w:eastAsia="ko-KR"/>
              </w:rPr>
              <w:t>th</w:t>
            </w:r>
            <w:proofErr w:type="spellEnd"/>
            <w:r w:rsidRPr="00A81620">
              <w:rPr>
                <w:rFonts w:eastAsia="Malgun Gothic" w:hint="eastAsia"/>
                <w:sz w:val="18"/>
                <w:szCs w:val="18"/>
                <w:lang w:eastAsia="ko-KR"/>
              </w:rPr>
              <w:t xml:space="preserve"> to (Q+N-K-1)-</w:t>
            </w:r>
            <w:proofErr w:type="spellStart"/>
            <w:r w:rsidRPr="00A81620">
              <w:rPr>
                <w:rFonts w:eastAsia="Malgun Gothic" w:hint="eastAsia"/>
                <w:sz w:val="18"/>
                <w:szCs w:val="18"/>
                <w:lang w:eastAsia="ko-KR"/>
              </w:rPr>
              <w:t>th</w:t>
            </w:r>
            <w:proofErr w:type="spellEnd"/>
            <w:r w:rsidRPr="00A81620">
              <w:rPr>
                <w:rFonts w:eastAsia="Malgun Gothic" w:hint="eastAsia"/>
                <w:sz w:val="18"/>
                <w:szCs w:val="18"/>
                <w:lang w:eastAsia="ko-KR"/>
              </w:rPr>
              <w:t xml:space="preserve"> best qualities.</w:t>
            </w:r>
            <w:r w:rsidRPr="008A1083">
              <w:rPr>
                <w:rFonts w:eastAsia="Malgun Gothic" w:hint="eastAsia"/>
                <w:sz w:val="18"/>
                <w:szCs w:val="18"/>
                <w:lang w:eastAsia="ko-KR"/>
              </w:rPr>
              <w:t xml:space="preserve"> </w:t>
            </w:r>
            <w:r>
              <w:rPr>
                <w:rFonts w:eastAsia="Malgun Gothic" w:hint="eastAsia"/>
                <w:sz w:val="18"/>
                <w:szCs w:val="18"/>
                <w:lang w:eastAsia="ko-KR"/>
              </w:rPr>
              <w:t>Then, f</w:t>
            </w:r>
            <w:r w:rsidRPr="008A1083">
              <w:rPr>
                <w:rFonts w:eastAsia="Malgun Gothic" w:hint="eastAsia"/>
                <w:sz w:val="18"/>
                <w:szCs w:val="18"/>
                <w:lang w:eastAsia="ko-KR"/>
              </w:rPr>
              <w:t>rom the report, the network can distinguish between new and activated TCI state beams based on the CRI/SSBRI(s) to make a proper TCI state update decision.</w:t>
            </w:r>
            <w:r>
              <w:rPr>
                <w:sz w:val="18"/>
                <w:szCs w:val="18"/>
              </w:rPr>
              <w:tab/>
            </w:r>
          </w:p>
          <w:p w14:paraId="72A18154" w14:textId="6531DF41" w:rsidR="00176EF3" w:rsidRPr="007473F4" w:rsidRDefault="00176EF3" w:rsidP="007473F4">
            <w:pPr>
              <w:pStyle w:val="NormalBefore6pt"/>
              <w:rPr>
                <w:rFonts w:eastAsia="Malgun Gothic"/>
                <w:sz w:val="18"/>
                <w:szCs w:val="18"/>
                <w:lang w:eastAsia="ko-KR"/>
              </w:rPr>
            </w:pPr>
            <w:r w:rsidRPr="002D72F0">
              <w:rPr>
                <w:rFonts w:eastAsia="Malgun Gothic"/>
                <w:color w:val="0000FF"/>
                <w:sz w:val="18"/>
                <w:szCs w:val="18"/>
                <w:lang w:eastAsia="ko-KR"/>
              </w:rPr>
              <w:t>[Mod]:</w:t>
            </w:r>
            <w:r>
              <w:rPr>
                <w:rFonts w:eastAsia="Malgun Gothic"/>
                <w:color w:val="0000FF"/>
                <w:sz w:val="18"/>
                <w:szCs w:val="18"/>
                <w:lang w:eastAsia="ko-KR"/>
              </w:rPr>
              <w:t xml:space="preserve"> Captured!</w:t>
            </w:r>
          </w:p>
        </w:tc>
      </w:tr>
      <w:tr w:rsidR="003E796D" w14:paraId="410DF83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4D44D" w14:textId="78066857"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E</w:t>
            </w:r>
            <w:r>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DD422" w14:textId="77777777"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w:t>
            </w:r>
            <w:r>
              <w:rPr>
                <w:rFonts w:ascii="Times New Roman" w:hAnsi="Times New Roman" w:cs="Times New Roman"/>
                <w:sz w:val="18"/>
                <w:szCs w:val="18"/>
              </w:rPr>
              <w:t>5.1</w:t>
            </w:r>
            <w:r>
              <w:rPr>
                <w:rFonts w:ascii="Times New Roman" w:hAnsi="Times New Roman" w:cs="Times New Roman" w:hint="eastAsia"/>
                <w:sz w:val="18"/>
                <w:szCs w:val="18"/>
              </w:rPr>
              <w:t xml:space="preserve"> (event-1)</w:t>
            </w:r>
            <w:r>
              <w:rPr>
                <w:rFonts w:ascii="Times New Roman" w:hAnsi="Times New Roman" w:cs="Times New Roman"/>
                <w:sz w:val="18"/>
                <w:szCs w:val="18"/>
              </w:rPr>
              <w:t>: Event-1 requires only one RS in a resource set, and we think current beam should be always reported</w:t>
            </w:r>
            <w:r>
              <w:rPr>
                <w:rFonts w:ascii="Times New Roman" w:hAnsi="Times New Roman" w:cs="Times New Roman" w:hint="eastAsia"/>
                <w:sz w:val="18"/>
                <w:szCs w:val="18"/>
              </w:rPr>
              <w:t xml:space="preserve">, while other beams may not be included in a same second report. However, we agreed to reuse the event-2 report format and, in this case, we may omit the current beams RSRP. The current beam </w:t>
            </w:r>
            <w:r>
              <w:rPr>
                <w:rFonts w:ascii="Times New Roman" w:hAnsi="Times New Roman" w:cs="Times New Roman"/>
                <w:sz w:val="18"/>
                <w:szCs w:val="18"/>
              </w:rPr>
              <w:t>would</w:t>
            </w:r>
            <w:r>
              <w:rPr>
                <w:rFonts w:ascii="Times New Roman" w:hAnsi="Times New Roman" w:cs="Times New Roman" w:hint="eastAsia"/>
                <w:sz w:val="18"/>
                <w:szCs w:val="18"/>
              </w:rPr>
              <w:t xml:space="preserve"> be weaker than the other beams, which means differential values are obtained.</w:t>
            </w:r>
          </w:p>
          <w:p w14:paraId="611FE003" w14:textId="77777777" w:rsidR="003E796D" w:rsidRDefault="003E796D" w:rsidP="003E796D">
            <w:pPr>
              <w:snapToGrid w:val="0"/>
              <w:spacing w:after="0" w:line="240" w:lineRule="auto"/>
              <w:rPr>
                <w:rFonts w:ascii="Times New Roman" w:hAnsi="Times New Roman" w:cs="Times New Roman"/>
                <w:sz w:val="18"/>
                <w:szCs w:val="18"/>
              </w:rPr>
            </w:pPr>
          </w:p>
          <w:p w14:paraId="1EE1ADC1" w14:textId="77777777"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Q5.2 (event-7): We are fine with option-2.</w:t>
            </w:r>
          </w:p>
          <w:p w14:paraId="5FF082E1" w14:textId="77777777"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If E</w:t>
            </w:r>
            <w:r>
              <w:rPr>
                <w:rFonts w:ascii="Times New Roman" w:hAnsi="Times New Roman" w:cs="Times New Roman"/>
                <w:sz w:val="18"/>
                <w:szCs w:val="18"/>
              </w:rPr>
              <w:t>v</w:t>
            </w:r>
            <w:r>
              <w:rPr>
                <w:rFonts w:ascii="Times New Roman" w:hAnsi="Times New Roman" w:cs="Times New Roman" w:hint="eastAsia"/>
                <w:sz w:val="18"/>
                <w:szCs w:val="18"/>
              </w:rPr>
              <w:t xml:space="preserve">ent-7 occurs, then a </w:t>
            </w:r>
            <w:proofErr w:type="spellStart"/>
            <w:r>
              <w:rPr>
                <w:rFonts w:ascii="Times New Roman" w:hAnsi="Times New Roman" w:cs="Times New Roman" w:hint="eastAsia"/>
                <w:sz w:val="18"/>
                <w:szCs w:val="18"/>
              </w:rPr>
              <w:t>gNB</w:t>
            </w:r>
            <w:proofErr w:type="spellEnd"/>
            <w:r>
              <w:rPr>
                <w:rFonts w:ascii="Times New Roman" w:hAnsi="Times New Roman" w:cs="Times New Roman" w:hint="eastAsia"/>
                <w:sz w:val="18"/>
                <w:szCs w:val="18"/>
              </w:rPr>
              <w:t xml:space="preserve"> may not need to know which beams are the best provided that the report content contains many RSs, e.g., up to the number of activated TCI states. The </w:t>
            </w:r>
            <w:proofErr w:type="spellStart"/>
            <w:r>
              <w:rPr>
                <w:rFonts w:ascii="Times New Roman" w:hAnsi="Times New Roman" w:cs="Times New Roman" w:hint="eastAsia"/>
                <w:sz w:val="18"/>
                <w:szCs w:val="18"/>
              </w:rPr>
              <w:t>gNB</w:t>
            </w:r>
            <w:proofErr w:type="spellEnd"/>
            <w:r>
              <w:rPr>
                <w:rFonts w:ascii="Times New Roman" w:hAnsi="Times New Roman" w:cs="Times New Roman" w:hint="eastAsia"/>
                <w:sz w:val="18"/>
                <w:szCs w:val="18"/>
              </w:rPr>
              <w:t xml:space="preserve"> may update or leave any TCI state indices. </w:t>
            </w:r>
          </w:p>
          <w:p w14:paraId="01414C04" w14:textId="28D9E2F5" w:rsidR="00FD79C2" w:rsidRPr="00A23416" w:rsidRDefault="00FD79C2" w:rsidP="003E796D">
            <w:pPr>
              <w:snapToGrid w:val="0"/>
              <w:spacing w:after="0" w:line="240" w:lineRule="auto"/>
              <w:rPr>
                <w:rFonts w:ascii="Times New Roman" w:eastAsia="Malgun Gothic" w:hAnsi="Times New Roman" w:cs="Times New Roman"/>
                <w:b/>
                <w:bCs/>
                <w:sz w:val="18"/>
                <w:szCs w:val="18"/>
              </w:rPr>
            </w:pPr>
            <w:r w:rsidRPr="00A23416">
              <w:rPr>
                <w:rFonts w:ascii="Times New Roman" w:eastAsia="Malgun Gothic" w:hAnsi="Times New Roman" w:cs="Times New Roman"/>
                <w:color w:val="0000FF"/>
                <w:sz w:val="18"/>
                <w:szCs w:val="18"/>
              </w:rPr>
              <w:t>[Mod]: Captured!</w:t>
            </w:r>
          </w:p>
        </w:tc>
      </w:tr>
      <w:tr w:rsidR="00161588" w14:paraId="2B85999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5284F" w14:textId="61724131" w:rsidR="00161588" w:rsidRDefault="00161588" w:rsidP="001615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9829D" w14:textId="77777777" w:rsidR="00161588" w:rsidRDefault="00161588" w:rsidP="00161588">
            <w:pPr>
              <w:pStyle w:val="NormalBefore6pt"/>
              <w:rPr>
                <w:rFonts w:eastAsia="Malgun Gothic"/>
                <w:sz w:val="18"/>
                <w:szCs w:val="18"/>
                <w:lang w:eastAsia="ko-KR"/>
              </w:rPr>
            </w:pPr>
            <w:r w:rsidRPr="00C206F1">
              <w:rPr>
                <w:rFonts w:eastAsia="Malgun Gothic" w:hint="eastAsia"/>
                <w:b/>
                <w:bCs/>
                <w:sz w:val="18"/>
                <w:szCs w:val="18"/>
                <w:lang w:eastAsia="ko-KR"/>
              </w:rPr>
              <w:t>Q5.</w:t>
            </w:r>
            <w:r>
              <w:rPr>
                <w:rFonts w:eastAsia="Malgun Gothic"/>
                <w:b/>
                <w:bCs/>
                <w:sz w:val="18"/>
                <w:szCs w:val="18"/>
                <w:lang w:eastAsia="ko-KR"/>
              </w:rPr>
              <w:t>1</w:t>
            </w:r>
            <w:r w:rsidRPr="00C206F1">
              <w:rPr>
                <w:rFonts w:eastAsia="Malgun Gothic" w:hint="eastAsia"/>
                <w:b/>
                <w:bCs/>
                <w:sz w:val="18"/>
                <w:szCs w:val="18"/>
                <w:lang w:eastAsia="ko-KR"/>
              </w:rPr>
              <w:t>:</w:t>
            </w:r>
            <w:r w:rsidRPr="00242374">
              <w:rPr>
                <w:rFonts w:eastAsia="Malgun Gothic" w:hint="eastAsia"/>
                <w:sz w:val="18"/>
                <w:szCs w:val="18"/>
                <w:lang w:eastAsia="ko-KR"/>
              </w:rPr>
              <w:t xml:space="preserve"> </w:t>
            </w:r>
            <w:r>
              <w:rPr>
                <w:rFonts w:eastAsia="Malgun Gothic"/>
                <w:sz w:val="18"/>
                <w:szCs w:val="18"/>
                <w:lang w:eastAsia="ko-KR"/>
              </w:rPr>
              <w:t>We share similar view with ZTE and OPPO that the report format for event 2 should be reused as much as possible, and the RSRP for current beam can be differential with reference to the configured threshold for event 1, which can well reuse the report format for event 2, there is no need to report absolute value.</w:t>
            </w:r>
          </w:p>
          <w:p w14:paraId="4654A97C" w14:textId="77777777" w:rsidR="00161588" w:rsidRPr="00223D09" w:rsidRDefault="00161588" w:rsidP="00161588">
            <w:pPr>
              <w:spacing w:before="120" w:after="120" w:line="240" w:lineRule="auto"/>
              <w:jc w:val="center"/>
              <w:rPr>
                <w:rFonts w:ascii="Times New Roman" w:eastAsia="宋体" w:hAnsi="Times New Roman" w:cs="Times New Roman"/>
                <w:b/>
                <w:bCs/>
                <w:color w:val="000000"/>
                <w:sz w:val="18"/>
                <w:szCs w:val="18"/>
                <w:lang w:eastAsia="zh-CN"/>
              </w:rPr>
            </w:pPr>
            <w:r w:rsidRPr="00223D09">
              <w:rPr>
                <w:rFonts w:ascii="Times New Roman" w:eastAsia="宋体" w:hAnsi="Times New Roman" w:cs="Times New Roman"/>
                <w:b/>
                <w:bCs/>
                <w:color w:val="000000"/>
                <w:sz w:val="18"/>
                <w:szCs w:val="18"/>
                <w:lang w:val="en-GB" w:eastAsia="zh-CN"/>
              </w:rPr>
              <w:t>Report format for event-1</w:t>
            </w:r>
          </w:p>
          <w:tbl>
            <w:tblPr>
              <w:tblW w:w="6203" w:type="dxa"/>
              <w:jc w:val="center"/>
              <w:tblCellMar>
                <w:left w:w="0" w:type="dxa"/>
                <w:right w:w="0" w:type="dxa"/>
              </w:tblCellMar>
              <w:tblLook w:val="04A0" w:firstRow="1" w:lastRow="0" w:firstColumn="1" w:lastColumn="0" w:noHBand="0" w:noVBand="1"/>
            </w:tblPr>
            <w:tblGrid>
              <w:gridCol w:w="6203"/>
            </w:tblGrid>
            <w:tr w:rsidR="00161588" w:rsidRPr="00223D09" w14:paraId="7161EF2B" w14:textId="77777777" w:rsidTr="00C76243">
              <w:trPr>
                <w:trHeight w:val="112"/>
                <w:jc w:val="center"/>
              </w:trPr>
              <w:tc>
                <w:tcPr>
                  <w:tcW w:w="6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F6DBFB" w14:textId="77777777" w:rsidR="00161588" w:rsidRPr="00223D09" w:rsidRDefault="00161588" w:rsidP="00161588">
                  <w:pPr>
                    <w:shd w:val="clear" w:color="auto" w:fill="FFFFFF"/>
                    <w:adjustRightInd w:val="0"/>
                    <w:snapToGrid w:val="0"/>
                    <w:spacing w:after="0" w:line="240" w:lineRule="auto"/>
                    <w:jc w:val="center"/>
                    <w:rPr>
                      <w:rFonts w:ascii="Times New Roman" w:eastAsia="宋体" w:hAnsi="Times New Roman" w:cs="Times New Roman"/>
                      <w:color w:val="000000"/>
                      <w:sz w:val="18"/>
                      <w:szCs w:val="18"/>
                      <w:lang w:val="en-GB" w:eastAsia="en-US"/>
                    </w:rPr>
                  </w:pPr>
                  <w:r w:rsidRPr="00223D09">
                    <w:rPr>
                      <w:rFonts w:ascii="Times New Roman" w:eastAsia="宋体" w:hAnsi="Times New Roman" w:cs="Times New Roman"/>
                      <w:color w:val="000000"/>
                      <w:sz w:val="18"/>
                      <w:szCs w:val="18"/>
                      <w:lang w:val="en-GB" w:eastAsia="en-US"/>
                    </w:rPr>
                    <w:t>CRI or SSBRI #1</w:t>
                  </w:r>
                </w:p>
              </w:tc>
            </w:tr>
            <w:tr w:rsidR="00161588" w:rsidRPr="00223D09" w14:paraId="74D38D01" w14:textId="77777777" w:rsidTr="00C76243">
              <w:trPr>
                <w:trHeight w:val="114"/>
                <w:jc w:val="center"/>
              </w:trPr>
              <w:tc>
                <w:tcPr>
                  <w:tcW w:w="6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212D4C" w14:textId="77777777" w:rsidR="00161588" w:rsidRPr="00223D09" w:rsidRDefault="00161588" w:rsidP="00161588">
                  <w:pPr>
                    <w:shd w:val="clear" w:color="auto" w:fill="FFFFFF"/>
                    <w:adjustRightInd w:val="0"/>
                    <w:snapToGrid w:val="0"/>
                    <w:spacing w:after="0" w:line="240" w:lineRule="auto"/>
                    <w:jc w:val="center"/>
                    <w:rPr>
                      <w:rFonts w:ascii="Times New Roman" w:eastAsia="宋体" w:hAnsi="Times New Roman" w:cs="Times New Roman"/>
                      <w:color w:val="000000"/>
                      <w:sz w:val="18"/>
                      <w:szCs w:val="18"/>
                      <w:lang w:val="en-GB" w:eastAsia="en-US"/>
                    </w:rPr>
                  </w:pPr>
                  <w:r w:rsidRPr="00223D09">
                    <w:rPr>
                      <w:rFonts w:ascii="Times New Roman" w:eastAsia="宋体" w:hAnsi="Times New Roman" w:cs="Times New Roman"/>
                      <w:color w:val="000000"/>
                      <w:sz w:val="18"/>
                      <w:szCs w:val="18"/>
                      <w:lang w:val="en-GB" w:eastAsia="en-US"/>
                    </w:rPr>
                    <w:t>CRI or SSBRI #2</w:t>
                  </w:r>
                </w:p>
              </w:tc>
            </w:tr>
            <w:tr w:rsidR="00161588" w:rsidRPr="00223D09" w14:paraId="7E2D75F1" w14:textId="77777777" w:rsidTr="00C76243">
              <w:trPr>
                <w:trHeight w:val="112"/>
                <w:jc w:val="center"/>
              </w:trPr>
              <w:tc>
                <w:tcPr>
                  <w:tcW w:w="6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D55BBE" w14:textId="77777777" w:rsidR="00161588" w:rsidRPr="00223D09" w:rsidRDefault="00161588" w:rsidP="00161588">
                  <w:pPr>
                    <w:shd w:val="clear" w:color="auto" w:fill="FFFFFF"/>
                    <w:adjustRightInd w:val="0"/>
                    <w:snapToGrid w:val="0"/>
                    <w:spacing w:after="0" w:line="240" w:lineRule="auto"/>
                    <w:jc w:val="center"/>
                    <w:rPr>
                      <w:rFonts w:ascii="Times New Roman" w:eastAsia="宋体" w:hAnsi="Times New Roman" w:cs="Times New Roman"/>
                      <w:color w:val="000000"/>
                      <w:sz w:val="18"/>
                      <w:szCs w:val="18"/>
                      <w:lang w:val="en-GB" w:eastAsia="en-US"/>
                    </w:rPr>
                  </w:pPr>
                  <w:r w:rsidRPr="00223D09">
                    <w:rPr>
                      <w:rFonts w:ascii="Times New Roman" w:eastAsia="宋体" w:hAnsi="Times New Roman" w:cs="Times New Roman"/>
                      <w:color w:val="000000"/>
                      <w:sz w:val="18"/>
                      <w:szCs w:val="18"/>
                      <w:lang w:val="en-GB" w:eastAsia="en-US"/>
                    </w:rPr>
                    <w:t>…</w:t>
                  </w:r>
                </w:p>
              </w:tc>
            </w:tr>
            <w:tr w:rsidR="00161588" w:rsidRPr="00223D09" w14:paraId="2F53470A" w14:textId="77777777" w:rsidTr="00C76243">
              <w:trPr>
                <w:trHeight w:val="112"/>
                <w:jc w:val="center"/>
              </w:trPr>
              <w:tc>
                <w:tcPr>
                  <w:tcW w:w="6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128A60" w14:textId="77777777" w:rsidR="00161588" w:rsidRPr="00223D09" w:rsidRDefault="00161588" w:rsidP="00161588">
                  <w:pPr>
                    <w:shd w:val="clear" w:color="auto" w:fill="FFFFFF"/>
                    <w:adjustRightInd w:val="0"/>
                    <w:snapToGrid w:val="0"/>
                    <w:spacing w:after="0" w:line="240" w:lineRule="auto"/>
                    <w:jc w:val="center"/>
                    <w:rPr>
                      <w:rFonts w:ascii="Times New Roman" w:eastAsia="宋体" w:hAnsi="Times New Roman" w:cs="Times New Roman"/>
                      <w:color w:val="000000"/>
                      <w:sz w:val="18"/>
                      <w:szCs w:val="18"/>
                      <w:lang w:val="en-GB" w:eastAsia="en-US"/>
                    </w:rPr>
                  </w:pPr>
                  <w:r w:rsidRPr="00223D09">
                    <w:rPr>
                      <w:rFonts w:ascii="Times New Roman" w:eastAsia="宋体" w:hAnsi="Times New Roman" w:cs="Times New Roman"/>
                      <w:color w:val="000000"/>
                      <w:sz w:val="18"/>
                      <w:szCs w:val="18"/>
                      <w:lang w:val="en-GB" w:eastAsia="en-US"/>
                    </w:rPr>
                    <w:lastRenderedPageBreak/>
                    <w:t>CRI or SSBRI #N</w:t>
                  </w:r>
                </w:p>
              </w:tc>
            </w:tr>
            <w:tr w:rsidR="00161588" w:rsidRPr="00223D09" w14:paraId="29D5501C" w14:textId="77777777" w:rsidTr="00C76243">
              <w:trPr>
                <w:trHeight w:val="114"/>
                <w:jc w:val="center"/>
              </w:trPr>
              <w:tc>
                <w:tcPr>
                  <w:tcW w:w="6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D90D05" w14:textId="77777777" w:rsidR="00161588" w:rsidRPr="00223D09" w:rsidRDefault="00161588" w:rsidP="00161588">
                  <w:pPr>
                    <w:shd w:val="clear" w:color="auto" w:fill="FFFFFF"/>
                    <w:adjustRightInd w:val="0"/>
                    <w:snapToGrid w:val="0"/>
                    <w:spacing w:after="0" w:line="240" w:lineRule="auto"/>
                    <w:jc w:val="center"/>
                    <w:rPr>
                      <w:rFonts w:ascii="Times New Roman" w:eastAsia="宋体" w:hAnsi="Times New Roman" w:cs="Times New Roman"/>
                      <w:color w:val="000000"/>
                      <w:sz w:val="18"/>
                      <w:szCs w:val="18"/>
                      <w:lang w:val="en-GB" w:eastAsia="en-US"/>
                    </w:rPr>
                  </w:pPr>
                  <w:r w:rsidRPr="00223D09">
                    <w:rPr>
                      <w:rFonts w:ascii="Times New Roman" w:eastAsia="宋体" w:hAnsi="Times New Roman" w:cs="Times New Roman"/>
                      <w:color w:val="000000"/>
                      <w:sz w:val="18"/>
                      <w:szCs w:val="18"/>
                      <w:lang w:val="en-GB" w:eastAsia="en-US"/>
                    </w:rPr>
                    <w:t>L1-RSRP #1</w:t>
                  </w:r>
                </w:p>
              </w:tc>
            </w:tr>
            <w:tr w:rsidR="00161588" w:rsidRPr="00223D09" w14:paraId="7A566A7F" w14:textId="77777777" w:rsidTr="00C76243">
              <w:trPr>
                <w:trHeight w:val="77"/>
                <w:jc w:val="center"/>
              </w:trPr>
              <w:tc>
                <w:tcPr>
                  <w:tcW w:w="6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6F0D19" w14:textId="77777777" w:rsidR="00161588" w:rsidRPr="00223D09" w:rsidRDefault="00161588" w:rsidP="00161588">
                  <w:pPr>
                    <w:shd w:val="clear" w:color="auto" w:fill="FFFFFF"/>
                    <w:adjustRightInd w:val="0"/>
                    <w:snapToGrid w:val="0"/>
                    <w:spacing w:after="0" w:line="240" w:lineRule="auto"/>
                    <w:jc w:val="center"/>
                    <w:rPr>
                      <w:rFonts w:ascii="Times New Roman" w:eastAsia="宋体" w:hAnsi="Times New Roman" w:cs="Times New Roman"/>
                      <w:color w:val="000000"/>
                      <w:sz w:val="18"/>
                      <w:szCs w:val="18"/>
                      <w:lang w:val="en-GB" w:eastAsia="en-US"/>
                    </w:rPr>
                  </w:pPr>
                  <w:r w:rsidRPr="00223D09">
                    <w:rPr>
                      <w:rFonts w:ascii="Times New Roman" w:eastAsia="宋体" w:hAnsi="Times New Roman" w:cs="Times New Roman"/>
                      <w:color w:val="000000"/>
                      <w:sz w:val="18"/>
                      <w:szCs w:val="18"/>
                      <w:lang w:val="en-GB" w:eastAsia="en-US"/>
                    </w:rPr>
                    <w:t>Differential L1-RSRP #2</w:t>
                  </w:r>
                  <w:r w:rsidRPr="00223D09">
                    <w:rPr>
                      <w:rFonts w:ascii="Times New Roman" w:eastAsia="宋体" w:hAnsi="Times New Roman" w:cs="Times New Roman"/>
                      <w:color w:val="FF0000"/>
                      <w:sz w:val="18"/>
                      <w:szCs w:val="18"/>
                      <w:highlight w:val="yellow"/>
                      <w:lang w:val="en-GB" w:eastAsia="en-US"/>
                    </w:rPr>
                    <w:t xml:space="preserve"> with a reference to L1-RSRP #1</w:t>
                  </w:r>
                </w:p>
              </w:tc>
            </w:tr>
            <w:tr w:rsidR="00161588" w:rsidRPr="00223D09" w14:paraId="2364A742" w14:textId="77777777" w:rsidTr="00C76243">
              <w:trPr>
                <w:trHeight w:val="66"/>
                <w:jc w:val="center"/>
              </w:trPr>
              <w:tc>
                <w:tcPr>
                  <w:tcW w:w="6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407210" w14:textId="77777777" w:rsidR="00161588" w:rsidRPr="00223D09" w:rsidRDefault="00161588" w:rsidP="00161588">
                  <w:pPr>
                    <w:shd w:val="clear" w:color="auto" w:fill="FFFFFF"/>
                    <w:adjustRightInd w:val="0"/>
                    <w:snapToGrid w:val="0"/>
                    <w:spacing w:after="0" w:line="240" w:lineRule="auto"/>
                    <w:jc w:val="center"/>
                    <w:rPr>
                      <w:rFonts w:ascii="Times New Roman" w:eastAsia="宋体" w:hAnsi="Times New Roman" w:cs="Times New Roman"/>
                      <w:color w:val="000000"/>
                      <w:sz w:val="18"/>
                      <w:szCs w:val="18"/>
                      <w:lang w:val="en-GB" w:eastAsia="en-US"/>
                    </w:rPr>
                  </w:pPr>
                  <w:r w:rsidRPr="00223D09">
                    <w:rPr>
                      <w:rFonts w:ascii="Times New Roman" w:eastAsia="宋体" w:hAnsi="Times New Roman" w:cs="Times New Roman"/>
                      <w:color w:val="000000"/>
                      <w:sz w:val="18"/>
                      <w:szCs w:val="18"/>
                      <w:lang w:val="en-GB" w:eastAsia="en-US"/>
                    </w:rPr>
                    <w:t>…</w:t>
                  </w:r>
                </w:p>
              </w:tc>
            </w:tr>
            <w:tr w:rsidR="00161588" w:rsidRPr="00223D09" w14:paraId="7EE9CF7D" w14:textId="77777777" w:rsidTr="00C76243">
              <w:trPr>
                <w:trHeight w:val="66"/>
                <w:jc w:val="center"/>
              </w:trPr>
              <w:tc>
                <w:tcPr>
                  <w:tcW w:w="6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71417A" w14:textId="77777777" w:rsidR="00161588" w:rsidRPr="00223D09" w:rsidRDefault="00161588" w:rsidP="00161588">
                  <w:pPr>
                    <w:shd w:val="clear" w:color="auto" w:fill="FFFFFF"/>
                    <w:adjustRightInd w:val="0"/>
                    <w:snapToGrid w:val="0"/>
                    <w:spacing w:after="0" w:line="240" w:lineRule="auto"/>
                    <w:jc w:val="center"/>
                    <w:rPr>
                      <w:rFonts w:ascii="Times New Roman" w:eastAsia="宋体" w:hAnsi="Times New Roman" w:cs="Times New Roman"/>
                      <w:color w:val="000000"/>
                      <w:sz w:val="18"/>
                      <w:szCs w:val="18"/>
                      <w:lang w:val="en-GB" w:eastAsia="en-US"/>
                    </w:rPr>
                  </w:pPr>
                  <w:r w:rsidRPr="00223D09">
                    <w:rPr>
                      <w:rFonts w:ascii="Times New Roman" w:eastAsia="宋体" w:hAnsi="Times New Roman" w:cs="Times New Roman"/>
                      <w:color w:val="000000"/>
                      <w:sz w:val="18"/>
                      <w:szCs w:val="18"/>
                      <w:lang w:val="en-GB" w:eastAsia="en-US"/>
                    </w:rPr>
                    <w:t>Differential L1-RSRP #N</w:t>
                  </w:r>
                  <w:r w:rsidRPr="00223D09">
                    <w:rPr>
                      <w:rFonts w:ascii="Times New Roman" w:eastAsia="宋体" w:hAnsi="Times New Roman" w:cs="Times New Roman"/>
                      <w:color w:val="FF0000"/>
                      <w:sz w:val="18"/>
                      <w:szCs w:val="18"/>
                      <w:highlight w:val="yellow"/>
                      <w:lang w:val="en-GB" w:eastAsia="en-US"/>
                    </w:rPr>
                    <w:t xml:space="preserve"> with a reference to L1-RSRP #1</w:t>
                  </w:r>
                </w:p>
              </w:tc>
            </w:tr>
            <w:tr w:rsidR="00161588" w:rsidRPr="00223D09" w14:paraId="620A153A" w14:textId="77777777" w:rsidTr="00C76243">
              <w:trPr>
                <w:trHeight w:val="5"/>
                <w:jc w:val="center"/>
              </w:trPr>
              <w:tc>
                <w:tcPr>
                  <w:tcW w:w="6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C9FD5F" w14:textId="77777777" w:rsidR="00161588" w:rsidRPr="00223D09" w:rsidRDefault="00161588" w:rsidP="00161588">
                  <w:pPr>
                    <w:shd w:val="clear" w:color="auto" w:fill="FFFFFF"/>
                    <w:adjustRightInd w:val="0"/>
                    <w:snapToGrid w:val="0"/>
                    <w:spacing w:after="0" w:line="240" w:lineRule="auto"/>
                    <w:jc w:val="center"/>
                    <w:rPr>
                      <w:rFonts w:ascii="Times New Roman" w:eastAsia="宋体" w:hAnsi="Times New Roman" w:cs="Times New Roman"/>
                      <w:color w:val="000000"/>
                      <w:sz w:val="18"/>
                      <w:szCs w:val="18"/>
                      <w:lang w:val="en-GB" w:eastAsia="en-US"/>
                    </w:rPr>
                  </w:pPr>
                  <w:r w:rsidRPr="00223D09">
                    <w:rPr>
                      <w:rFonts w:ascii="Times New Roman" w:eastAsia="宋体" w:hAnsi="Times New Roman" w:cs="Times New Roman"/>
                      <w:color w:val="000000"/>
                      <w:sz w:val="18"/>
                      <w:szCs w:val="18"/>
                      <w:lang w:val="en-GB" w:eastAsia="en-US"/>
                    </w:rPr>
                    <w:t xml:space="preserve">Differential L1-RSRP for current beam </w:t>
                  </w:r>
                  <w:r w:rsidRPr="00223D09">
                    <w:rPr>
                      <w:rFonts w:ascii="Times New Roman" w:eastAsia="宋体" w:hAnsi="Times New Roman" w:cs="Times New Roman"/>
                      <w:color w:val="FF0000"/>
                      <w:sz w:val="18"/>
                      <w:szCs w:val="18"/>
                      <w:highlight w:val="yellow"/>
                      <w:lang w:val="en-GB" w:eastAsia="en-US"/>
                    </w:rPr>
                    <w:t>with a reference to the configured threshold for event-1</w:t>
                  </w:r>
                  <w:r w:rsidRPr="00223D09">
                    <w:rPr>
                      <w:rFonts w:ascii="Times New Roman" w:eastAsia="宋体" w:hAnsi="Times New Roman" w:cs="Times New Roman"/>
                      <w:color w:val="000000"/>
                      <w:sz w:val="18"/>
                      <w:szCs w:val="18"/>
                      <w:lang w:val="en-GB" w:eastAsia="en-US"/>
                    </w:rPr>
                    <w:t xml:space="preserve">, if </w:t>
                  </w:r>
                  <w:r w:rsidRPr="00223D09">
                    <w:rPr>
                      <w:rFonts w:ascii="Times New Roman" w:eastAsia="宋体" w:hAnsi="Times New Roman" w:cs="Times New Roman"/>
                      <w:sz w:val="18"/>
                      <w:szCs w:val="18"/>
                      <w:lang w:val="en-GB" w:eastAsia="en-US"/>
                    </w:rPr>
                    <w:t>report mode that current beam is always reported is enabled by RRC</w:t>
                  </w:r>
                </w:p>
              </w:tc>
            </w:tr>
          </w:tbl>
          <w:p w14:paraId="37DD4BAE" w14:textId="77777777" w:rsidR="00161588" w:rsidRPr="00223D09" w:rsidRDefault="00161588" w:rsidP="00161588">
            <w:pPr>
              <w:pStyle w:val="NormalBefore6pt"/>
              <w:rPr>
                <w:rFonts w:eastAsia="Malgun Gothic"/>
                <w:b/>
                <w:bCs/>
                <w:sz w:val="18"/>
                <w:szCs w:val="18"/>
                <w:lang w:val="en-GB" w:eastAsia="ko-KR"/>
              </w:rPr>
            </w:pPr>
          </w:p>
          <w:p w14:paraId="3DF1A114" w14:textId="77777777" w:rsidR="00161588" w:rsidRDefault="00161588" w:rsidP="00161588">
            <w:pPr>
              <w:snapToGrid w:val="0"/>
              <w:spacing w:after="0" w:line="240" w:lineRule="auto"/>
              <w:rPr>
                <w:rFonts w:eastAsia="Malgun Gothic"/>
                <w:sz w:val="18"/>
                <w:szCs w:val="18"/>
              </w:rPr>
            </w:pPr>
            <w:r w:rsidRPr="00C206F1">
              <w:rPr>
                <w:rFonts w:eastAsia="Malgun Gothic" w:hint="eastAsia"/>
                <w:b/>
                <w:bCs/>
                <w:sz w:val="18"/>
                <w:szCs w:val="18"/>
              </w:rPr>
              <w:t>Q5.</w:t>
            </w:r>
            <w:r>
              <w:rPr>
                <w:rFonts w:eastAsia="Malgun Gothic"/>
                <w:b/>
                <w:bCs/>
                <w:sz w:val="18"/>
                <w:szCs w:val="18"/>
              </w:rPr>
              <w:t>2</w:t>
            </w:r>
            <w:r w:rsidRPr="00C206F1">
              <w:rPr>
                <w:rFonts w:eastAsia="Malgun Gothic" w:hint="eastAsia"/>
                <w:b/>
                <w:bCs/>
                <w:sz w:val="18"/>
                <w:szCs w:val="18"/>
              </w:rPr>
              <w:t>:</w:t>
            </w:r>
            <w:r w:rsidRPr="00242374">
              <w:rPr>
                <w:rFonts w:eastAsia="Malgun Gothic" w:hint="eastAsia"/>
                <w:sz w:val="18"/>
                <w:szCs w:val="18"/>
              </w:rPr>
              <w:t xml:space="preserve"> </w:t>
            </w:r>
            <w:r>
              <w:rPr>
                <w:rFonts w:eastAsia="Malgun Gothic"/>
                <w:sz w:val="18"/>
                <w:szCs w:val="18"/>
              </w:rPr>
              <w:t>Support the proposal.</w:t>
            </w:r>
          </w:p>
          <w:p w14:paraId="5648377D" w14:textId="79BD52CE" w:rsidR="00A23416" w:rsidRDefault="00A23416" w:rsidP="00161588">
            <w:pPr>
              <w:snapToGrid w:val="0"/>
              <w:spacing w:after="0" w:line="240" w:lineRule="auto"/>
              <w:rPr>
                <w:rFonts w:ascii="Times New Roman" w:hAnsi="Times New Roman" w:cs="Times New Roman"/>
                <w:sz w:val="18"/>
                <w:szCs w:val="18"/>
              </w:rPr>
            </w:pPr>
            <w:r w:rsidRPr="00A23416">
              <w:rPr>
                <w:rFonts w:ascii="Times New Roman" w:eastAsia="Malgun Gothic" w:hAnsi="Times New Roman" w:cs="Times New Roman"/>
                <w:color w:val="0000FF"/>
                <w:sz w:val="18"/>
                <w:szCs w:val="18"/>
              </w:rPr>
              <w:t>[Mod]: Captured!</w:t>
            </w:r>
          </w:p>
        </w:tc>
      </w:tr>
      <w:tr w:rsidR="00771985" w14:paraId="53C7EBF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742F9" w14:textId="6108349E" w:rsidR="00771985" w:rsidRDefault="00771985" w:rsidP="00161588">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lastRenderedPageBreak/>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7780E" w14:textId="77777777" w:rsidR="00771985" w:rsidRDefault="00771985" w:rsidP="00C76243">
            <w:pPr>
              <w:snapToGrid w:val="0"/>
              <w:spacing w:after="0" w:line="240" w:lineRule="auto"/>
              <w:rPr>
                <w:rFonts w:ascii="Times New Roman" w:eastAsia="等线" w:hAnsi="Times New Roman" w:cs="Times New Roman"/>
                <w:sz w:val="18"/>
                <w:szCs w:val="18"/>
                <w:lang w:eastAsia="zh-CN"/>
              </w:rPr>
            </w:pPr>
            <w:r w:rsidRPr="00532B5D">
              <w:rPr>
                <w:rFonts w:ascii="Times New Roman" w:hAnsi="Times New Roman" w:cs="Times New Roman"/>
                <w:b/>
                <w:sz w:val="18"/>
                <w:szCs w:val="18"/>
              </w:rPr>
              <w:t>Q5.1</w:t>
            </w:r>
            <w:r>
              <w:rPr>
                <w:rFonts w:ascii="Times New Roman" w:hAnsi="Times New Roman" w:cs="Times New Roman"/>
                <w:sz w:val="18"/>
                <w:szCs w:val="18"/>
              </w:rPr>
              <w:t>: We</w:t>
            </w:r>
            <w:r>
              <w:rPr>
                <w:rFonts w:ascii="Times New Roman" w:eastAsia="等线" w:hAnsi="Times New Roman" w:cs="Times New Roman" w:hint="eastAsia"/>
                <w:sz w:val="18"/>
                <w:szCs w:val="18"/>
                <w:lang w:eastAsia="zh-CN"/>
              </w:rPr>
              <w:t xml:space="preserve"> prefer to always report </w:t>
            </w:r>
            <w:r>
              <w:rPr>
                <w:rFonts w:ascii="Times New Roman" w:eastAsia="等线" w:hAnsi="Times New Roman" w:cs="Times New Roman"/>
                <w:sz w:val="18"/>
                <w:szCs w:val="18"/>
                <w:lang w:eastAsia="zh-CN"/>
              </w:rPr>
              <w:t>the</w:t>
            </w:r>
            <w:r>
              <w:rPr>
                <w:rFonts w:ascii="Times New Roman" w:eastAsia="等线" w:hAnsi="Times New Roman" w:cs="Times New Roman" w:hint="eastAsia"/>
                <w:sz w:val="18"/>
                <w:szCs w:val="18"/>
                <w:lang w:eastAsia="zh-CN"/>
              </w:rPr>
              <w:t xml:space="preserve"> current beam RS for Event-1 as the Event-1 is all about the measurement on the RS of the </w:t>
            </w:r>
            <w:r>
              <w:rPr>
                <w:rFonts w:ascii="Times New Roman" w:eastAsia="等线" w:hAnsi="Times New Roman" w:cs="Times New Roman"/>
                <w:sz w:val="18"/>
                <w:szCs w:val="18"/>
                <w:lang w:eastAsia="zh-CN"/>
              </w:rPr>
              <w:t>current</w:t>
            </w:r>
            <w:r>
              <w:rPr>
                <w:rFonts w:ascii="Times New Roman" w:eastAsia="等线" w:hAnsi="Times New Roman" w:cs="Times New Roman" w:hint="eastAsia"/>
                <w:sz w:val="18"/>
                <w:szCs w:val="18"/>
                <w:lang w:eastAsia="zh-CN"/>
              </w:rPr>
              <w:t xml:space="preserve"> beam, </w:t>
            </w:r>
            <w:r>
              <w:rPr>
                <w:rFonts w:ascii="Times New Roman" w:eastAsia="等线" w:hAnsi="Times New Roman" w:cs="Times New Roman"/>
                <w:sz w:val="18"/>
                <w:szCs w:val="18"/>
                <w:lang w:eastAsia="zh-CN"/>
              </w:rPr>
              <w:t>although</w:t>
            </w:r>
            <w:r>
              <w:rPr>
                <w:rFonts w:ascii="Times New Roman" w:eastAsia="等线" w:hAnsi="Times New Roman" w:cs="Times New Roman" w:hint="eastAsia"/>
                <w:sz w:val="18"/>
                <w:szCs w:val="18"/>
                <w:lang w:eastAsia="zh-CN"/>
              </w:rPr>
              <w:t xml:space="preserve"> we agreed that the new beam RSs are configured for Event-1.</w:t>
            </w:r>
          </w:p>
          <w:p w14:paraId="6F255EB7" w14:textId="77777777" w:rsidR="00771985" w:rsidRDefault="00771985" w:rsidP="00C76243">
            <w:pPr>
              <w:snapToGrid w:val="0"/>
              <w:spacing w:after="0" w:line="240" w:lineRule="auto"/>
              <w:rPr>
                <w:rFonts w:ascii="Times New Roman" w:eastAsia="等线" w:hAnsi="Times New Roman" w:cs="Times New Roman"/>
                <w:sz w:val="18"/>
                <w:szCs w:val="18"/>
                <w:lang w:eastAsia="zh-CN"/>
              </w:rPr>
            </w:pPr>
          </w:p>
          <w:p w14:paraId="07AF8413" w14:textId="673FD9CA" w:rsidR="00771985" w:rsidRDefault="00771985" w:rsidP="00C7624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w:t>
            </w:r>
            <w:r>
              <w:rPr>
                <w:rFonts w:ascii="Times New Roman" w:eastAsia="等线" w:hAnsi="Times New Roman" w:cs="Times New Roman" w:hint="eastAsia"/>
                <w:sz w:val="18"/>
                <w:szCs w:val="18"/>
                <w:lang w:eastAsia="zh-CN"/>
              </w:rPr>
              <w:t xml:space="preserve">n how to </w:t>
            </w:r>
            <w:proofErr w:type="gramStart"/>
            <w:r>
              <w:rPr>
                <w:rFonts w:ascii="Times New Roman" w:eastAsia="等线" w:hAnsi="Times New Roman" w:cs="Times New Roman" w:hint="eastAsia"/>
                <w:sz w:val="18"/>
                <w:szCs w:val="18"/>
                <w:lang w:eastAsia="zh-CN"/>
              </w:rPr>
              <w:t>report  the</w:t>
            </w:r>
            <w:proofErr w:type="gramEnd"/>
            <w:r>
              <w:rPr>
                <w:rFonts w:ascii="Times New Roman" w:eastAsia="等线" w:hAnsi="Times New Roman" w:cs="Times New Roman" w:hint="eastAsia"/>
                <w:sz w:val="18"/>
                <w:szCs w:val="18"/>
                <w:lang w:eastAsia="zh-CN"/>
              </w:rPr>
              <w:t xml:space="preserve"> RSRP value of the RS o</w:t>
            </w:r>
            <w:r w:rsidR="00100B53">
              <w:rPr>
                <w:rFonts w:ascii="Times New Roman" w:eastAsia="等线" w:hAnsi="Times New Roman" w:cs="Times New Roman" w:hint="eastAsia"/>
                <w:sz w:val="18"/>
                <w:szCs w:val="18"/>
                <w:lang w:eastAsia="zh-CN"/>
              </w:rPr>
              <w:t>f the current beam, we are ok with</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either</w:t>
            </w:r>
            <w:r>
              <w:rPr>
                <w:rFonts w:ascii="Times New Roman" w:eastAsia="等线" w:hAnsi="Times New Roman" w:cs="Times New Roman" w:hint="eastAsia"/>
                <w:sz w:val="18"/>
                <w:szCs w:val="18"/>
                <w:lang w:eastAsia="zh-CN"/>
              </w:rPr>
              <w:t xml:space="preserve"> </w:t>
            </w:r>
            <w:r w:rsidR="00100B53">
              <w:rPr>
                <w:rFonts w:ascii="Times New Roman" w:eastAsia="等线" w:hAnsi="Times New Roman" w:cs="Times New Roman" w:hint="eastAsia"/>
                <w:sz w:val="18"/>
                <w:szCs w:val="18"/>
                <w:lang w:eastAsia="zh-CN"/>
              </w:rPr>
              <w:t xml:space="preserve">of </w:t>
            </w:r>
            <w:r>
              <w:rPr>
                <w:rFonts w:ascii="Times New Roman" w:eastAsia="等线" w:hAnsi="Times New Roman" w:cs="Times New Roman" w:hint="eastAsia"/>
                <w:sz w:val="18"/>
                <w:szCs w:val="18"/>
                <w:lang w:eastAsia="zh-CN"/>
              </w:rPr>
              <w:t>the following options:</w:t>
            </w:r>
          </w:p>
          <w:p w14:paraId="736A8E76" w14:textId="77777777" w:rsidR="00771985" w:rsidRDefault="00771985" w:rsidP="00C76243">
            <w:pPr>
              <w:pStyle w:val="ListParagraph"/>
              <w:numPr>
                <w:ilvl w:val="3"/>
                <w:numId w:val="3"/>
              </w:numPr>
              <w:snapToGrid w:val="0"/>
              <w:spacing w:after="0" w:line="240" w:lineRule="auto"/>
              <w:ind w:left="833" w:firstLine="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Report</w:t>
            </w:r>
            <w:r w:rsidRPr="00532B5D">
              <w:rPr>
                <w:rFonts w:ascii="Times New Roman" w:eastAsia="等线" w:hAnsi="Times New Roman" w:cs="Times New Roman" w:hint="eastAsia"/>
                <w:sz w:val="18"/>
                <w:szCs w:val="18"/>
                <w:lang w:eastAsia="zh-CN"/>
              </w:rPr>
              <w:t xml:space="preserve"> the absolute value of the RSRP.</w:t>
            </w:r>
          </w:p>
          <w:p w14:paraId="59E84298" w14:textId="77777777" w:rsidR="00771985" w:rsidRPr="004F36B8" w:rsidRDefault="00771985" w:rsidP="00C76243">
            <w:pPr>
              <w:pStyle w:val="ListParagraph"/>
              <w:numPr>
                <w:ilvl w:val="3"/>
                <w:numId w:val="3"/>
              </w:numPr>
              <w:snapToGrid w:val="0"/>
              <w:spacing w:after="0" w:line="240" w:lineRule="auto"/>
              <w:ind w:left="833" w:firstLine="0"/>
              <w:rPr>
                <w:rFonts w:ascii="Times New Roman" w:eastAsia="等线" w:hAnsi="Times New Roman" w:cs="Times New Roman"/>
                <w:sz w:val="18"/>
                <w:szCs w:val="18"/>
                <w:lang w:eastAsia="zh-CN"/>
              </w:rPr>
            </w:pPr>
            <w:r w:rsidRPr="004F36B8">
              <w:rPr>
                <w:rFonts w:ascii="Times New Roman" w:eastAsia="等线" w:hAnsi="Times New Roman" w:cs="Times New Roman" w:hint="eastAsia"/>
                <w:sz w:val="18"/>
                <w:szCs w:val="18"/>
                <w:lang w:eastAsia="zh-CN"/>
              </w:rPr>
              <w:t>Report the differential value between the RSRP of RS of the current beam and the threshold.</w:t>
            </w:r>
          </w:p>
          <w:p w14:paraId="3E4FB97B" w14:textId="5CDD5D7C" w:rsidR="00771985" w:rsidRDefault="00771985" w:rsidP="00C76243">
            <w:pPr>
              <w:pStyle w:val="ListParagraph"/>
              <w:numPr>
                <w:ilvl w:val="3"/>
                <w:numId w:val="3"/>
              </w:numPr>
              <w:snapToGrid w:val="0"/>
              <w:spacing w:after="0" w:line="240" w:lineRule="auto"/>
              <w:ind w:left="833" w:firstLine="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Introduce extra indication on which of the RSRP value is</w:t>
            </w:r>
            <w:r w:rsidR="004711AD">
              <w:rPr>
                <w:rFonts w:ascii="Times New Roman" w:eastAsia="等线" w:hAnsi="Times New Roman" w:cs="Times New Roman" w:hint="eastAsia"/>
                <w:sz w:val="18"/>
                <w:szCs w:val="18"/>
                <w:lang w:eastAsia="zh-CN"/>
              </w:rPr>
              <w:t xml:space="preserve"> the</w:t>
            </w:r>
            <w:r>
              <w:rPr>
                <w:rFonts w:ascii="Times New Roman" w:eastAsia="等线" w:hAnsi="Times New Roman" w:cs="Times New Roman" w:hint="eastAsia"/>
                <w:sz w:val="18"/>
                <w:szCs w:val="18"/>
                <w:lang w:eastAsia="zh-CN"/>
              </w:rPr>
              <w:t xml:space="preserve"> RS of the current beam.</w:t>
            </w:r>
          </w:p>
          <w:p w14:paraId="4C70B15B" w14:textId="5E64A463" w:rsidR="004E7F52" w:rsidRDefault="004E7F52" w:rsidP="00C76243">
            <w:pPr>
              <w:pStyle w:val="ListParagraph"/>
              <w:numPr>
                <w:ilvl w:val="3"/>
                <w:numId w:val="3"/>
              </w:numPr>
              <w:snapToGrid w:val="0"/>
              <w:spacing w:after="0" w:line="240" w:lineRule="auto"/>
              <w:ind w:left="833" w:firstLine="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The differ</w:t>
            </w:r>
            <w:r>
              <w:rPr>
                <w:rFonts w:ascii="Times New Roman" w:eastAsia="宋体" w:hAnsi="Times New Roman" w:cs="Times New Roman" w:hint="eastAsia"/>
                <w:color w:val="000000"/>
                <w:sz w:val="18"/>
                <w:szCs w:val="18"/>
                <w:lang w:val="en-GB" w:eastAsia="zh-CN"/>
              </w:rPr>
              <w:t>entail</w:t>
            </w:r>
            <w:r w:rsidRPr="00223D09">
              <w:rPr>
                <w:rFonts w:ascii="Times New Roman" w:eastAsia="宋体" w:hAnsi="Times New Roman" w:cs="Times New Roman"/>
                <w:color w:val="000000"/>
                <w:sz w:val="18"/>
                <w:szCs w:val="18"/>
                <w:lang w:val="en-GB" w:eastAsia="en-US"/>
              </w:rPr>
              <w:t xml:space="preserve"> L1-RSRP for current beam</w:t>
            </w:r>
            <w:r>
              <w:rPr>
                <w:rFonts w:ascii="Times New Roman" w:eastAsia="宋体" w:hAnsi="Times New Roman" w:cs="Times New Roman" w:hint="eastAsia"/>
                <w:color w:val="000000"/>
                <w:sz w:val="18"/>
                <w:szCs w:val="18"/>
                <w:lang w:val="en-GB" w:eastAsia="zh-CN"/>
              </w:rPr>
              <w:t xml:space="preserve"> is reported on a fixed position, e.g., the last one, regardless of the actual value if it.</w:t>
            </w:r>
          </w:p>
          <w:p w14:paraId="138B6B9E" w14:textId="14121459" w:rsidR="00771985" w:rsidRPr="004E7F52" w:rsidRDefault="00C66A56" w:rsidP="00C76243">
            <w:pPr>
              <w:snapToGrid w:val="0"/>
              <w:spacing w:after="0" w:line="240" w:lineRule="auto"/>
              <w:ind w:left="833"/>
              <w:rPr>
                <w:rFonts w:ascii="Times New Roman" w:eastAsia="等线" w:hAnsi="Times New Roman" w:cs="Times New Roman"/>
                <w:sz w:val="18"/>
                <w:szCs w:val="18"/>
                <w:lang w:eastAsia="zh-CN"/>
              </w:rPr>
            </w:pPr>
            <w:r w:rsidRPr="00A23416">
              <w:rPr>
                <w:rFonts w:ascii="Times New Roman" w:eastAsia="Malgun Gothic" w:hAnsi="Times New Roman" w:cs="Times New Roman"/>
                <w:color w:val="0000FF"/>
                <w:sz w:val="18"/>
                <w:szCs w:val="18"/>
              </w:rPr>
              <w:t xml:space="preserve">[Mod]: </w:t>
            </w:r>
            <w:r>
              <w:rPr>
                <w:rFonts w:ascii="Times New Roman" w:eastAsia="Malgun Gothic" w:hAnsi="Times New Roman" w:cs="Times New Roman"/>
                <w:color w:val="0000FF"/>
                <w:sz w:val="18"/>
                <w:szCs w:val="18"/>
              </w:rPr>
              <w:t>Good list. For now, we may focus on first and second one</w:t>
            </w:r>
            <w:r w:rsidRPr="00A23416">
              <w:rPr>
                <w:rFonts w:ascii="Times New Roman" w:eastAsia="Malgun Gothic" w:hAnsi="Times New Roman" w:cs="Times New Roman"/>
                <w:color w:val="0000FF"/>
                <w:sz w:val="18"/>
                <w:szCs w:val="18"/>
              </w:rPr>
              <w:t>!</w:t>
            </w:r>
          </w:p>
          <w:p w14:paraId="70B11036" w14:textId="66AC4E42" w:rsidR="00771985" w:rsidRPr="00C206F1" w:rsidRDefault="00771985" w:rsidP="00161588">
            <w:pPr>
              <w:pStyle w:val="NormalBefore6pt"/>
              <w:rPr>
                <w:rFonts w:eastAsia="Malgun Gothic"/>
                <w:b/>
                <w:bCs/>
                <w:sz w:val="18"/>
                <w:szCs w:val="18"/>
                <w:lang w:eastAsia="ko-KR"/>
              </w:rPr>
            </w:pPr>
            <w:r w:rsidRPr="004F36B8">
              <w:rPr>
                <w:b/>
                <w:sz w:val="18"/>
                <w:szCs w:val="18"/>
              </w:rPr>
              <w:t>Q5.2:</w:t>
            </w:r>
            <w:r>
              <w:rPr>
                <w:sz w:val="18"/>
                <w:szCs w:val="18"/>
              </w:rPr>
              <w:t xml:space="preserve"> </w:t>
            </w:r>
            <w:r>
              <w:rPr>
                <w:rFonts w:eastAsia="等线"/>
                <w:sz w:val="18"/>
                <w:szCs w:val="18"/>
                <w:lang w:eastAsia="zh-CN"/>
              </w:rPr>
              <w:t>We</w:t>
            </w:r>
            <w:r>
              <w:rPr>
                <w:rFonts w:eastAsia="等线" w:hint="eastAsia"/>
                <w:sz w:val="18"/>
                <w:szCs w:val="18"/>
                <w:lang w:eastAsia="zh-CN"/>
              </w:rPr>
              <w:t xml:space="preserve"> are ok with the discussion on details of option-1.</w:t>
            </w:r>
          </w:p>
        </w:tc>
      </w:tr>
      <w:tr w:rsidR="00170E11" w14:paraId="585ECBD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4A74E" w14:textId="2C86CFD2" w:rsidR="00170E11" w:rsidRDefault="00170E11" w:rsidP="00170E11">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F7205" w14:textId="77777777" w:rsidR="00170E11" w:rsidRDefault="00170E11" w:rsidP="00170E11">
            <w:pPr>
              <w:snapToGrid w:val="0"/>
              <w:spacing w:after="0" w:line="240" w:lineRule="auto"/>
              <w:rPr>
                <w:rFonts w:ascii="Times New Roman" w:hAnsi="Times New Roman" w:cs="Times New Roman"/>
                <w:sz w:val="18"/>
                <w:szCs w:val="18"/>
              </w:rPr>
            </w:pPr>
            <w:r w:rsidRPr="00BD2EAF">
              <w:rPr>
                <w:rFonts w:ascii="Times New Roman" w:hAnsi="Times New Roman" w:cs="Times New Roman"/>
                <w:b/>
                <w:sz w:val="18"/>
                <w:szCs w:val="18"/>
              </w:rPr>
              <w:t>Q5.1</w:t>
            </w:r>
            <w:r>
              <w:rPr>
                <w:rFonts w:ascii="Times New Roman" w:hAnsi="Times New Roman" w:cs="Times New Roman"/>
                <w:sz w:val="18"/>
                <w:szCs w:val="18"/>
              </w:rPr>
              <w:t xml:space="preserve">: Since RSRP of current beam may not be always lower than new beam RS (according to the event definition), the report format of RSRP of current beam should be set to absolute RSRP. But we do not see there is strong need to always report RSRP of current beam. </w:t>
            </w:r>
          </w:p>
          <w:p w14:paraId="792615A3" w14:textId="77777777" w:rsidR="00170E11" w:rsidRDefault="00170E11" w:rsidP="00170E11">
            <w:pPr>
              <w:snapToGrid w:val="0"/>
              <w:spacing w:after="0" w:line="240" w:lineRule="auto"/>
              <w:rPr>
                <w:rFonts w:ascii="Times New Roman" w:hAnsi="Times New Roman" w:cs="Times New Roman"/>
                <w:sz w:val="18"/>
                <w:szCs w:val="18"/>
              </w:rPr>
            </w:pPr>
          </w:p>
          <w:p w14:paraId="4518F6AA" w14:textId="77777777" w:rsidR="00170E11" w:rsidRDefault="00170E11" w:rsidP="00170E11">
            <w:pPr>
              <w:snapToGrid w:val="0"/>
              <w:spacing w:after="0" w:line="240" w:lineRule="auto"/>
              <w:rPr>
                <w:rFonts w:ascii="Times New Roman" w:hAnsi="Times New Roman" w:cs="Times New Roman"/>
                <w:sz w:val="18"/>
                <w:szCs w:val="18"/>
              </w:rPr>
            </w:pPr>
            <w:r w:rsidRPr="005E0B16">
              <w:rPr>
                <w:rFonts w:ascii="Times New Roman" w:hAnsi="Times New Roman" w:cs="Times New Roman"/>
                <w:b/>
                <w:sz w:val="18"/>
                <w:szCs w:val="18"/>
              </w:rPr>
              <w:t>Q5.2</w:t>
            </w:r>
            <w:r>
              <w:rPr>
                <w:rFonts w:ascii="Times New Roman" w:hAnsi="Times New Roman" w:cs="Times New Roman"/>
                <w:sz w:val="18"/>
                <w:szCs w:val="18"/>
              </w:rPr>
              <w:t xml:space="preserve">: We support Option-1. Option-2 would unnecessarily increase report bits overhead for Event-7 and potentially other events. </w:t>
            </w:r>
          </w:p>
          <w:p w14:paraId="0C13382D" w14:textId="069BF61A" w:rsidR="00170E11" w:rsidRPr="00532B5D" w:rsidRDefault="009A45B3" w:rsidP="00170E11">
            <w:pPr>
              <w:snapToGrid w:val="0"/>
              <w:spacing w:after="0" w:line="240" w:lineRule="auto"/>
              <w:rPr>
                <w:rFonts w:ascii="Times New Roman" w:hAnsi="Times New Roman" w:cs="Times New Roman"/>
                <w:b/>
                <w:sz w:val="18"/>
                <w:szCs w:val="18"/>
              </w:rPr>
            </w:pPr>
            <w:r w:rsidRPr="00A23416">
              <w:rPr>
                <w:rFonts w:ascii="Times New Roman" w:eastAsia="Malgun Gothic" w:hAnsi="Times New Roman" w:cs="Times New Roman"/>
                <w:color w:val="0000FF"/>
                <w:sz w:val="18"/>
                <w:szCs w:val="18"/>
              </w:rPr>
              <w:t>[Mod]: Captured!</w:t>
            </w:r>
            <w:r w:rsidR="00894DAF">
              <w:rPr>
                <w:rFonts w:ascii="Times New Roman" w:eastAsia="Malgun Gothic" w:hAnsi="Times New Roman" w:cs="Times New Roman"/>
                <w:color w:val="0000FF"/>
                <w:sz w:val="18"/>
                <w:szCs w:val="18"/>
              </w:rPr>
              <w:t xml:space="preserve"> </w:t>
            </w:r>
          </w:p>
        </w:tc>
      </w:tr>
      <w:tr w:rsidR="00926148" w14:paraId="15DF490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C5FB9" w14:textId="01AA00EA" w:rsidR="00926148" w:rsidRDefault="00926148" w:rsidP="00926148">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010D5" w14:textId="77777777" w:rsidR="00926148" w:rsidRPr="009307D9" w:rsidRDefault="00926148" w:rsidP="00926148">
            <w:pPr>
              <w:snapToGrid w:val="0"/>
              <w:spacing w:after="0" w:line="240" w:lineRule="auto"/>
              <w:rPr>
                <w:rFonts w:ascii="Times New Roman" w:eastAsia="等线" w:hAnsi="Times New Roman" w:cs="Times New Roman"/>
                <w:b/>
                <w:sz w:val="18"/>
                <w:szCs w:val="18"/>
                <w:lang w:eastAsia="zh-CN"/>
              </w:rPr>
            </w:pPr>
            <w:r w:rsidRPr="009307D9">
              <w:rPr>
                <w:rFonts w:ascii="Times New Roman" w:eastAsia="等线" w:hAnsi="Times New Roman" w:cs="Times New Roman" w:hint="eastAsia"/>
                <w:b/>
                <w:sz w:val="18"/>
                <w:szCs w:val="18"/>
                <w:lang w:eastAsia="zh-CN"/>
              </w:rPr>
              <w:t>Q</w:t>
            </w:r>
            <w:r w:rsidRPr="009307D9">
              <w:rPr>
                <w:rFonts w:ascii="Times New Roman" w:eastAsia="等线" w:hAnsi="Times New Roman" w:cs="Times New Roman"/>
                <w:b/>
                <w:sz w:val="18"/>
                <w:szCs w:val="18"/>
                <w:lang w:eastAsia="zh-CN"/>
              </w:rPr>
              <w:t>5.1:</w:t>
            </w:r>
          </w:p>
          <w:p w14:paraId="2632AE8C" w14:textId="77777777" w:rsidR="00926148" w:rsidRPr="00507795" w:rsidRDefault="00926148" w:rsidP="00926148">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Event-1 is related to only </w:t>
            </w:r>
            <w:r>
              <w:rPr>
                <w:rFonts w:ascii="Times New Roman" w:eastAsia="Yu Mincho" w:hAnsi="Times New Roman" w:cs="Times New Roman"/>
                <w:sz w:val="18"/>
                <w:szCs w:val="18"/>
                <w:lang w:eastAsia="ja-JP"/>
              </w:rPr>
              <w:t>measurement</w:t>
            </w:r>
            <w:r>
              <w:rPr>
                <w:rFonts w:ascii="Times New Roman" w:eastAsia="Yu Mincho" w:hAnsi="Times New Roman" w:cs="Times New Roman" w:hint="eastAsia"/>
                <w:sz w:val="18"/>
                <w:szCs w:val="18"/>
                <w:lang w:eastAsia="ja-JP"/>
              </w:rPr>
              <w:t xml:space="preserve"> result of current beam, so RSRP of current beam should be always reported. In addition, RSRP of current beam could be the highest among qualities in single report. Also, when counter and timer is configured, reported RSRP of current beam could be higher than the configured </w:t>
            </w:r>
            <w:r>
              <w:rPr>
                <w:rFonts w:ascii="Times New Roman" w:eastAsia="Yu Mincho" w:hAnsi="Times New Roman" w:cs="Times New Roman"/>
                <w:sz w:val="18"/>
                <w:szCs w:val="18"/>
                <w:lang w:eastAsia="ja-JP"/>
              </w:rPr>
              <w:t>threshold</w:t>
            </w:r>
            <w:r>
              <w:rPr>
                <w:rFonts w:ascii="Times New Roman" w:eastAsia="Yu Mincho" w:hAnsi="Times New Roman" w:cs="Times New Roman" w:hint="eastAsia"/>
                <w:sz w:val="18"/>
                <w:szCs w:val="18"/>
                <w:lang w:eastAsia="ja-JP"/>
              </w:rPr>
              <w:t xml:space="preserve">. Then, report format of Event-2 would not be workable without enhance of codepoints for RSRP. From the analysis, the simplest solution would be that </w:t>
            </w:r>
            <w:r w:rsidRPr="00CA78E7">
              <w:rPr>
                <w:rFonts w:ascii="Times New Roman" w:eastAsia="等线" w:hAnsi="Times New Roman" w:cs="Times New Roman"/>
                <w:sz w:val="18"/>
                <w:szCs w:val="18"/>
                <w:lang w:eastAsia="zh-CN"/>
              </w:rPr>
              <w:t>absolute RSRP (i.e., 7-bit quantized) of current beam needs to be always reported</w:t>
            </w:r>
            <w:r>
              <w:rPr>
                <w:rFonts w:ascii="Times New Roman" w:eastAsia="Yu Mincho" w:hAnsi="Times New Roman" w:cs="Times New Roman" w:hint="eastAsia"/>
                <w:sz w:val="18"/>
                <w:szCs w:val="18"/>
                <w:lang w:eastAsia="ja-JP"/>
              </w:rPr>
              <w:t>.</w:t>
            </w:r>
          </w:p>
          <w:p w14:paraId="015EEB4F" w14:textId="77777777" w:rsidR="00926148" w:rsidRDefault="00926148" w:rsidP="00926148">
            <w:pPr>
              <w:snapToGrid w:val="0"/>
              <w:spacing w:after="0" w:line="240" w:lineRule="auto"/>
              <w:rPr>
                <w:rFonts w:ascii="Times New Roman" w:eastAsia="等线" w:hAnsi="Times New Roman" w:cs="Times New Roman"/>
                <w:sz w:val="18"/>
                <w:szCs w:val="18"/>
                <w:lang w:eastAsia="zh-CN"/>
              </w:rPr>
            </w:pPr>
          </w:p>
          <w:p w14:paraId="3175DCE3" w14:textId="77777777" w:rsidR="00926148" w:rsidRDefault="00926148" w:rsidP="00926148">
            <w:pPr>
              <w:snapToGrid w:val="0"/>
              <w:spacing w:after="0" w:line="240" w:lineRule="auto"/>
              <w:rPr>
                <w:rFonts w:ascii="Times New Roman" w:eastAsia="Yu Mincho" w:hAnsi="Times New Roman" w:cs="Times New Roman"/>
                <w:b/>
                <w:sz w:val="18"/>
                <w:szCs w:val="18"/>
                <w:lang w:eastAsia="ja-JP"/>
              </w:rPr>
            </w:pPr>
            <w:r w:rsidRPr="0025658C">
              <w:rPr>
                <w:rFonts w:ascii="Times New Roman" w:eastAsia="等线" w:hAnsi="Times New Roman" w:cs="Times New Roman" w:hint="eastAsia"/>
                <w:b/>
                <w:sz w:val="18"/>
                <w:szCs w:val="18"/>
                <w:lang w:eastAsia="zh-CN"/>
              </w:rPr>
              <w:t>Q</w:t>
            </w:r>
            <w:r w:rsidRPr="0025658C">
              <w:rPr>
                <w:rFonts w:ascii="Times New Roman" w:eastAsia="等线" w:hAnsi="Times New Roman" w:cs="Times New Roman"/>
                <w:b/>
                <w:sz w:val="18"/>
                <w:szCs w:val="18"/>
                <w:lang w:eastAsia="zh-CN"/>
              </w:rPr>
              <w:t>5.2:</w:t>
            </w:r>
            <w:r>
              <w:rPr>
                <w:rFonts w:ascii="Times New Roman" w:eastAsia="Yu Mincho" w:hAnsi="Times New Roman" w:cs="Times New Roman" w:hint="eastAsia"/>
                <w:b/>
                <w:sz w:val="18"/>
                <w:szCs w:val="18"/>
                <w:lang w:eastAsia="ja-JP"/>
              </w:rPr>
              <w:t xml:space="preserve"> Support Option-2 and the following </w:t>
            </w:r>
            <w:r>
              <w:rPr>
                <w:rFonts w:ascii="Times New Roman" w:eastAsia="Yu Mincho" w:hAnsi="Times New Roman" w:cs="Times New Roman"/>
                <w:b/>
                <w:sz w:val="18"/>
                <w:szCs w:val="18"/>
                <w:lang w:eastAsia="ja-JP"/>
              </w:rPr>
              <w:t>enhancement</w:t>
            </w:r>
            <w:r>
              <w:rPr>
                <w:rFonts w:ascii="Times New Roman" w:eastAsia="Yu Mincho" w:hAnsi="Times New Roman" w:cs="Times New Roman" w:hint="eastAsia"/>
                <w:b/>
                <w:sz w:val="18"/>
                <w:szCs w:val="18"/>
                <w:lang w:eastAsia="ja-JP"/>
              </w:rPr>
              <w:t>.</w:t>
            </w:r>
          </w:p>
          <w:p w14:paraId="11A7CA3C" w14:textId="77777777" w:rsidR="00926148" w:rsidRDefault="00926148" w:rsidP="00926148">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 xml:space="preserve">We </w:t>
            </w:r>
            <w:r>
              <w:rPr>
                <w:rFonts w:ascii="Times New Roman" w:eastAsia="Yu Mincho" w:hAnsi="Times New Roman" w:cs="Times New Roman"/>
                <w:bCs/>
                <w:sz w:val="18"/>
                <w:szCs w:val="18"/>
                <w:lang w:eastAsia="ja-JP"/>
              </w:rPr>
              <w:t>think</w:t>
            </w:r>
            <w:r>
              <w:rPr>
                <w:rFonts w:ascii="Times New Roman" w:eastAsia="Yu Mincho" w:hAnsi="Times New Roman" w:cs="Times New Roman" w:hint="eastAsia"/>
                <w:bCs/>
                <w:sz w:val="18"/>
                <w:szCs w:val="18"/>
                <w:lang w:eastAsia="ja-JP"/>
              </w:rPr>
              <w:t xml:space="preserve"> that </w:t>
            </w:r>
            <w:r w:rsidRPr="00487ACF">
              <w:rPr>
                <w:rFonts w:ascii="Times New Roman" w:eastAsia="Yu Mincho" w:hAnsi="Times New Roman" w:cs="Times New Roman"/>
                <w:bCs/>
                <w:sz w:val="18"/>
                <w:szCs w:val="18"/>
                <w:lang w:eastAsia="ja-JP"/>
              </w:rPr>
              <w:t xml:space="preserve">only extending the maximum number of reported RS would be not sufficient to solve the issue especially when the number of reported RS is less than the number of activated TCI states. To solve the issue, it would be beneficial to </w:t>
            </w:r>
            <w:r>
              <w:rPr>
                <w:rFonts w:ascii="Times New Roman" w:eastAsia="Yu Mincho" w:hAnsi="Times New Roman" w:cs="Times New Roman" w:hint="eastAsia"/>
                <w:bCs/>
                <w:sz w:val="18"/>
                <w:szCs w:val="18"/>
                <w:lang w:eastAsia="ja-JP"/>
              </w:rPr>
              <w:t>report</w:t>
            </w:r>
            <w:r w:rsidRPr="00487ACF">
              <w:rPr>
                <w:rFonts w:ascii="Times New Roman" w:eastAsia="Yu Mincho" w:hAnsi="Times New Roman" w:cs="Times New Roman"/>
                <w:bCs/>
                <w:sz w:val="18"/>
                <w:szCs w:val="18"/>
                <w:lang w:eastAsia="ja-JP"/>
              </w:rPr>
              <w:t xml:space="preserve"> </w:t>
            </w:r>
            <w:r>
              <w:rPr>
                <w:rFonts w:ascii="Times New Roman" w:eastAsia="Yu Mincho" w:hAnsi="Times New Roman" w:cs="Times New Roman" w:hint="eastAsia"/>
                <w:bCs/>
                <w:sz w:val="18"/>
                <w:szCs w:val="18"/>
                <w:lang w:eastAsia="ja-JP"/>
              </w:rPr>
              <w:t>X curr</w:t>
            </w:r>
            <w:r w:rsidRPr="00487ACF">
              <w:rPr>
                <w:rFonts w:ascii="Times New Roman" w:eastAsia="Yu Mincho" w:hAnsi="Times New Roman" w:cs="Times New Roman"/>
                <w:bCs/>
                <w:sz w:val="18"/>
                <w:szCs w:val="18"/>
                <w:lang w:eastAsia="ja-JP"/>
              </w:rPr>
              <w:t>ent beam RSs in a single report instance</w:t>
            </w:r>
            <w:r>
              <w:rPr>
                <w:rFonts w:ascii="Times New Roman" w:eastAsia="Yu Mincho" w:hAnsi="Times New Roman" w:cs="Times New Roman" w:hint="eastAsia"/>
                <w:bCs/>
                <w:sz w:val="18"/>
                <w:szCs w:val="18"/>
                <w:lang w:eastAsia="ja-JP"/>
              </w:rPr>
              <w:t>, where X is determined by UE based on measurement results.</w:t>
            </w:r>
            <w:r w:rsidRPr="00487ACF">
              <w:rPr>
                <w:rFonts w:ascii="Times New Roman" w:eastAsia="Yu Mincho" w:hAnsi="Times New Roman" w:cs="Times New Roman"/>
                <w:bCs/>
                <w:sz w:val="18"/>
                <w:szCs w:val="18"/>
                <w:lang w:eastAsia="ja-JP"/>
              </w:rPr>
              <w:t xml:space="preserve"> Then, when N RSs are reported in a single report instance, (N-X) new beam RSs and X current beam RSs are reported. Here, the X RSs are derived from the worst X current activated TCI states.</w:t>
            </w:r>
          </w:p>
          <w:p w14:paraId="6D060FA3" w14:textId="77777777" w:rsidR="00926148" w:rsidRDefault="00926148" w:rsidP="00926148">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Thus, we propose to introduce the following red part.</w:t>
            </w:r>
          </w:p>
          <w:p w14:paraId="1C92CC60" w14:textId="77777777" w:rsidR="00926148" w:rsidRDefault="00926148" w:rsidP="00926148">
            <w:pPr>
              <w:snapToGrid w:val="0"/>
              <w:spacing w:after="0" w:line="240" w:lineRule="auto"/>
              <w:rPr>
                <w:rFonts w:ascii="Times New Roman" w:eastAsia="Yu Mincho" w:hAnsi="Times New Roman" w:cs="Times New Roman"/>
                <w:bCs/>
                <w:sz w:val="18"/>
                <w:szCs w:val="18"/>
                <w:lang w:eastAsia="ja-JP"/>
              </w:rPr>
            </w:pPr>
          </w:p>
          <w:p w14:paraId="46B74D2D" w14:textId="77777777" w:rsidR="00926148" w:rsidRPr="00C347CF" w:rsidRDefault="00926148" w:rsidP="00926148">
            <w:pPr>
              <w:pStyle w:val="ListParagraph"/>
              <w:numPr>
                <w:ilvl w:val="0"/>
                <w:numId w:val="5"/>
              </w:numPr>
              <w:snapToGrid w:val="0"/>
              <w:spacing w:after="0" w:line="240" w:lineRule="auto"/>
              <w:jc w:val="both"/>
              <w:rPr>
                <w:rFonts w:ascii="Times New Roman" w:eastAsia="宋体" w:hAnsi="Times New Roman" w:cs="Times New Roman"/>
                <w:b/>
                <w:color w:val="3333FF"/>
                <w:sz w:val="20"/>
                <w:szCs w:val="20"/>
                <w:lang w:eastAsia="en-US"/>
              </w:rPr>
            </w:pPr>
            <w:r w:rsidRPr="00C347CF">
              <w:rPr>
                <w:rFonts w:ascii="Times New Roman" w:eastAsia="宋体" w:hAnsi="Times New Roman" w:cs="Times New Roman"/>
                <w:b/>
                <w:color w:val="3333FF"/>
                <w:sz w:val="20"/>
                <w:szCs w:val="20"/>
                <w:lang w:eastAsia="en-US"/>
              </w:rPr>
              <w:t>Option-2: Extending the maximum number of reported RS(s) to 8.</w:t>
            </w:r>
          </w:p>
          <w:p w14:paraId="01188A13" w14:textId="77777777" w:rsidR="00926148" w:rsidRPr="00EC2C0A" w:rsidRDefault="00926148" w:rsidP="00926148">
            <w:pPr>
              <w:pStyle w:val="ListParagraph"/>
              <w:numPr>
                <w:ilvl w:val="1"/>
                <w:numId w:val="5"/>
              </w:numPr>
              <w:spacing w:after="0" w:line="240" w:lineRule="auto"/>
              <w:contextualSpacing w:val="0"/>
              <w:jc w:val="both"/>
              <w:rPr>
                <w:rFonts w:ascii="Times New Roman" w:hAnsi="Times New Roman" w:cs="Times New Roman"/>
                <w:b/>
                <w:bCs/>
                <w:i/>
                <w:iCs/>
                <w:color w:val="FF0000"/>
                <w:sz w:val="20"/>
                <w:szCs w:val="21"/>
              </w:rPr>
            </w:pPr>
            <w:r w:rsidRPr="00EC2C0A">
              <w:rPr>
                <w:rFonts w:ascii="Times New Roman" w:hAnsi="Times New Roman" w:cs="Times New Roman"/>
                <w:b/>
                <w:bCs/>
                <w:i/>
                <w:iCs/>
                <w:color w:val="FF0000"/>
                <w:sz w:val="20"/>
                <w:szCs w:val="21"/>
              </w:rPr>
              <w:t>When N RSs are reported in a single report instance,</w:t>
            </w:r>
          </w:p>
          <w:p w14:paraId="25759C66" w14:textId="77777777" w:rsidR="00926148" w:rsidRPr="00CB6A5E" w:rsidRDefault="00926148" w:rsidP="00926148">
            <w:pPr>
              <w:pStyle w:val="ListParagraph"/>
              <w:numPr>
                <w:ilvl w:val="2"/>
                <w:numId w:val="5"/>
              </w:numPr>
              <w:spacing w:after="0" w:line="240" w:lineRule="auto"/>
              <w:contextualSpacing w:val="0"/>
              <w:jc w:val="both"/>
              <w:rPr>
                <w:rFonts w:ascii="Times New Roman" w:hAnsi="Times New Roman" w:cs="Times New Roman"/>
                <w:b/>
                <w:bCs/>
                <w:i/>
                <w:iCs/>
                <w:color w:val="FF0000"/>
                <w:sz w:val="20"/>
                <w:szCs w:val="21"/>
              </w:rPr>
            </w:pPr>
            <w:r w:rsidRPr="00EC2C0A">
              <w:rPr>
                <w:rFonts w:ascii="Times New Roman" w:hAnsi="Times New Roman" w:cs="Times New Roman"/>
                <w:b/>
                <w:bCs/>
                <w:i/>
                <w:iCs/>
                <w:color w:val="FF0000"/>
                <w:sz w:val="20"/>
                <w:szCs w:val="21"/>
              </w:rPr>
              <w:t>(N-X) new beam RSs and X current beam RSs are reported.</w:t>
            </w:r>
          </w:p>
          <w:p w14:paraId="2BFDAFF3" w14:textId="77777777" w:rsidR="00926148" w:rsidRPr="00EC2C0A" w:rsidRDefault="00926148" w:rsidP="00926148">
            <w:pPr>
              <w:pStyle w:val="ListParagraph"/>
              <w:numPr>
                <w:ilvl w:val="2"/>
                <w:numId w:val="5"/>
              </w:numPr>
              <w:spacing w:after="0" w:line="240" w:lineRule="auto"/>
              <w:contextualSpacing w:val="0"/>
              <w:jc w:val="both"/>
              <w:rPr>
                <w:rFonts w:ascii="Times New Roman" w:hAnsi="Times New Roman" w:cs="Times New Roman"/>
                <w:b/>
                <w:bCs/>
                <w:i/>
                <w:iCs/>
                <w:color w:val="FF0000"/>
                <w:sz w:val="20"/>
                <w:szCs w:val="21"/>
              </w:rPr>
            </w:pPr>
            <w:r>
              <w:rPr>
                <w:rFonts w:ascii="Times New Roman" w:eastAsia="Yu Mincho" w:hAnsi="Times New Roman" w:cs="Times New Roman" w:hint="eastAsia"/>
                <w:b/>
                <w:bCs/>
                <w:i/>
                <w:iCs/>
                <w:color w:val="FF0000"/>
                <w:sz w:val="20"/>
                <w:szCs w:val="21"/>
                <w:lang w:eastAsia="ja-JP"/>
              </w:rPr>
              <w:t xml:space="preserve">X is determined by UE based on measurement result. (i.e., up to UE </w:t>
            </w:r>
            <w:r>
              <w:rPr>
                <w:rFonts w:ascii="Times New Roman" w:eastAsia="Yu Mincho" w:hAnsi="Times New Roman" w:cs="Times New Roman"/>
                <w:b/>
                <w:bCs/>
                <w:i/>
                <w:iCs/>
                <w:color w:val="FF0000"/>
                <w:sz w:val="20"/>
                <w:szCs w:val="21"/>
                <w:lang w:eastAsia="ja-JP"/>
              </w:rPr>
              <w:t>implementation</w:t>
            </w:r>
            <w:r>
              <w:rPr>
                <w:rFonts w:ascii="Times New Roman" w:eastAsia="Yu Mincho" w:hAnsi="Times New Roman" w:cs="Times New Roman" w:hint="eastAsia"/>
                <w:b/>
                <w:bCs/>
                <w:i/>
                <w:iCs/>
                <w:color w:val="FF0000"/>
                <w:sz w:val="20"/>
                <w:szCs w:val="21"/>
                <w:lang w:eastAsia="ja-JP"/>
              </w:rPr>
              <w:t>)</w:t>
            </w:r>
          </w:p>
          <w:p w14:paraId="3E53D9C7" w14:textId="77777777" w:rsidR="00926148" w:rsidRPr="00EC2C0A" w:rsidRDefault="00926148" w:rsidP="00926148">
            <w:pPr>
              <w:pStyle w:val="ListParagraph"/>
              <w:numPr>
                <w:ilvl w:val="2"/>
                <w:numId w:val="5"/>
              </w:numPr>
              <w:spacing w:after="0" w:line="240" w:lineRule="auto"/>
              <w:contextualSpacing w:val="0"/>
              <w:jc w:val="both"/>
              <w:rPr>
                <w:rFonts w:ascii="Times New Roman" w:hAnsi="Times New Roman" w:cs="Times New Roman"/>
                <w:b/>
                <w:bCs/>
                <w:i/>
                <w:iCs/>
                <w:color w:val="FF0000"/>
                <w:sz w:val="20"/>
                <w:szCs w:val="21"/>
              </w:rPr>
            </w:pPr>
            <w:r w:rsidRPr="00EC2C0A">
              <w:rPr>
                <w:rFonts w:ascii="Times New Roman" w:hAnsi="Times New Roman" w:cs="Times New Roman"/>
                <w:b/>
                <w:bCs/>
                <w:i/>
                <w:iCs/>
                <w:color w:val="FF0000"/>
                <w:sz w:val="20"/>
                <w:szCs w:val="21"/>
              </w:rPr>
              <w:t>The X RSs are derived from the worst X current activated TCI states.</w:t>
            </w:r>
          </w:p>
          <w:p w14:paraId="46A2C45A" w14:textId="77777777" w:rsidR="00926148" w:rsidRPr="00C347CF" w:rsidRDefault="00926148" w:rsidP="00926148">
            <w:pPr>
              <w:snapToGrid w:val="0"/>
              <w:spacing w:after="0" w:line="240" w:lineRule="auto"/>
              <w:rPr>
                <w:rFonts w:ascii="Times New Roman" w:eastAsia="宋体" w:hAnsi="Times New Roman" w:cs="Times New Roman"/>
                <w:b/>
                <w:color w:val="3333FF"/>
                <w:sz w:val="20"/>
                <w:szCs w:val="20"/>
                <w:lang w:eastAsia="en-US"/>
              </w:rPr>
            </w:pPr>
            <w:r w:rsidRPr="00C347CF">
              <w:rPr>
                <w:rFonts w:ascii="Times New Roman" w:eastAsia="宋体" w:hAnsi="Times New Roman" w:cs="Times New Roman"/>
                <w:b/>
                <w:color w:val="3333FF"/>
                <w:sz w:val="20"/>
                <w:szCs w:val="20"/>
                <w:lang w:eastAsia="en-US"/>
              </w:rPr>
              <w:t>Note: If Option 2 is agreed, RAN1 can revisit the agreed maximum value of N for event-2.</w:t>
            </w:r>
          </w:p>
          <w:p w14:paraId="3BA85C67" w14:textId="77777777" w:rsidR="00894DAF" w:rsidRDefault="00894DAF" w:rsidP="00926148">
            <w:pPr>
              <w:snapToGrid w:val="0"/>
              <w:spacing w:after="0" w:line="240" w:lineRule="auto"/>
              <w:rPr>
                <w:rFonts w:ascii="Times New Roman" w:hAnsi="Times New Roman" w:cs="Times New Roman"/>
                <w:b/>
                <w:sz w:val="18"/>
                <w:szCs w:val="18"/>
              </w:rPr>
            </w:pPr>
          </w:p>
          <w:p w14:paraId="3850FBF9" w14:textId="71727B0E" w:rsidR="00894DAF" w:rsidRPr="00BD2EAF" w:rsidRDefault="00894DAF" w:rsidP="00926148">
            <w:pPr>
              <w:snapToGrid w:val="0"/>
              <w:spacing w:after="0" w:line="240" w:lineRule="auto"/>
              <w:rPr>
                <w:rFonts w:ascii="Times New Roman" w:hAnsi="Times New Roman" w:cs="Times New Roman"/>
                <w:b/>
                <w:sz w:val="18"/>
                <w:szCs w:val="18"/>
              </w:rPr>
            </w:pPr>
            <w:r w:rsidRPr="00A23416">
              <w:rPr>
                <w:rFonts w:ascii="Times New Roman" w:eastAsia="Malgun Gothic" w:hAnsi="Times New Roman" w:cs="Times New Roman"/>
                <w:color w:val="0000FF"/>
                <w:sz w:val="18"/>
                <w:szCs w:val="18"/>
              </w:rPr>
              <w:t xml:space="preserve">[Mod]: </w:t>
            </w:r>
            <w:r>
              <w:rPr>
                <w:rFonts w:ascii="Times New Roman" w:eastAsia="Malgun Gothic" w:hAnsi="Times New Roman" w:cs="Times New Roman"/>
                <w:color w:val="0000FF"/>
                <w:sz w:val="18"/>
                <w:szCs w:val="18"/>
              </w:rPr>
              <w:t>Before capturing this solution, let’s check other’s views firstly</w:t>
            </w:r>
            <w:r w:rsidR="00712983">
              <w:rPr>
                <w:rFonts w:ascii="Times New Roman" w:eastAsia="Malgun Gothic" w:hAnsi="Times New Roman" w:cs="Times New Roman"/>
                <w:color w:val="0000FF"/>
                <w:sz w:val="18"/>
                <w:szCs w:val="18"/>
              </w:rPr>
              <w:t>, any echo</w:t>
            </w:r>
            <w:r w:rsidRPr="00A23416">
              <w:rPr>
                <w:rFonts w:ascii="Times New Roman" w:eastAsia="Malgun Gothic" w:hAnsi="Times New Roman" w:cs="Times New Roman"/>
                <w:color w:val="0000FF"/>
                <w:sz w:val="18"/>
                <w:szCs w:val="18"/>
              </w:rPr>
              <w:t>!</w:t>
            </w:r>
          </w:p>
        </w:tc>
      </w:tr>
      <w:tr w:rsidR="002B0D58" w14:paraId="777801F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805CE" w14:textId="1A1E2B65" w:rsidR="002B0D58" w:rsidRDefault="002B0D58" w:rsidP="002B0D58">
            <w:pPr>
              <w:snapToGrid w:val="0"/>
              <w:spacing w:after="0" w:line="240" w:lineRule="auto"/>
              <w:rPr>
                <w:rFonts w:ascii="Times New Roman" w:eastAsia="Yu Mincho" w:hAnsi="Times New Roman" w:cs="Times New Roman"/>
                <w:sz w:val="18"/>
                <w:szCs w:val="18"/>
                <w:lang w:eastAsia="ja-JP"/>
              </w:rPr>
            </w:pPr>
            <w:bookmarkStart w:id="27" w:name="OLE_LINK165"/>
            <w:r>
              <w:rPr>
                <w:rFonts w:ascii="Times New Roman" w:eastAsia="等线" w:hAnsi="Times New Roman" w:cs="Times New Roman"/>
                <w:sz w:val="18"/>
                <w:szCs w:val="18"/>
                <w:lang w:eastAsia="zh-CN"/>
              </w:rPr>
              <w:t>FUTUREWEI</w:t>
            </w:r>
            <w:bookmarkEnd w:id="27"/>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3910B" w14:textId="77777777" w:rsidR="002B0D58" w:rsidRDefault="002B0D58" w:rsidP="002B0D58">
            <w:pPr>
              <w:snapToGrid w:val="0"/>
              <w:spacing w:after="0" w:line="240" w:lineRule="auto"/>
              <w:rPr>
                <w:rFonts w:ascii="Times New Roman" w:eastAsia="PMingLiU" w:hAnsi="Times New Roman" w:cs="Times New Roman"/>
                <w:sz w:val="18"/>
                <w:szCs w:val="18"/>
                <w:lang w:eastAsia="zh-TW"/>
              </w:rPr>
            </w:pPr>
            <w:r w:rsidRPr="00D321E6">
              <w:rPr>
                <w:rFonts w:ascii="Times New Roman" w:eastAsia="PMingLiU" w:hAnsi="Times New Roman" w:cs="Times New Roman" w:hint="eastAsia"/>
                <w:b/>
                <w:bCs/>
                <w:sz w:val="18"/>
                <w:szCs w:val="18"/>
                <w:lang w:eastAsia="zh-TW"/>
              </w:rPr>
              <w:t>Q</w:t>
            </w:r>
            <w:r w:rsidRPr="00D321E6">
              <w:rPr>
                <w:rFonts w:ascii="Times New Roman" w:eastAsia="PMingLiU" w:hAnsi="Times New Roman" w:cs="Times New Roman"/>
                <w:b/>
                <w:bCs/>
                <w:sz w:val="18"/>
                <w:szCs w:val="18"/>
                <w:lang w:eastAsia="zh-TW"/>
              </w:rPr>
              <w:t>5.1:</w:t>
            </w:r>
            <w:r>
              <w:rPr>
                <w:rFonts w:ascii="Times New Roman" w:eastAsia="PMingLiU" w:hAnsi="Times New Roman" w:cs="Times New Roman"/>
                <w:b/>
                <w:bCs/>
                <w:sz w:val="18"/>
                <w:szCs w:val="18"/>
                <w:lang w:eastAsia="zh-TW"/>
              </w:rPr>
              <w:t xml:space="preserve"> </w:t>
            </w:r>
            <w:bookmarkStart w:id="28" w:name="OLE_LINK164"/>
            <w:r w:rsidRPr="004122F8">
              <w:rPr>
                <w:rFonts w:ascii="Times New Roman" w:eastAsia="PMingLiU" w:hAnsi="Times New Roman" w:cs="Times New Roman"/>
                <w:sz w:val="18"/>
                <w:szCs w:val="18"/>
                <w:lang w:eastAsia="zh-TW"/>
              </w:rPr>
              <w:t xml:space="preserve">In our view, the current beam RS should always be reported, as the primary motivation for introducing Event 1 is to monitor </w:t>
            </w:r>
            <w:r>
              <w:rPr>
                <w:rFonts w:ascii="Times New Roman" w:eastAsia="PMingLiU" w:hAnsi="Times New Roman" w:cs="Times New Roman"/>
                <w:sz w:val="18"/>
                <w:szCs w:val="18"/>
                <w:lang w:eastAsia="zh-TW"/>
              </w:rPr>
              <w:t>the current beam’s</w:t>
            </w:r>
            <w:r w:rsidRPr="004122F8">
              <w:rPr>
                <w:rFonts w:ascii="Times New Roman" w:eastAsia="PMingLiU" w:hAnsi="Times New Roman" w:cs="Times New Roman"/>
                <w:sz w:val="18"/>
                <w:szCs w:val="18"/>
                <w:lang w:eastAsia="zh-TW"/>
              </w:rPr>
              <w:t xml:space="preserve"> quality. For reporting, the differential L1-RSRP of the current beam RS can be utilized similarly to the approach specified for Event 2.</w:t>
            </w:r>
            <w:bookmarkEnd w:id="28"/>
            <w:r>
              <w:rPr>
                <w:rFonts w:ascii="Times New Roman" w:eastAsia="PMingLiU" w:hAnsi="Times New Roman" w:cs="Times New Roman"/>
                <w:sz w:val="18"/>
                <w:szCs w:val="18"/>
                <w:lang w:eastAsia="zh-TW"/>
              </w:rPr>
              <w:t xml:space="preserve">  Since Event 1 is defined as “</w:t>
            </w:r>
            <w:r w:rsidRPr="000918DA">
              <w:rPr>
                <w:rFonts w:ascii="Times New Roman" w:eastAsia="PMingLiU" w:hAnsi="Times New Roman" w:cs="Times New Roman"/>
                <w:sz w:val="18"/>
                <w:szCs w:val="18"/>
                <w:lang w:eastAsia="zh-TW"/>
              </w:rPr>
              <w:t>Quality of the current beam is worse than a certain threshold.</w:t>
            </w:r>
            <w:r>
              <w:rPr>
                <w:rFonts w:ascii="Times New Roman" w:eastAsia="PMingLiU" w:hAnsi="Times New Roman" w:cs="Times New Roman"/>
                <w:sz w:val="18"/>
                <w:szCs w:val="18"/>
                <w:lang w:eastAsia="zh-TW"/>
              </w:rPr>
              <w:t xml:space="preserve">”, the differential L1-RSRP of current beam should be relative to the threshold. </w:t>
            </w:r>
          </w:p>
          <w:p w14:paraId="7690142E" w14:textId="77777777" w:rsidR="002B0D58" w:rsidRPr="004122F8" w:rsidRDefault="002B0D58" w:rsidP="002B0D58">
            <w:pPr>
              <w:snapToGrid w:val="0"/>
              <w:spacing w:after="0" w:line="240" w:lineRule="auto"/>
              <w:rPr>
                <w:rFonts w:ascii="Times New Roman" w:eastAsia="PMingLiU" w:hAnsi="Times New Roman" w:cs="Times New Roman"/>
                <w:sz w:val="18"/>
                <w:szCs w:val="18"/>
                <w:lang w:eastAsia="zh-TW"/>
              </w:rPr>
            </w:pPr>
          </w:p>
          <w:p w14:paraId="3DD38A93" w14:textId="106329F7" w:rsidR="002B0D58" w:rsidRPr="009307D9" w:rsidRDefault="002B0D58" w:rsidP="002B0D58">
            <w:pPr>
              <w:snapToGrid w:val="0"/>
              <w:spacing w:after="0" w:line="240" w:lineRule="auto"/>
              <w:rPr>
                <w:rFonts w:ascii="Times New Roman" w:eastAsia="等线" w:hAnsi="Times New Roman" w:cs="Times New Roman"/>
                <w:b/>
                <w:sz w:val="18"/>
                <w:szCs w:val="18"/>
                <w:lang w:eastAsia="zh-CN"/>
              </w:rPr>
            </w:pPr>
            <w:r w:rsidRPr="00D321E6">
              <w:rPr>
                <w:rFonts w:ascii="Times New Roman" w:eastAsia="PMingLiU" w:hAnsi="Times New Roman" w:cs="Times New Roman" w:hint="eastAsia"/>
                <w:b/>
                <w:bCs/>
                <w:sz w:val="18"/>
                <w:szCs w:val="18"/>
                <w:lang w:eastAsia="zh-TW"/>
              </w:rPr>
              <w:t>Q</w:t>
            </w:r>
            <w:r w:rsidRPr="00D321E6">
              <w:rPr>
                <w:rFonts w:ascii="Times New Roman" w:eastAsia="PMingLiU" w:hAnsi="Times New Roman" w:cs="Times New Roman"/>
                <w:b/>
                <w:bCs/>
                <w:sz w:val="18"/>
                <w:szCs w:val="18"/>
                <w:lang w:eastAsia="zh-TW"/>
              </w:rPr>
              <w:t>5.</w:t>
            </w:r>
            <w:r>
              <w:rPr>
                <w:rFonts w:ascii="Times New Roman" w:eastAsia="PMingLiU" w:hAnsi="Times New Roman" w:cs="Times New Roman"/>
                <w:b/>
                <w:bCs/>
                <w:sz w:val="18"/>
                <w:szCs w:val="18"/>
                <w:lang w:eastAsia="zh-TW"/>
              </w:rPr>
              <w:t>2</w:t>
            </w:r>
            <w:r w:rsidRPr="00D321E6">
              <w:rPr>
                <w:rFonts w:ascii="Times New Roman" w:eastAsia="PMingLiU" w:hAnsi="Times New Roman" w:cs="Times New Roman"/>
                <w:b/>
                <w:bCs/>
                <w:sz w:val="18"/>
                <w:szCs w:val="18"/>
                <w:lang w:eastAsia="zh-TW"/>
              </w:rPr>
              <w:t>:</w:t>
            </w:r>
            <w:r>
              <w:rPr>
                <w:rFonts w:ascii="Times New Roman" w:eastAsia="PMingLiU" w:hAnsi="Times New Roman" w:cs="Times New Roman"/>
                <w:b/>
                <w:bCs/>
                <w:sz w:val="18"/>
                <w:szCs w:val="18"/>
                <w:lang w:eastAsia="zh-TW"/>
              </w:rPr>
              <w:t xml:space="preserve"> </w:t>
            </w:r>
            <w:r w:rsidRPr="00BC4414">
              <w:rPr>
                <w:rFonts w:ascii="Times New Roman" w:eastAsia="PMingLiU" w:hAnsi="Times New Roman" w:cs="Times New Roman"/>
                <w:sz w:val="18"/>
                <w:szCs w:val="18"/>
                <w:lang w:eastAsia="zh-TW"/>
              </w:rPr>
              <w:t xml:space="preserve">We are </w:t>
            </w:r>
            <w:r>
              <w:rPr>
                <w:rFonts w:ascii="Times New Roman" w:eastAsia="PMingLiU" w:hAnsi="Times New Roman" w:cs="Times New Roman"/>
                <w:sz w:val="18"/>
                <w:szCs w:val="18"/>
                <w:lang w:eastAsia="zh-TW"/>
              </w:rPr>
              <w:t>open to consider both Option 1 and Option 2 with a slight preference on Option 1, which does not require revisiting the already agreed maximum value of N</w:t>
            </w:r>
            <w:r w:rsidRPr="00BC4414">
              <w:rPr>
                <w:rFonts w:ascii="Times New Roman" w:eastAsia="PMingLiU" w:hAnsi="Times New Roman" w:cs="Times New Roman"/>
                <w:sz w:val="18"/>
                <w:szCs w:val="18"/>
                <w:lang w:eastAsia="zh-TW"/>
              </w:rPr>
              <w:t>.</w:t>
            </w:r>
          </w:p>
        </w:tc>
      </w:tr>
      <w:tr w:rsidR="005E29BE" w14:paraId="690F74B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8E6A7" w14:textId="768EF88D" w:rsidR="005E29BE" w:rsidRDefault="005E29BE" w:rsidP="005E29BE">
            <w:pPr>
              <w:snapToGrid w:val="0"/>
              <w:spacing w:after="0" w:line="240" w:lineRule="auto"/>
              <w:rPr>
                <w:rFonts w:ascii="Times New Roman" w:eastAsia="等线" w:hAnsi="Times New Roman" w:cs="Times New Roman"/>
                <w:sz w:val="18"/>
                <w:szCs w:val="18"/>
                <w:lang w:eastAsia="zh-CN"/>
              </w:rPr>
            </w:pPr>
            <w:r w:rsidRPr="001D4AEB">
              <w:rPr>
                <w:rFonts w:ascii="Times New Roman" w:eastAsia="等线" w:hAnsi="Times New Roman" w:cs="Times New Roman"/>
                <w:color w:val="0000FF"/>
                <w:sz w:val="18"/>
                <w:szCs w:val="18"/>
                <w:lang w:eastAsia="zh-CN"/>
              </w:rPr>
              <w:lastRenderedPageBreak/>
              <w:t>Mod V12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2303B" w14:textId="77777777" w:rsidR="005E29BE" w:rsidRDefault="005E29BE" w:rsidP="005E29BE">
            <w:pPr>
              <w:snapToGrid w:val="0"/>
              <w:spacing w:after="0" w:line="240" w:lineRule="auto"/>
              <w:rPr>
                <w:rFonts w:ascii="Times New Roman" w:eastAsia="宋体" w:hAnsi="Times New Roman" w:cs="Times New Roman"/>
                <w:bCs/>
                <w:color w:val="0000FF"/>
                <w:sz w:val="18"/>
                <w:szCs w:val="18"/>
                <w:lang w:eastAsia="zh-CN"/>
              </w:rPr>
            </w:pPr>
            <w:r>
              <w:rPr>
                <w:rFonts w:ascii="Times New Roman" w:eastAsia="宋体" w:hAnsi="Times New Roman" w:cs="Times New Roman"/>
                <w:bCs/>
                <w:color w:val="0000FF"/>
                <w:sz w:val="18"/>
                <w:szCs w:val="18"/>
                <w:lang w:eastAsia="zh-CN"/>
              </w:rPr>
              <w:t>Provide the proposals per companies input, and c</w:t>
            </w:r>
            <w:r w:rsidRPr="001D4AEB">
              <w:rPr>
                <w:rFonts w:ascii="Times New Roman" w:eastAsia="宋体" w:hAnsi="Times New Roman" w:cs="Times New Roman"/>
                <w:bCs/>
                <w:color w:val="0000FF"/>
                <w:sz w:val="18"/>
                <w:szCs w:val="18"/>
                <w:lang w:eastAsia="zh-CN"/>
              </w:rPr>
              <w:t>aptur</w:t>
            </w:r>
            <w:r>
              <w:rPr>
                <w:rFonts w:ascii="Times New Roman" w:eastAsia="宋体" w:hAnsi="Times New Roman" w:cs="Times New Roman"/>
                <w:bCs/>
                <w:color w:val="0000FF"/>
                <w:sz w:val="18"/>
                <w:szCs w:val="18"/>
                <w:lang w:eastAsia="zh-CN"/>
              </w:rPr>
              <w:t>e</w:t>
            </w:r>
            <w:r w:rsidRPr="001D4AEB">
              <w:rPr>
                <w:rFonts w:ascii="Times New Roman" w:eastAsia="宋体" w:hAnsi="Times New Roman" w:cs="Times New Roman"/>
                <w:bCs/>
                <w:color w:val="0000FF"/>
                <w:sz w:val="18"/>
                <w:szCs w:val="18"/>
                <w:lang w:eastAsia="zh-CN"/>
              </w:rPr>
              <w:t xml:space="preserve"> companies’ </w:t>
            </w:r>
            <w:r>
              <w:rPr>
                <w:rFonts w:ascii="Times New Roman" w:eastAsia="宋体" w:hAnsi="Times New Roman" w:cs="Times New Roman"/>
                <w:bCs/>
                <w:color w:val="0000FF"/>
                <w:sz w:val="18"/>
                <w:szCs w:val="18"/>
                <w:lang w:eastAsia="zh-CN"/>
              </w:rPr>
              <w:t>preference</w:t>
            </w:r>
            <w:r w:rsidRPr="001D4AEB">
              <w:rPr>
                <w:rFonts w:ascii="Times New Roman" w:eastAsia="宋体" w:hAnsi="Times New Roman" w:cs="Times New Roman"/>
                <w:bCs/>
                <w:color w:val="0000FF"/>
                <w:sz w:val="18"/>
                <w:szCs w:val="18"/>
                <w:lang w:eastAsia="zh-CN"/>
              </w:rPr>
              <w:t>.</w:t>
            </w:r>
          </w:p>
          <w:p w14:paraId="06258943" w14:textId="6532014A" w:rsidR="005E29BE" w:rsidRPr="0049488C" w:rsidRDefault="005E29BE" w:rsidP="005E29BE">
            <w:pPr>
              <w:pStyle w:val="ListParagraph"/>
              <w:numPr>
                <w:ilvl w:val="0"/>
                <w:numId w:val="5"/>
              </w:numPr>
              <w:snapToGrid w:val="0"/>
              <w:spacing w:after="0" w:line="240" w:lineRule="auto"/>
              <w:rPr>
                <w:rFonts w:ascii="Times New Roman" w:eastAsia="PMingLiU" w:hAnsi="Times New Roman" w:cs="Times New Roman"/>
                <w:bCs/>
                <w:sz w:val="18"/>
                <w:szCs w:val="18"/>
                <w:lang w:eastAsia="zh-TW"/>
              </w:rPr>
            </w:pPr>
            <w:r w:rsidRPr="0049488C">
              <w:rPr>
                <w:rFonts w:ascii="Times New Roman" w:eastAsia="PMingLiU" w:hAnsi="Times New Roman" w:cs="Times New Roman"/>
                <w:bCs/>
                <w:color w:val="0000FF"/>
                <w:sz w:val="18"/>
                <w:szCs w:val="18"/>
                <w:lang w:eastAsia="zh-TW"/>
              </w:rPr>
              <w:t xml:space="preserve">@all, please review the solution under option-2 </w:t>
            </w:r>
            <w:r w:rsidR="0049488C" w:rsidRPr="0049488C">
              <w:rPr>
                <w:rFonts w:ascii="Times New Roman" w:eastAsia="PMingLiU" w:hAnsi="Times New Roman" w:cs="Times New Roman"/>
                <w:bCs/>
                <w:color w:val="0000FF"/>
                <w:sz w:val="18"/>
                <w:szCs w:val="18"/>
                <w:lang w:eastAsia="zh-TW"/>
              </w:rPr>
              <w:t>under Issue 5.2</w:t>
            </w:r>
          </w:p>
        </w:tc>
      </w:tr>
      <w:tr w:rsidR="003B0BEF" w14:paraId="3C19D06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177E7" w14:textId="6DE6DB7F" w:rsidR="003B0BEF" w:rsidRPr="001D3FCC" w:rsidRDefault="003B0BEF" w:rsidP="005E29BE">
            <w:pPr>
              <w:snapToGrid w:val="0"/>
              <w:spacing w:after="0" w:line="240" w:lineRule="auto"/>
              <w:rPr>
                <w:rFonts w:ascii="Times New Roman" w:eastAsia="等线" w:hAnsi="Times New Roman" w:cs="Times New Roman"/>
                <w:sz w:val="18"/>
                <w:szCs w:val="18"/>
                <w:lang w:eastAsia="zh-CN"/>
              </w:rPr>
            </w:pPr>
            <w:r w:rsidRPr="001D3FCC">
              <w:rPr>
                <w:rFonts w:ascii="Times New Roman" w:eastAsia="等线" w:hAnsi="Times New Roman" w:cs="Times New Roman"/>
                <w:sz w:val="18"/>
                <w:szCs w:val="18"/>
                <w:lang w:eastAsia="zh-CN"/>
              </w:rPr>
              <w:t xml:space="preserve">Panasonic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080AC" w14:textId="77777777" w:rsidR="003B0BEF" w:rsidRDefault="001D3FCC" w:rsidP="005E29BE">
            <w:pPr>
              <w:snapToGrid w:val="0"/>
              <w:spacing w:after="0" w:line="240" w:lineRule="auto"/>
              <w:rPr>
                <w:rFonts w:ascii="Times New Roman" w:eastAsia="宋体" w:hAnsi="Times New Roman" w:cs="Times New Roman"/>
                <w:bCs/>
                <w:sz w:val="18"/>
                <w:szCs w:val="18"/>
                <w:lang w:eastAsia="zh-CN"/>
              </w:rPr>
            </w:pPr>
            <w:r w:rsidRPr="001D3FCC">
              <w:rPr>
                <w:rFonts w:ascii="Times New Roman" w:eastAsia="宋体" w:hAnsi="Times New Roman" w:cs="Times New Roman"/>
                <w:bCs/>
                <w:sz w:val="18"/>
                <w:szCs w:val="18"/>
                <w:lang w:eastAsia="zh-CN"/>
              </w:rPr>
              <w:t>Proposal 5.1:  Support Option B2</w:t>
            </w:r>
          </w:p>
          <w:p w14:paraId="00619EE8" w14:textId="0F0639DB" w:rsidR="007B6337" w:rsidRPr="001D3FCC" w:rsidRDefault="007B6337" w:rsidP="005E29BE">
            <w:pPr>
              <w:snapToGrid w:val="0"/>
              <w:spacing w:after="0" w:line="240" w:lineRule="auto"/>
              <w:rPr>
                <w:rFonts w:ascii="Times New Roman" w:eastAsia="宋体" w:hAnsi="Times New Roman" w:cs="Times New Roman"/>
                <w:bCs/>
                <w:sz w:val="18"/>
                <w:szCs w:val="18"/>
                <w:lang w:eastAsia="zh-CN"/>
              </w:rPr>
            </w:pPr>
            <w:r w:rsidRPr="00A23416">
              <w:rPr>
                <w:rFonts w:ascii="Times New Roman" w:eastAsia="Malgun Gothic" w:hAnsi="Times New Roman" w:cs="Times New Roman"/>
                <w:color w:val="0000FF"/>
                <w:sz w:val="18"/>
                <w:szCs w:val="18"/>
              </w:rPr>
              <w:t>[Mod]:</w:t>
            </w:r>
            <w:r>
              <w:rPr>
                <w:rFonts w:ascii="Times New Roman" w:eastAsia="Malgun Gothic" w:hAnsi="Times New Roman" w:cs="Times New Roman"/>
                <w:color w:val="0000FF"/>
                <w:sz w:val="18"/>
                <w:szCs w:val="18"/>
              </w:rPr>
              <w:t xml:space="preserve"> Captured!</w:t>
            </w:r>
          </w:p>
        </w:tc>
      </w:tr>
      <w:tr w:rsidR="001D3FCC" w14:paraId="0A7ADDC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4E5B4" w14:textId="77777777" w:rsidR="001D3FCC" w:rsidRPr="001D3FCC" w:rsidRDefault="001D3FCC" w:rsidP="005E29BE">
            <w:pPr>
              <w:snapToGrid w:val="0"/>
              <w:spacing w:after="0" w:line="240" w:lineRule="auto"/>
              <w:rPr>
                <w:rFonts w:ascii="Times New Roman" w:eastAsia="等线"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CDEC5" w14:textId="77777777" w:rsidR="001D3FCC" w:rsidRPr="001D3FCC" w:rsidRDefault="001D3FCC" w:rsidP="005E29BE">
            <w:pPr>
              <w:snapToGrid w:val="0"/>
              <w:spacing w:after="0" w:line="240" w:lineRule="auto"/>
              <w:rPr>
                <w:rFonts w:ascii="Times New Roman" w:eastAsia="宋体" w:hAnsi="Times New Roman" w:cs="Times New Roman"/>
                <w:bCs/>
                <w:sz w:val="18"/>
                <w:szCs w:val="18"/>
                <w:lang w:eastAsia="zh-CN"/>
              </w:rPr>
            </w:pPr>
          </w:p>
        </w:tc>
      </w:tr>
      <w:tr w:rsidR="00942D9D" w14:paraId="10BC99A3"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2ED77" w14:textId="77777777" w:rsidR="00942D9D" w:rsidRDefault="00942D9D" w:rsidP="0086092B">
            <w:pPr>
              <w:snapToGrid w:val="0"/>
              <w:spacing w:after="0" w:line="240" w:lineRule="auto"/>
              <w:rPr>
                <w:rFonts w:ascii="Times New Roman" w:hAnsi="Times New Roman" w:cs="Times New Roman"/>
                <w:sz w:val="18"/>
                <w:szCs w:val="18"/>
              </w:rPr>
            </w:pPr>
            <w:r w:rsidRPr="005D3ACA">
              <w:rPr>
                <w:rFonts w:ascii="Times New Roman" w:hAnsi="Times New Roman" w:cs="Times New Roman" w:hint="eastAsia"/>
                <w:sz w:val="18"/>
                <w:szCs w:val="18"/>
              </w:rPr>
              <w:t>Huawei</w:t>
            </w:r>
            <w:r>
              <w:rPr>
                <w:rFonts w:ascii="Times New Roman" w:hAnsi="Times New Roman" w:cs="Times New Roman"/>
                <w:sz w:val="18"/>
                <w:szCs w:val="18"/>
              </w:rPr>
              <w:t xml:space="preserve">, </w:t>
            </w:r>
            <w:proofErr w:type="spellStart"/>
            <w:r>
              <w:rPr>
                <w:rFonts w:ascii="Times New Roman" w:hAnsi="Times New Roman" w:cs="Times New Roman"/>
                <w:sz w:val="18"/>
                <w:szCs w:val="18"/>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CD542" w14:textId="77777777" w:rsidR="00942D9D" w:rsidRDefault="00942D9D" w:rsidP="0086092B">
            <w:pPr>
              <w:pStyle w:val="NormalBefore6pt"/>
              <w:rPr>
                <w:rFonts w:eastAsia="PMingLiU"/>
                <w:sz w:val="18"/>
                <w:szCs w:val="18"/>
                <w:lang w:eastAsia="zh-TW"/>
              </w:rPr>
            </w:pPr>
            <w:r>
              <w:rPr>
                <w:rFonts w:eastAsia="等线" w:hint="eastAsia"/>
                <w:b/>
                <w:bCs/>
                <w:sz w:val="18"/>
                <w:szCs w:val="18"/>
                <w:lang w:eastAsia="zh-CN"/>
              </w:rPr>
              <w:t>Q</w:t>
            </w:r>
            <w:r>
              <w:rPr>
                <w:rFonts w:eastAsia="等线"/>
                <w:b/>
                <w:bCs/>
                <w:sz w:val="18"/>
                <w:szCs w:val="18"/>
                <w:lang w:eastAsia="zh-CN"/>
              </w:rPr>
              <w:t xml:space="preserve">5.1: </w:t>
            </w:r>
            <w:r w:rsidRPr="003832FA">
              <w:rPr>
                <w:rFonts w:eastAsia="PMingLiU"/>
                <w:sz w:val="18"/>
                <w:szCs w:val="18"/>
                <w:lang w:eastAsia="zh-TW"/>
              </w:rPr>
              <w:t xml:space="preserve">We think when Event-1 occurs, it is useful to always report L1-RSRP of </w:t>
            </w:r>
            <w:r w:rsidRPr="003832FA">
              <w:rPr>
                <w:rFonts w:eastAsia="PMingLiU" w:hint="eastAsia"/>
                <w:sz w:val="18"/>
                <w:szCs w:val="18"/>
                <w:lang w:eastAsia="zh-TW"/>
              </w:rPr>
              <w:t>cu</w:t>
            </w:r>
            <w:r w:rsidRPr="003832FA">
              <w:rPr>
                <w:rFonts w:eastAsia="PMingLiU"/>
                <w:sz w:val="18"/>
                <w:szCs w:val="18"/>
                <w:lang w:eastAsia="zh-TW"/>
              </w:rPr>
              <w:t xml:space="preserve">rrent beam to help </w:t>
            </w:r>
            <w:proofErr w:type="spellStart"/>
            <w:r w:rsidRPr="003832FA">
              <w:rPr>
                <w:rFonts w:eastAsia="PMingLiU"/>
                <w:sz w:val="18"/>
                <w:szCs w:val="18"/>
                <w:lang w:eastAsia="zh-TW"/>
              </w:rPr>
              <w:t>gNB</w:t>
            </w:r>
            <w:proofErr w:type="spellEnd"/>
            <w:r w:rsidRPr="003832FA">
              <w:rPr>
                <w:rFonts w:eastAsia="PMingLiU"/>
                <w:sz w:val="18"/>
                <w:szCs w:val="18"/>
                <w:lang w:eastAsia="zh-TW"/>
              </w:rPr>
              <w:t xml:space="preserve"> </w:t>
            </w:r>
            <w:r w:rsidRPr="003832FA">
              <w:rPr>
                <w:rFonts w:eastAsia="PMingLiU" w:hint="eastAsia"/>
                <w:sz w:val="18"/>
                <w:szCs w:val="18"/>
                <w:lang w:eastAsia="zh-TW"/>
              </w:rPr>
              <w:t>determine</w:t>
            </w:r>
            <w:r w:rsidRPr="003832FA">
              <w:rPr>
                <w:rFonts w:eastAsia="PMingLiU"/>
                <w:sz w:val="18"/>
                <w:szCs w:val="18"/>
                <w:lang w:eastAsia="zh-TW"/>
              </w:rPr>
              <w:t xml:space="preserve"> whether to perform beam switching or new beam measurement. T</w:t>
            </w:r>
            <w:r w:rsidRPr="003832FA">
              <w:rPr>
                <w:rFonts w:eastAsia="PMingLiU" w:hint="eastAsia"/>
                <w:sz w:val="18"/>
                <w:szCs w:val="18"/>
                <w:lang w:eastAsia="zh-TW"/>
              </w:rPr>
              <w:t>o</w:t>
            </w:r>
            <w:r w:rsidRPr="003832FA">
              <w:rPr>
                <w:rFonts w:eastAsia="PMingLiU"/>
                <w:sz w:val="18"/>
                <w:szCs w:val="18"/>
                <w:lang w:eastAsia="zh-TW"/>
              </w:rPr>
              <w:t xml:space="preserve"> support this while following the Event-2 report structure, we suggest </w:t>
            </w:r>
            <w:r w:rsidRPr="003832FA">
              <w:rPr>
                <w:rFonts w:eastAsia="PMingLiU"/>
                <w:i/>
                <w:sz w:val="18"/>
                <w:szCs w:val="18"/>
                <w:lang w:eastAsia="zh-TW"/>
              </w:rPr>
              <w:t>enabledCurrentBeamReport-r19</w:t>
            </w:r>
            <w:r w:rsidRPr="003832FA">
              <w:rPr>
                <w:rFonts w:eastAsia="PMingLiU"/>
                <w:sz w:val="18"/>
                <w:szCs w:val="18"/>
                <w:lang w:eastAsia="zh-TW"/>
              </w:rPr>
              <w:t xml:space="preserve"> to be always configured for Event-1. Further, similar to Event-2, we suggest that the differential RSRP of the current beam to be reported in Event-1. However, since unlike Event-2, it is not guaranteed that at least one reported beam has a higher RSRP than that of the current beam, we suggest the differential RSRP of the current beam to be calculated with respect to the configured threshold for Event-1.</w:t>
            </w:r>
          </w:p>
          <w:p w14:paraId="642DF5F5" w14:textId="77777777" w:rsidR="00942D9D" w:rsidRDefault="00942D9D" w:rsidP="0086092B">
            <w:pPr>
              <w:pStyle w:val="NormalBefore6pt"/>
              <w:rPr>
                <w:rFonts w:eastAsia="PMingLiU"/>
                <w:sz w:val="18"/>
                <w:szCs w:val="18"/>
                <w:lang w:eastAsia="zh-TW"/>
              </w:rPr>
            </w:pPr>
            <w:r w:rsidRPr="003832FA">
              <w:rPr>
                <w:rFonts w:eastAsia="PMingLiU" w:hint="eastAsia"/>
                <w:b/>
                <w:sz w:val="18"/>
                <w:szCs w:val="18"/>
                <w:lang w:eastAsia="zh-TW"/>
              </w:rPr>
              <w:t>Q</w:t>
            </w:r>
            <w:r w:rsidRPr="003832FA">
              <w:rPr>
                <w:rFonts w:eastAsia="PMingLiU"/>
                <w:b/>
                <w:sz w:val="18"/>
                <w:szCs w:val="18"/>
                <w:lang w:eastAsia="zh-TW"/>
              </w:rPr>
              <w:t>5.2:</w:t>
            </w:r>
            <w:r w:rsidRPr="003832FA">
              <w:rPr>
                <w:rFonts w:eastAsia="PMingLiU"/>
                <w:sz w:val="18"/>
                <w:szCs w:val="18"/>
                <w:lang w:eastAsia="zh-TW"/>
              </w:rPr>
              <w:t xml:space="preserve"> Support reporting the codepoint of the activated TCI state with Q-</w:t>
            </w:r>
            <w:proofErr w:type="spellStart"/>
            <w:r w:rsidRPr="003832FA">
              <w:rPr>
                <w:rFonts w:eastAsia="PMingLiU"/>
                <w:sz w:val="18"/>
                <w:szCs w:val="18"/>
                <w:lang w:eastAsia="zh-TW"/>
              </w:rPr>
              <w:t>th</w:t>
            </w:r>
            <w:proofErr w:type="spellEnd"/>
            <w:r w:rsidRPr="003832FA">
              <w:rPr>
                <w:rFonts w:eastAsia="PMingLiU"/>
                <w:sz w:val="18"/>
                <w:szCs w:val="18"/>
                <w:lang w:eastAsia="zh-TW"/>
              </w:rPr>
              <w:t xml:space="preserve"> best quality, as well as the codepoint of the activated TCI-states with {Q+1}-</w:t>
            </w:r>
            <w:proofErr w:type="spellStart"/>
            <w:r w:rsidRPr="003832FA">
              <w:rPr>
                <w:rFonts w:eastAsia="PMingLiU"/>
                <w:sz w:val="18"/>
                <w:szCs w:val="18"/>
                <w:lang w:eastAsia="zh-TW"/>
              </w:rPr>
              <w:t>th</w:t>
            </w:r>
            <w:proofErr w:type="spellEnd"/>
            <w:r w:rsidRPr="003832FA">
              <w:rPr>
                <w:rFonts w:eastAsia="PMingLiU"/>
                <w:sz w:val="18"/>
                <w:szCs w:val="18"/>
                <w:lang w:eastAsia="zh-TW"/>
              </w:rPr>
              <w:t xml:space="preserve"> quality to the worst quality</w:t>
            </w:r>
            <w:r>
              <w:rPr>
                <w:rFonts w:eastAsia="PMingLiU"/>
                <w:sz w:val="18"/>
                <w:szCs w:val="18"/>
                <w:lang w:eastAsia="zh-TW"/>
              </w:rPr>
              <w:t xml:space="preserve"> so </w:t>
            </w:r>
            <w:proofErr w:type="spellStart"/>
            <w:r>
              <w:rPr>
                <w:rFonts w:eastAsia="PMingLiU"/>
                <w:sz w:val="18"/>
                <w:szCs w:val="18"/>
                <w:lang w:eastAsia="zh-TW"/>
              </w:rPr>
              <w:t>gNB</w:t>
            </w:r>
            <w:proofErr w:type="spellEnd"/>
            <w:r>
              <w:rPr>
                <w:rFonts w:eastAsia="PMingLiU"/>
                <w:sz w:val="18"/>
                <w:szCs w:val="18"/>
                <w:lang w:eastAsia="zh-TW"/>
              </w:rPr>
              <w:t xml:space="preserve"> has a better idea which activated TCI states may be updated by (some of the) reported N new beam(s).</w:t>
            </w:r>
          </w:p>
          <w:p w14:paraId="68EE1586" w14:textId="5241B043" w:rsidR="007B6337" w:rsidRPr="005D3ACA" w:rsidRDefault="007B6337" w:rsidP="0086092B">
            <w:pPr>
              <w:pStyle w:val="NormalBefore6pt"/>
              <w:rPr>
                <w:rFonts w:eastAsia="等线"/>
                <w:b/>
                <w:bCs/>
                <w:sz w:val="18"/>
                <w:szCs w:val="18"/>
                <w:lang w:eastAsia="zh-CN"/>
              </w:rPr>
            </w:pPr>
            <w:r w:rsidRPr="00A23416">
              <w:rPr>
                <w:rFonts w:eastAsia="Malgun Gothic"/>
                <w:color w:val="0000FF"/>
                <w:sz w:val="18"/>
                <w:szCs w:val="18"/>
              </w:rPr>
              <w:t>[Mod]:</w:t>
            </w:r>
            <w:r>
              <w:rPr>
                <w:rFonts w:eastAsia="Malgun Gothic"/>
                <w:color w:val="0000FF"/>
                <w:sz w:val="18"/>
                <w:szCs w:val="18"/>
              </w:rPr>
              <w:t xml:space="preserve"> Captured!</w:t>
            </w:r>
          </w:p>
        </w:tc>
      </w:tr>
      <w:tr w:rsidR="00D61910" w14:paraId="7D12F072"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03441" w14:textId="12E98807" w:rsidR="00D61910" w:rsidRPr="00D61910" w:rsidRDefault="00D61910" w:rsidP="0086092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49B4E" w14:textId="77777777" w:rsidR="004800B0" w:rsidRDefault="004800B0" w:rsidP="0086092B">
            <w:pPr>
              <w:pStyle w:val="NormalBefore6pt"/>
              <w:rPr>
                <w:rFonts w:eastAsia="Yu Mincho"/>
                <w:sz w:val="18"/>
                <w:szCs w:val="18"/>
                <w:lang w:eastAsia="ja-JP"/>
              </w:rPr>
            </w:pPr>
            <w:r>
              <w:rPr>
                <w:rFonts w:eastAsia="Yu Mincho" w:hint="eastAsia"/>
                <w:b/>
                <w:bCs/>
                <w:sz w:val="18"/>
                <w:szCs w:val="18"/>
                <w:lang w:eastAsia="ja-JP"/>
              </w:rPr>
              <w:t>Q</w:t>
            </w:r>
            <w:r>
              <w:rPr>
                <w:rFonts w:eastAsia="Yu Mincho"/>
                <w:b/>
                <w:bCs/>
                <w:sz w:val="18"/>
                <w:szCs w:val="18"/>
                <w:lang w:eastAsia="ja-JP"/>
              </w:rPr>
              <w:t xml:space="preserve">5.1: </w:t>
            </w:r>
            <w:r w:rsidRPr="004800B0">
              <w:rPr>
                <w:rFonts w:eastAsia="Yu Mincho"/>
                <w:sz w:val="18"/>
                <w:szCs w:val="18"/>
                <w:lang w:eastAsia="ja-JP"/>
              </w:rPr>
              <w:t>We think both Option-A1 and Option-A2 are reasonable, but we slightly prefer Option-A1 to reduce the reported bits.</w:t>
            </w:r>
            <w:r>
              <w:rPr>
                <w:rFonts w:eastAsia="Yu Mincho" w:hint="eastAsia"/>
                <w:sz w:val="18"/>
                <w:szCs w:val="18"/>
                <w:lang w:eastAsia="ja-JP"/>
              </w:rPr>
              <w:t xml:space="preserve"> </w:t>
            </w:r>
            <w:r>
              <w:rPr>
                <w:rFonts w:eastAsia="Yu Mincho"/>
                <w:sz w:val="18"/>
                <w:szCs w:val="18"/>
                <w:lang w:eastAsia="ja-JP"/>
              </w:rPr>
              <w:t xml:space="preserve">Besides, we think Option-B2 is enough, but it is technically reasonable that </w:t>
            </w:r>
            <w:r w:rsidRPr="004800B0">
              <w:rPr>
                <w:rFonts w:eastAsia="Yu Mincho"/>
                <w:i/>
                <w:iCs/>
                <w:sz w:val="18"/>
                <w:szCs w:val="18"/>
                <w:lang w:eastAsia="ja-JP"/>
              </w:rPr>
              <w:t>enabledCurrentBeamReport-r19</w:t>
            </w:r>
            <w:r>
              <w:rPr>
                <w:rFonts w:eastAsia="Yu Mincho"/>
                <w:sz w:val="18"/>
                <w:szCs w:val="18"/>
                <w:lang w:eastAsia="ja-JP"/>
              </w:rPr>
              <w:t xml:space="preserve"> is always configured in Event-1.</w:t>
            </w:r>
          </w:p>
          <w:p w14:paraId="3FD07714" w14:textId="77777777" w:rsidR="004800B0" w:rsidRDefault="004800B0" w:rsidP="0086092B">
            <w:pPr>
              <w:pStyle w:val="NormalBefore6pt"/>
              <w:rPr>
                <w:rFonts w:eastAsia="Yu Mincho"/>
                <w:sz w:val="18"/>
                <w:szCs w:val="18"/>
                <w:lang w:eastAsia="ja-JP"/>
              </w:rPr>
            </w:pPr>
            <w:r w:rsidRPr="00F449CE">
              <w:rPr>
                <w:rFonts w:eastAsia="Yu Mincho" w:hint="eastAsia"/>
                <w:b/>
                <w:bCs/>
                <w:sz w:val="18"/>
                <w:szCs w:val="18"/>
                <w:lang w:eastAsia="ja-JP"/>
              </w:rPr>
              <w:t>Q</w:t>
            </w:r>
            <w:r w:rsidRPr="00F449CE">
              <w:rPr>
                <w:rFonts w:eastAsia="Yu Mincho"/>
                <w:b/>
                <w:bCs/>
                <w:sz w:val="18"/>
                <w:szCs w:val="18"/>
                <w:lang w:eastAsia="ja-JP"/>
              </w:rPr>
              <w:t>5.2</w:t>
            </w:r>
            <w:r>
              <w:rPr>
                <w:rFonts w:eastAsia="Yu Mincho"/>
                <w:sz w:val="18"/>
                <w:szCs w:val="18"/>
                <w:lang w:eastAsia="ja-JP"/>
              </w:rPr>
              <w:t xml:space="preserve">: </w:t>
            </w:r>
            <w:r w:rsidR="00F449CE">
              <w:rPr>
                <w:rFonts w:eastAsia="Yu Mincho"/>
                <w:sz w:val="18"/>
                <w:szCs w:val="18"/>
                <w:lang w:eastAsia="ja-JP"/>
              </w:rPr>
              <w:t xml:space="preserve">Support Option-1. </w:t>
            </w:r>
          </w:p>
          <w:p w14:paraId="65A16E57" w14:textId="3B750725" w:rsidR="007B6337" w:rsidRPr="004800B0" w:rsidRDefault="007B6337" w:rsidP="0086092B">
            <w:pPr>
              <w:pStyle w:val="NormalBefore6pt"/>
              <w:rPr>
                <w:rFonts w:eastAsia="Yu Mincho"/>
                <w:sz w:val="18"/>
                <w:szCs w:val="18"/>
                <w:lang w:eastAsia="ja-JP"/>
              </w:rPr>
            </w:pPr>
            <w:r w:rsidRPr="00A23416">
              <w:rPr>
                <w:rFonts w:eastAsia="Malgun Gothic"/>
                <w:color w:val="0000FF"/>
                <w:sz w:val="18"/>
                <w:szCs w:val="18"/>
              </w:rPr>
              <w:t>[Mod]:</w:t>
            </w:r>
            <w:r>
              <w:rPr>
                <w:rFonts w:eastAsia="Malgun Gothic"/>
                <w:color w:val="0000FF"/>
                <w:sz w:val="18"/>
                <w:szCs w:val="18"/>
              </w:rPr>
              <w:t xml:space="preserve"> Captured!</w:t>
            </w:r>
          </w:p>
        </w:tc>
      </w:tr>
      <w:tr w:rsidR="00C44A4C" w14:paraId="44DA4C4A"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80797" w14:textId="40B3603A" w:rsidR="00C44A4C" w:rsidRDefault="00C44A4C" w:rsidP="00C44A4C">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F74F3" w14:textId="77777777" w:rsidR="00C44A4C" w:rsidRPr="00BD6FA6" w:rsidRDefault="00C44A4C" w:rsidP="00C44A4C">
            <w:pPr>
              <w:snapToGrid w:val="0"/>
              <w:spacing w:after="0" w:line="240" w:lineRule="auto"/>
              <w:rPr>
                <w:rFonts w:ascii="Times New Roman" w:eastAsia="等线" w:hAnsi="Times New Roman" w:cs="Times New Roman"/>
                <w:b/>
                <w:sz w:val="18"/>
                <w:szCs w:val="18"/>
                <w:lang w:eastAsia="zh-CN"/>
              </w:rPr>
            </w:pPr>
            <w:r w:rsidRPr="00BD6FA6">
              <w:rPr>
                <w:rFonts w:ascii="Times New Roman" w:eastAsia="等线" w:hAnsi="Times New Roman" w:cs="Times New Roman" w:hint="eastAsia"/>
                <w:b/>
                <w:sz w:val="18"/>
                <w:szCs w:val="18"/>
                <w:lang w:eastAsia="zh-CN"/>
              </w:rPr>
              <w:t>Q5.1</w:t>
            </w:r>
          </w:p>
          <w:p w14:paraId="0AEE0608" w14:textId="77777777" w:rsidR="00C44A4C" w:rsidRDefault="00C44A4C" w:rsidP="00C44A4C">
            <w:pPr>
              <w:snapToGrid w:val="0"/>
              <w:spacing w:after="0" w:line="240" w:lineRule="auto"/>
              <w:rPr>
                <w:rFonts w:ascii="Times New Roman" w:eastAsia="等线" w:hAnsi="Times New Roman" w:cs="Times New Roman"/>
                <w:bCs/>
                <w:sz w:val="18"/>
                <w:szCs w:val="18"/>
                <w:lang w:eastAsia="zh-CN"/>
              </w:rPr>
            </w:pPr>
            <w:r w:rsidRPr="00ED4138">
              <w:rPr>
                <w:rFonts w:ascii="Times New Roman" w:eastAsia="等线" w:hAnsi="Times New Roman" w:cs="Times New Roman"/>
                <w:bCs/>
                <w:sz w:val="18"/>
                <w:szCs w:val="18"/>
                <w:lang w:eastAsia="zh-CN"/>
              </w:rPr>
              <w:t xml:space="preserve">For Event 1, </w:t>
            </w:r>
            <w:r>
              <w:rPr>
                <w:rFonts w:ascii="Times New Roman" w:eastAsia="等线" w:hAnsi="Times New Roman" w:cs="Times New Roman"/>
                <w:bCs/>
                <w:sz w:val="18"/>
                <w:szCs w:val="18"/>
                <w:lang w:eastAsia="zh-CN"/>
              </w:rPr>
              <w:t>we support Option-A1 and Option-B2.</w:t>
            </w:r>
          </w:p>
          <w:p w14:paraId="00B66CFE" w14:textId="024CEC1E" w:rsidR="00C44A4C" w:rsidRDefault="00C44A4C" w:rsidP="00C44A4C">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In order to reuse the report format of Event 2, we support to report the differential L1-RSRP of current beam with reference to the threshold of Event 1. And we also prefer to reuse the RRC to enable the report of current beam.</w:t>
            </w:r>
          </w:p>
          <w:p w14:paraId="717FF029" w14:textId="77777777" w:rsidR="00C44A4C" w:rsidRDefault="00C44A4C" w:rsidP="00C44A4C">
            <w:pPr>
              <w:snapToGrid w:val="0"/>
              <w:spacing w:after="0" w:line="240" w:lineRule="auto"/>
              <w:rPr>
                <w:rFonts w:ascii="Times New Roman" w:eastAsia="等线" w:hAnsi="Times New Roman" w:cs="Times New Roman"/>
                <w:bCs/>
                <w:sz w:val="18"/>
                <w:szCs w:val="18"/>
                <w:lang w:eastAsia="zh-CN"/>
              </w:rPr>
            </w:pPr>
          </w:p>
          <w:p w14:paraId="542D5552" w14:textId="77777777" w:rsidR="00C44A4C" w:rsidRPr="00BD6FA6" w:rsidRDefault="00C44A4C" w:rsidP="00C44A4C">
            <w:pPr>
              <w:snapToGrid w:val="0"/>
              <w:spacing w:after="0" w:line="240" w:lineRule="auto"/>
              <w:rPr>
                <w:rFonts w:ascii="Times New Roman" w:eastAsia="等线" w:hAnsi="Times New Roman" w:cs="Times New Roman"/>
                <w:b/>
                <w:sz w:val="18"/>
                <w:szCs w:val="18"/>
                <w:lang w:eastAsia="zh-CN"/>
              </w:rPr>
            </w:pPr>
            <w:r w:rsidRPr="00BD6FA6">
              <w:rPr>
                <w:rFonts w:ascii="Times New Roman" w:eastAsia="等线" w:hAnsi="Times New Roman" w:cs="Times New Roman" w:hint="eastAsia"/>
                <w:b/>
                <w:sz w:val="18"/>
                <w:szCs w:val="18"/>
                <w:lang w:eastAsia="zh-CN"/>
              </w:rPr>
              <w:t>Q</w:t>
            </w:r>
            <w:r w:rsidRPr="00BD6FA6">
              <w:rPr>
                <w:rFonts w:ascii="Times New Roman" w:eastAsia="等线" w:hAnsi="Times New Roman" w:cs="Times New Roman"/>
                <w:b/>
                <w:sz w:val="18"/>
                <w:szCs w:val="18"/>
                <w:lang w:eastAsia="zh-CN"/>
              </w:rPr>
              <w:t>5.2</w:t>
            </w:r>
          </w:p>
          <w:p w14:paraId="6A2F1CE7" w14:textId="77777777" w:rsidR="00C44A4C" w:rsidRDefault="00C44A4C" w:rsidP="00C44A4C">
            <w:pPr>
              <w:snapToGrid w:val="0"/>
              <w:spacing w:after="0" w:line="240" w:lineRule="auto"/>
              <w:rPr>
                <w:rFonts w:ascii="Times New Roman" w:eastAsia="等线" w:hAnsi="Times New Roman" w:cs="Times New Roman"/>
                <w:bCs/>
                <w:sz w:val="18"/>
                <w:szCs w:val="18"/>
                <w:lang w:eastAsia="zh-CN"/>
              </w:rPr>
            </w:pPr>
            <w:r w:rsidRPr="00BD6FA6">
              <w:rPr>
                <w:rFonts w:ascii="Times New Roman" w:eastAsia="等线" w:hAnsi="Times New Roman" w:cs="Times New Roman"/>
                <w:bCs/>
                <w:sz w:val="18"/>
                <w:szCs w:val="18"/>
                <w:lang w:eastAsia="zh-CN"/>
              </w:rPr>
              <w:t>F</w:t>
            </w:r>
            <w:r w:rsidRPr="00BD6FA6">
              <w:rPr>
                <w:rFonts w:ascii="Times New Roman" w:eastAsia="等线" w:hAnsi="Times New Roman" w:cs="Times New Roman" w:hint="eastAsia"/>
                <w:bCs/>
                <w:sz w:val="18"/>
                <w:szCs w:val="18"/>
                <w:lang w:eastAsia="zh-CN"/>
              </w:rPr>
              <w:t>or</w:t>
            </w:r>
            <w:r w:rsidRPr="00BD6FA6">
              <w:rPr>
                <w:rFonts w:ascii="Times New Roman" w:eastAsia="等线" w:hAnsi="Times New Roman" w:cs="Times New Roman"/>
                <w:bCs/>
                <w:sz w:val="18"/>
                <w:szCs w:val="18"/>
                <w:lang w:eastAsia="zh-CN"/>
              </w:rPr>
              <w:t xml:space="preserve"> Event 7, </w:t>
            </w:r>
            <w:r>
              <w:rPr>
                <w:rFonts w:ascii="Times New Roman" w:eastAsia="等线" w:hAnsi="Times New Roman" w:cs="Times New Roman"/>
                <w:bCs/>
                <w:sz w:val="18"/>
                <w:szCs w:val="18"/>
                <w:lang w:eastAsia="zh-CN"/>
              </w:rPr>
              <w:t>we support both Option-1 and Option-7.</w:t>
            </w:r>
          </w:p>
          <w:p w14:paraId="7628B5FC" w14:textId="77777777" w:rsidR="00C44A4C" w:rsidRDefault="00C44A4C" w:rsidP="00C44A4C">
            <w:pPr>
              <w:pStyle w:val="NormalBefore6pt"/>
              <w:rPr>
                <w:rFonts w:eastAsia="等线"/>
                <w:bCs/>
                <w:sz w:val="18"/>
                <w:szCs w:val="18"/>
                <w:lang w:eastAsia="zh-CN"/>
              </w:rPr>
            </w:pPr>
            <w:r>
              <w:rPr>
                <w:rFonts w:eastAsia="等线"/>
                <w:bCs/>
                <w:sz w:val="18"/>
                <w:szCs w:val="18"/>
                <w:lang w:eastAsia="zh-CN"/>
              </w:rPr>
              <w:t xml:space="preserve">We are also fine to only extend the number of reported RS(s) for Event 7 to 8. Otherwise, NW doesn’t know which activated TCI state can be deactivated if NW want to activate the best 8 TCI states. </w:t>
            </w:r>
          </w:p>
          <w:p w14:paraId="0F081A01" w14:textId="12DA850D" w:rsidR="007B6337" w:rsidRDefault="007B6337" w:rsidP="00C44A4C">
            <w:pPr>
              <w:pStyle w:val="NormalBefore6pt"/>
              <w:rPr>
                <w:rFonts w:eastAsia="Yu Mincho"/>
                <w:b/>
                <w:bCs/>
                <w:sz w:val="18"/>
                <w:szCs w:val="18"/>
                <w:lang w:eastAsia="ja-JP"/>
              </w:rPr>
            </w:pPr>
            <w:r w:rsidRPr="00A23416">
              <w:rPr>
                <w:rFonts w:eastAsia="Malgun Gothic"/>
                <w:color w:val="0000FF"/>
                <w:sz w:val="18"/>
                <w:szCs w:val="18"/>
              </w:rPr>
              <w:t>[Mod]:</w:t>
            </w:r>
            <w:r>
              <w:rPr>
                <w:rFonts w:eastAsia="Malgun Gothic"/>
                <w:color w:val="0000FF"/>
                <w:sz w:val="18"/>
                <w:szCs w:val="18"/>
              </w:rPr>
              <w:t xml:space="preserve"> Captured!</w:t>
            </w:r>
          </w:p>
        </w:tc>
      </w:tr>
      <w:tr w:rsidR="0086092B" w14:paraId="0E66AFD9"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FED53" w14:textId="187C79BA" w:rsidR="0086092B" w:rsidRDefault="0086092B" w:rsidP="00C44A4C">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50F0E" w14:textId="77777777" w:rsidR="0086092B" w:rsidRDefault="0086092B" w:rsidP="009D5BA0">
            <w:pPr>
              <w:pStyle w:val="NormalBefore6pt"/>
              <w:rPr>
                <w:lang w:eastAsia="zh-CN"/>
              </w:rPr>
            </w:pPr>
            <w:r>
              <w:rPr>
                <w:rFonts w:eastAsia="Yu Mincho" w:hint="eastAsia"/>
                <w:b/>
                <w:bCs/>
                <w:sz w:val="18"/>
                <w:szCs w:val="18"/>
                <w:lang w:eastAsia="ja-JP"/>
              </w:rPr>
              <w:t>Q</w:t>
            </w:r>
            <w:r>
              <w:rPr>
                <w:rFonts w:eastAsia="Yu Mincho"/>
                <w:b/>
                <w:bCs/>
                <w:sz w:val="18"/>
                <w:szCs w:val="18"/>
                <w:lang w:eastAsia="ja-JP"/>
              </w:rPr>
              <w:t xml:space="preserve">5.1: </w:t>
            </w:r>
            <w:r>
              <w:rPr>
                <w:rFonts w:eastAsia="Yu Mincho"/>
                <w:bCs/>
                <w:sz w:val="18"/>
                <w:szCs w:val="18"/>
                <w:lang w:eastAsia="ja-JP"/>
              </w:rPr>
              <w:t xml:space="preserve">Support Option-A2 and Option-B1. </w:t>
            </w:r>
            <w:r>
              <w:rPr>
                <w:lang w:eastAsia="zh-CN"/>
              </w:rPr>
              <w:t xml:space="preserve">If Event-1 is detected, we think the L1-RSRP of current beam always needs to be reported. To ensure the accuracy of the reported L1-RSRP of current beam, it is best to report a </w:t>
            </w:r>
            <w:r w:rsidR="009D5BA0">
              <w:rPr>
                <w:lang w:eastAsia="zh-CN"/>
              </w:rPr>
              <w:t xml:space="preserve">quantitated </w:t>
            </w:r>
            <w:r>
              <w:rPr>
                <w:lang w:eastAsia="zh-CN"/>
              </w:rPr>
              <w:t>value of the absolute L1-RSRP, i.e. 7-bit.</w:t>
            </w:r>
          </w:p>
          <w:p w14:paraId="78707C8A" w14:textId="51DF7E0D" w:rsidR="007B6337" w:rsidRPr="0086092B" w:rsidRDefault="007B6337" w:rsidP="009D5BA0">
            <w:pPr>
              <w:pStyle w:val="NormalBefore6pt"/>
              <w:rPr>
                <w:rFonts w:eastAsia="等线"/>
                <w:sz w:val="18"/>
                <w:szCs w:val="18"/>
                <w:lang w:eastAsia="zh-CN"/>
              </w:rPr>
            </w:pPr>
            <w:r w:rsidRPr="00A23416">
              <w:rPr>
                <w:rFonts w:eastAsia="Malgun Gothic"/>
                <w:color w:val="0000FF"/>
                <w:sz w:val="18"/>
                <w:szCs w:val="18"/>
              </w:rPr>
              <w:t>[Mod]:</w:t>
            </w:r>
            <w:r>
              <w:rPr>
                <w:rFonts w:eastAsia="Malgun Gothic"/>
                <w:color w:val="0000FF"/>
                <w:sz w:val="18"/>
                <w:szCs w:val="18"/>
              </w:rPr>
              <w:t xml:space="preserve"> Captured!</w:t>
            </w:r>
          </w:p>
        </w:tc>
      </w:tr>
      <w:tr w:rsidR="00DE75EE" w14:paraId="6852B761"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9E38F" w14:textId="47B95AA4" w:rsidR="00DE75EE" w:rsidRDefault="00DE75EE" w:rsidP="00C44A4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732E6" w14:textId="77777777" w:rsidR="00DE75EE" w:rsidRPr="00D7389E" w:rsidRDefault="00DE75EE" w:rsidP="00DE75EE">
            <w:pPr>
              <w:overflowPunct w:val="0"/>
              <w:autoSpaceDE w:val="0"/>
              <w:autoSpaceDN w:val="0"/>
              <w:adjustRightInd w:val="0"/>
              <w:spacing w:before="120" w:after="120" w:line="240" w:lineRule="auto"/>
              <w:jc w:val="both"/>
              <w:textAlignment w:val="baseline"/>
              <w:rPr>
                <w:rFonts w:ascii="Times New Roman" w:eastAsia="Malgun Gothic" w:hAnsi="Times New Roman" w:cs="Times New Roman"/>
                <w:bCs/>
                <w:sz w:val="18"/>
                <w:szCs w:val="18"/>
              </w:rPr>
            </w:pPr>
            <w:r w:rsidRPr="00D7389E">
              <w:rPr>
                <w:rFonts w:ascii="Times New Roman" w:eastAsia="Malgun Gothic" w:hAnsi="Times New Roman" w:cs="Times New Roman"/>
                <w:b/>
                <w:bCs/>
                <w:sz w:val="18"/>
                <w:szCs w:val="18"/>
              </w:rPr>
              <w:t xml:space="preserve">Q5.1: </w:t>
            </w:r>
            <w:r w:rsidRPr="00D7389E">
              <w:rPr>
                <w:rFonts w:ascii="Times New Roman" w:eastAsia="Malgun Gothic" w:hAnsi="Times New Roman" w:cs="Times New Roman"/>
                <w:bCs/>
                <w:sz w:val="18"/>
                <w:szCs w:val="18"/>
              </w:rPr>
              <w:t>Reporting differential RSRP for the current beam is still variable for Event-1 – this can simply retain the same design as Event-2. The differential RSRP for the current beam can be determined based on the configured threshold for Event-1 evaluation. No need to introduce absolute RSRP for the current beam.</w:t>
            </w:r>
            <w:r>
              <w:rPr>
                <w:rFonts w:ascii="Times New Roman" w:eastAsia="Malgun Gothic" w:hAnsi="Times New Roman" w:cs="Times New Roman"/>
                <w:bCs/>
                <w:sz w:val="18"/>
                <w:szCs w:val="18"/>
              </w:rPr>
              <w:t xml:space="preserve"> We are also fine to reuse the same RRC parameter that configures presence of the current beam in the report.</w:t>
            </w:r>
            <w:r w:rsidRPr="00D7389E">
              <w:rPr>
                <w:rFonts w:ascii="Times New Roman" w:eastAsia="Malgun Gothic" w:hAnsi="Times New Roman" w:cs="Times New Roman"/>
                <w:bCs/>
                <w:sz w:val="18"/>
                <w:szCs w:val="18"/>
              </w:rPr>
              <w:t xml:space="preserve">  </w:t>
            </w:r>
          </w:p>
          <w:p w14:paraId="74DF9CE1" w14:textId="77777777" w:rsidR="00DE75EE" w:rsidRDefault="00DE75EE" w:rsidP="00DE75EE">
            <w:pPr>
              <w:snapToGrid w:val="0"/>
              <w:spacing w:after="0" w:line="240" w:lineRule="auto"/>
              <w:jc w:val="both"/>
              <w:rPr>
                <w:rFonts w:ascii="Times New Roman" w:eastAsia="Malgun Gothic" w:hAnsi="Times New Roman" w:cs="Times New Roman"/>
                <w:bCs/>
                <w:sz w:val="18"/>
                <w:szCs w:val="18"/>
              </w:rPr>
            </w:pPr>
            <w:r w:rsidRPr="00D7389E">
              <w:rPr>
                <w:rFonts w:ascii="Times New Roman" w:eastAsia="Malgun Gothic" w:hAnsi="Times New Roman" w:cs="Times New Roman"/>
                <w:b/>
                <w:bCs/>
                <w:sz w:val="18"/>
                <w:szCs w:val="18"/>
              </w:rPr>
              <w:t xml:space="preserve">Q5.2: </w:t>
            </w:r>
            <w:r w:rsidRPr="00D7389E">
              <w:rPr>
                <w:rFonts w:ascii="Times New Roman" w:eastAsia="Malgun Gothic" w:hAnsi="Times New Roman" w:cs="Times New Roman"/>
                <w:bCs/>
                <w:sz w:val="18"/>
                <w:szCs w:val="18"/>
              </w:rPr>
              <w:t>The Q-</w:t>
            </w:r>
            <w:proofErr w:type="spellStart"/>
            <w:r w:rsidRPr="00D7389E">
              <w:rPr>
                <w:rFonts w:ascii="Times New Roman" w:eastAsia="Malgun Gothic" w:hAnsi="Times New Roman" w:cs="Times New Roman"/>
                <w:bCs/>
                <w:sz w:val="18"/>
                <w:szCs w:val="18"/>
              </w:rPr>
              <w:t>th</w:t>
            </w:r>
            <w:proofErr w:type="spellEnd"/>
            <w:r w:rsidRPr="00D7389E">
              <w:rPr>
                <w:rFonts w:ascii="Times New Roman" w:eastAsia="Malgun Gothic" w:hAnsi="Times New Roman" w:cs="Times New Roman"/>
                <w:bCs/>
                <w:sz w:val="18"/>
                <w:szCs w:val="18"/>
              </w:rPr>
              <w:t xml:space="preserve"> best activated TCI state/codepoint could change over different measurement instances/occasions. It is unclear how Option-1 would be realized/implemented based on variations of the Q-</w:t>
            </w:r>
            <w:proofErr w:type="spellStart"/>
            <w:r w:rsidRPr="00D7389E">
              <w:rPr>
                <w:rFonts w:ascii="Times New Roman" w:eastAsia="Malgun Gothic" w:hAnsi="Times New Roman" w:cs="Times New Roman"/>
                <w:bCs/>
                <w:sz w:val="18"/>
                <w:szCs w:val="18"/>
              </w:rPr>
              <w:t>th</w:t>
            </w:r>
            <w:proofErr w:type="spellEnd"/>
            <w:r w:rsidRPr="00D7389E">
              <w:rPr>
                <w:rFonts w:ascii="Times New Roman" w:eastAsia="Malgun Gothic" w:hAnsi="Times New Roman" w:cs="Times New Roman"/>
                <w:bCs/>
                <w:sz w:val="18"/>
                <w:szCs w:val="18"/>
              </w:rPr>
              <w:t xml:space="preserve"> best quality. We would like to first discuss whether or not we need to support more than one event instance for Event-7 – our preference is to support only one event instance for determining Event-7, which makes the whole procedure very simple and streamlined. For Option-2, it somewhat reverts a previous agreement (though that agreement was for Event-2). Unless really necessary, we do not support of doing this.</w:t>
            </w:r>
          </w:p>
          <w:p w14:paraId="52CB9CFF" w14:textId="73EEACAA" w:rsidR="00847E29" w:rsidRPr="00DE75EE" w:rsidRDefault="00847E29" w:rsidP="00DE75EE">
            <w:pPr>
              <w:snapToGrid w:val="0"/>
              <w:spacing w:after="0" w:line="240" w:lineRule="auto"/>
              <w:jc w:val="both"/>
              <w:rPr>
                <w:rFonts w:ascii="Times New Roman" w:eastAsia="Malgun Gothic" w:hAnsi="Times New Roman" w:cs="Times New Roman"/>
                <w:bCs/>
                <w:sz w:val="18"/>
                <w:szCs w:val="18"/>
              </w:rPr>
            </w:pPr>
            <w:r w:rsidRPr="00A23416">
              <w:rPr>
                <w:rFonts w:ascii="Times New Roman" w:eastAsia="Malgun Gothic" w:hAnsi="Times New Roman" w:cs="Times New Roman"/>
                <w:color w:val="0000FF"/>
                <w:sz w:val="18"/>
                <w:szCs w:val="18"/>
              </w:rPr>
              <w:t>[Mod]:</w:t>
            </w:r>
            <w:r>
              <w:rPr>
                <w:rFonts w:ascii="Times New Roman" w:eastAsia="Malgun Gothic" w:hAnsi="Times New Roman" w:cs="Times New Roman"/>
                <w:color w:val="0000FF"/>
                <w:sz w:val="18"/>
                <w:szCs w:val="18"/>
              </w:rPr>
              <w:t xml:space="preserve"> Captured! If no further consensus on supporting more than one event instance for Event-7, we may have to accept the fact that there is no further enhancement on that. </w:t>
            </w:r>
          </w:p>
        </w:tc>
      </w:tr>
      <w:tr w:rsidR="00297AB9" w14:paraId="76E700FC"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9D4EE" w14:textId="77C6EFDF" w:rsidR="00297AB9" w:rsidRDefault="00297AB9" w:rsidP="00297AB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D3DEB" w14:textId="77777777" w:rsidR="00297AB9" w:rsidRDefault="00297AB9" w:rsidP="00297AB9">
            <w:pPr>
              <w:snapToGrid w:val="0"/>
              <w:spacing w:after="0" w:line="240" w:lineRule="auto"/>
              <w:rPr>
                <w:rFonts w:ascii="Times New Roman" w:eastAsia="宋体" w:hAnsi="Times New Roman" w:cs="Times New Roman"/>
                <w:bCs/>
                <w:sz w:val="18"/>
                <w:szCs w:val="18"/>
                <w:lang w:eastAsia="zh-CN"/>
              </w:rPr>
            </w:pPr>
            <w:r w:rsidRPr="000A4FA4">
              <w:rPr>
                <w:rFonts w:ascii="Times New Roman" w:eastAsia="宋体" w:hAnsi="Times New Roman" w:cs="Times New Roman" w:hint="eastAsia"/>
                <w:b/>
                <w:sz w:val="18"/>
                <w:szCs w:val="18"/>
                <w:lang w:eastAsia="zh-CN"/>
              </w:rPr>
              <w:t>Q5.1</w:t>
            </w:r>
            <w:r w:rsidRPr="000A4FA4">
              <w:rPr>
                <w:rFonts w:ascii="Times New Roman" w:eastAsia="宋体" w:hAnsi="Times New Roman" w:cs="Times New Roman" w:hint="eastAsia"/>
                <w:bCs/>
                <w:sz w:val="18"/>
                <w:szCs w:val="18"/>
                <w:lang w:eastAsia="zh-CN"/>
              </w:rPr>
              <w:t xml:space="preserve">: </w:t>
            </w:r>
            <w:r>
              <w:rPr>
                <w:rFonts w:ascii="Times New Roman" w:eastAsia="宋体" w:hAnsi="Times New Roman" w:cs="Times New Roman" w:hint="eastAsia"/>
                <w:bCs/>
                <w:sz w:val="18"/>
                <w:szCs w:val="18"/>
                <w:lang w:eastAsia="zh-CN"/>
              </w:rPr>
              <w:t xml:space="preserve">Option-A2 and Option-B2 are preferred. </w:t>
            </w:r>
            <w:r w:rsidRPr="00697DE1">
              <w:rPr>
                <w:rFonts w:ascii="Times New Roman" w:eastAsia="宋体" w:hAnsi="Times New Roman" w:cs="Times New Roman"/>
                <w:bCs/>
                <w:sz w:val="18"/>
                <w:szCs w:val="18"/>
                <w:lang w:eastAsia="zh-CN"/>
              </w:rPr>
              <w:t>I</w:t>
            </w:r>
            <w:r w:rsidRPr="00697DE1">
              <w:rPr>
                <w:rFonts w:ascii="Times New Roman" w:eastAsia="宋体" w:hAnsi="Times New Roman" w:cs="Times New Roman" w:hint="eastAsia"/>
                <w:bCs/>
                <w:sz w:val="18"/>
                <w:szCs w:val="18"/>
                <w:lang w:eastAsia="zh-CN"/>
              </w:rPr>
              <w:t xml:space="preserve">n our view, </w:t>
            </w:r>
            <w:r>
              <w:rPr>
                <w:rFonts w:ascii="Times New Roman" w:eastAsia="宋体" w:hAnsi="Times New Roman" w:cs="Times New Roman" w:hint="eastAsia"/>
                <w:bCs/>
                <w:sz w:val="18"/>
                <w:szCs w:val="18"/>
                <w:lang w:eastAsia="zh-CN"/>
              </w:rPr>
              <w:t>Option-A2</w:t>
            </w:r>
            <w:r w:rsidRPr="00697DE1">
              <w:rPr>
                <w:rFonts w:ascii="Times New Roman" w:eastAsia="宋体" w:hAnsi="Times New Roman" w:cs="Times New Roman" w:hint="eastAsia"/>
                <w:bCs/>
                <w:sz w:val="18"/>
                <w:szCs w:val="18"/>
                <w:lang w:eastAsia="zh-CN"/>
              </w:rPr>
              <w:t xml:space="preserve"> is a simple solution</w:t>
            </w:r>
            <w:r>
              <w:rPr>
                <w:rFonts w:ascii="Times New Roman" w:eastAsia="宋体" w:hAnsi="Times New Roman" w:cs="Times New Roman" w:hint="eastAsia"/>
                <w:bCs/>
                <w:sz w:val="18"/>
                <w:szCs w:val="18"/>
                <w:lang w:eastAsia="zh-CN"/>
              </w:rPr>
              <w:t xml:space="preserve"> and Option-B2 can easily reuse the Event-2 design</w:t>
            </w:r>
            <w:r w:rsidRPr="00697DE1">
              <w:rPr>
                <w:rFonts w:ascii="Times New Roman" w:eastAsia="宋体" w:hAnsi="Times New Roman" w:cs="Times New Roman" w:hint="eastAsia"/>
                <w:bCs/>
                <w:sz w:val="18"/>
                <w:szCs w:val="18"/>
                <w:lang w:eastAsia="zh-CN"/>
              </w:rPr>
              <w:t>.</w:t>
            </w:r>
          </w:p>
          <w:p w14:paraId="6CCCE1E3" w14:textId="77777777" w:rsidR="00297AB9" w:rsidRDefault="00297AB9" w:rsidP="00297AB9">
            <w:pPr>
              <w:overflowPunct w:val="0"/>
              <w:autoSpaceDE w:val="0"/>
              <w:autoSpaceDN w:val="0"/>
              <w:adjustRightInd w:val="0"/>
              <w:spacing w:before="120" w:after="120" w:line="240" w:lineRule="auto"/>
              <w:jc w:val="both"/>
              <w:textAlignment w:val="baseline"/>
              <w:rPr>
                <w:rFonts w:ascii="Times New Roman" w:eastAsia="宋体" w:hAnsi="Times New Roman" w:cs="Times New Roman"/>
                <w:bCs/>
                <w:sz w:val="18"/>
                <w:szCs w:val="18"/>
                <w:lang w:eastAsia="zh-CN"/>
              </w:rPr>
            </w:pPr>
            <w:r w:rsidRPr="000A4FA4">
              <w:rPr>
                <w:rFonts w:ascii="Times New Roman" w:eastAsia="宋体" w:hAnsi="Times New Roman" w:cs="Times New Roman" w:hint="eastAsia"/>
                <w:b/>
                <w:sz w:val="18"/>
                <w:szCs w:val="18"/>
                <w:lang w:eastAsia="zh-CN"/>
              </w:rPr>
              <w:t>Q5.</w:t>
            </w:r>
            <w:r>
              <w:rPr>
                <w:rFonts w:ascii="Times New Roman" w:eastAsia="宋体" w:hAnsi="Times New Roman" w:cs="Times New Roman" w:hint="eastAsia"/>
                <w:b/>
                <w:sz w:val="18"/>
                <w:szCs w:val="18"/>
                <w:lang w:eastAsia="zh-CN"/>
              </w:rPr>
              <w:t>2</w:t>
            </w:r>
            <w:r w:rsidRPr="000A4FA4">
              <w:rPr>
                <w:rFonts w:ascii="Times New Roman" w:eastAsia="宋体" w:hAnsi="Times New Roman" w:cs="Times New Roman" w:hint="eastAsia"/>
                <w:bCs/>
                <w:sz w:val="18"/>
                <w:szCs w:val="18"/>
                <w:lang w:eastAsia="zh-CN"/>
              </w:rPr>
              <w:t xml:space="preserve">: </w:t>
            </w:r>
            <w:r>
              <w:rPr>
                <w:rFonts w:ascii="Times New Roman" w:eastAsia="宋体" w:hAnsi="Times New Roman" w:cs="Times New Roman" w:hint="eastAsia"/>
                <w:bCs/>
                <w:sz w:val="18"/>
                <w:szCs w:val="18"/>
                <w:lang w:eastAsia="zh-CN"/>
              </w:rPr>
              <w:t xml:space="preserve">Option-2 is slightly preferred. </w:t>
            </w:r>
            <w:r>
              <w:rPr>
                <w:rFonts w:ascii="Times New Roman" w:eastAsia="宋体" w:hAnsi="Times New Roman" w:cs="Times New Roman"/>
                <w:bCs/>
                <w:sz w:val="18"/>
                <w:szCs w:val="18"/>
                <w:lang w:eastAsia="zh-CN"/>
              </w:rPr>
              <w:t>I</w:t>
            </w:r>
            <w:r>
              <w:rPr>
                <w:rFonts w:ascii="Times New Roman" w:eastAsia="宋体" w:hAnsi="Times New Roman" w:cs="Times New Roman" w:hint="eastAsia"/>
                <w:bCs/>
                <w:sz w:val="18"/>
                <w:szCs w:val="18"/>
                <w:lang w:eastAsia="zh-CN"/>
              </w:rPr>
              <w:t>n our view, only indicating the Q-</w:t>
            </w:r>
            <w:proofErr w:type="spellStart"/>
            <w:r>
              <w:rPr>
                <w:rFonts w:ascii="Times New Roman" w:eastAsia="宋体" w:hAnsi="Times New Roman" w:cs="Times New Roman" w:hint="eastAsia"/>
                <w:bCs/>
                <w:sz w:val="18"/>
                <w:szCs w:val="18"/>
                <w:lang w:eastAsia="zh-CN"/>
              </w:rPr>
              <w:t>th</w:t>
            </w:r>
            <w:proofErr w:type="spellEnd"/>
            <w:r>
              <w:rPr>
                <w:rFonts w:ascii="Times New Roman" w:eastAsia="宋体" w:hAnsi="Times New Roman" w:cs="Times New Roman" w:hint="eastAsia"/>
                <w:bCs/>
                <w:sz w:val="18"/>
                <w:szCs w:val="18"/>
                <w:lang w:eastAsia="zh-CN"/>
              </w:rPr>
              <w:t xml:space="preserve"> best activated TCI state is not sufficient. Replacing the activated TCI states worse than the Q-</w:t>
            </w:r>
            <w:proofErr w:type="spellStart"/>
            <w:r>
              <w:rPr>
                <w:rFonts w:ascii="Times New Roman" w:eastAsia="宋体" w:hAnsi="Times New Roman" w:cs="Times New Roman" w:hint="eastAsia"/>
                <w:bCs/>
                <w:sz w:val="18"/>
                <w:szCs w:val="18"/>
                <w:lang w:eastAsia="zh-CN"/>
              </w:rPr>
              <w:t>th</w:t>
            </w:r>
            <w:proofErr w:type="spellEnd"/>
            <w:r>
              <w:rPr>
                <w:rFonts w:ascii="Times New Roman" w:eastAsia="宋体" w:hAnsi="Times New Roman" w:cs="Times New Roman" w:hint="eastAsia"/>
                <w:bCs/>
                <w:sz w:val="18"/>
                <w:szCs w:val="18"/>
                <w:lang w:eastAsia="zh-CN"/>
              </w:rPr>
              <w:t xml:space="preserve"> best one should be more concerned. We are also OK with no enhancement since there is no special handling for reporting the qualities of the activated TCI states in legacy. </w:t>
            </w:r>
          </w:p>
          <w:p w14:paraId="2A0AAEF7" w14:textId="2AB6A1B4" w:rsidR="00C863B4" w:rsidRPr="00D7389E" w:rsidRDefault="00C863B4" w:rsidP="00297AB9">
            <w:pPr>
              <w:overflowPunct w:val="0"/>
              <w:autoSpaceDE w:val="0"/>
              <w:autoSpaceDN w:val="0"/>
              <w:adjustRightInd w:val="0"/>
              <w:spacing w:before="120" w:after="120" w:line="240" w:lineRule="auto"/>
              <w:jc w:val="both"/>
              <w:textAlignment w:val="baseline"/>
              <w:rPr>
                <w:rFonts w:ascii="Times New Roman" w:eastAsia="Malgun Gothic" w:hAnsi="Times New Roman" w:cs="Times New Roman"/>
                <w:b/>
                <w:bCs/>
                <w:sz w:val="18"/>
                <w:szCs w:val="18"/>
              </w:rPr>
            </w:pPr>
            <w:r w:rsidRPr="00A23416">
              <w:rPr>
                <w:rFonts w:ascii="Times New Roman" w:eastAsia="Malgun Gothic" w:hAnsi="Times New Roman" w:cs="Times New Roman"/>
                <w:color w:val="0000FF"/>
                <w:sz w:val="18"/>
                <w:szCs w:val="18"/>
              </w:rPr>
              <w:t>[Mod]:</w:t>
            </w:r>
            <w:r>
              <w:rPr>
                <w:rFonts w:ascii="Times New Roman" w:eastAsia="Malgun Gothic" w:hAnsi="Times New Roman" w:cs="Times New Roman"/>
                <w:color w:val="0000FF"/>
                <w:sz w:val="18"/>
                <w:szCs w:val="18"/>
              </w:rPr>
              <w:t xml:space="preserve"> Captured!</w:t>
            </w:r>
            <w:r w:rsidR="00322B19">
              <w:rPr>
                <w:rFonts w:ascii="Times New Roman" w:eastAsia="Malgun Gothic" w:hAnsi="Times New Roman" w:cs="Times New Roman"/>
                <w:color w:val="0000FF"/>
                <w:sz w:val="18"/>
                <w:szCs w:val="18"/>
              </w:rPr>
              <w:t xml:space="preserve"> </w:t>
            </w:r>
          </w:p>
        </w:tc>
      </w:tr>
      <w:tr w:rsidR="00B80A6A" w14:paraId="6785458F" w14:textId="77777777" w:rsidTr="00B80A6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02B0C" w14:textId="77777777" w:rsidR="00B80A6A" w:rsidRPr="00DA4198" w:rsidRDefault="00B80A6A" w:rsidP="00623BA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0335F" w14:textId="77777777" w:rsidR="00B80A6A" w:rsidRPr="00B80A6A" w:rsidRDefault="00B80A6A" w:rsidP="00B80A6A">
            <w:pPr>
              <w:snapToGrid w:val="0"/>
              <w:spacing w:after="0"/>
              <w:rPr>
                <w:rFonts w:ascii="Times New Roman" w:eastAsia="宋体" w:hAnsi="Times New Roman" w:cs="Times New Roman"/>
                <w:b/>
                <w:sz w:val="18"/>
                <w:szCs w:val="18"/>
                <w:lang w:eastAsia="zh-CN"/>
              </w:rPr>
            </w:pPr>
            <w:r w:rsidRPr="00B80A6A">
              <w:rPr>
                <w:rFonts w:ascii="Times New Roman" w:eastAsia="宋体" w:hAnsi="Times New Roman" w:cs="Times New Roman"/>
                <w:b/>
                <w:sz w:val="18"/>
                <w:szCs w:val="18"/>
                <w:lang w:eastAsia="zh-CN"/>
              </w:rPr>
              <w:t>Q5.1:</w:t>
            </w:r>
            <w:r w:rsidRPr="00B80A6A">
              <w:rPr>
                <w:rFonts w:ascii="Times New Roman" w:eastAsia="宋体" w:hAnsi="Times New Roman" w:cs="Times New Roman" w:hint="eastAsia"/>
                <w:b/>
                <w:sz w:val="18"/>
                <w:szCs w:val="18"/>
                <w:lang w:eastAsia="zh-CN"/>
              </w:rPr>
              <w:t xml:space="preserve"> T</w:t>
            </w:r>
            <w:r w:rsidRPr="00B80A6A">
              <w:rPr>
                <w:rFonts w:ascii="Times New Roman" w:eastAsia="宋体" w:hAnsi="Times New Roman" w:cs="Times New Roman"/>
                <w:b/>
                <w:sz w:val="18"/>
                <w:szCs w:val="18"/>
                <w:lang w:eastAsia="zh-CN"/>
              </w:rPr>
              <w:t>he L1-RSRP of current beam should be reported as absolute value and whether to report the L1-RSRP of current beam can be enabled or disabled by RRC.</w:t>
            </w:r>
          </w:p>
          <w:p w14:paraId="453F65FB" w14:textId="77777777" w:rsidR="00B80A6A" w:rsidRPr="00B80A6A" w:rsidRDefault="00B80A6A" w:rsidP="00B80A6A">
            <w:pPr>
              <w:snapToGrid w:val="0"/>
              <w:spacing w:after="0"/>
              <w:rPr>
                <w:rFonts w:ascii="Times New Roman" w:eastAsia="宋体" w:hAnsi="Times New Roman" w:cs="Times New Roman"/>
                <w:bCs/>
                <w:sz w:val="18"/>
                <w:szCs w:val="18"/>
                <w:lang w:eastAsia="zh-CN"/>
              </w:rPr>
            </w:pPr>
            <w:r w:rsidRPr="00B80A6A">
              <w:rPr>
                <w:rFonts w:ascii="Times New Roman" w:eastAsia="宋体" w:hAnsi="Times New Roman" w:cs="Times New Roman" w:hint="eastAsia"/>
                <w:bCs/>
                <w:sz w:val="18"/>
                <w:szCs w:val="18"/>
                <w:lang w:eastAsia="zh-CN"/>
              </w:rPr>
              <w:t>For Event-1, it is possible</w:t>
            </w:r>
            <w:r w:rsidRPr="00B80A6A">
              <w:rPr>
                <w:rFonts w:ascii="Times New Roman" w:eastAsia="宋体" w:hAnsi="Times New Roman" w:cs="Times New Roman"/>
                <w:bCs/>
                <w:sz w:val="18"/>
                <w:szCs w:val="18"/>
                <w:lang w:eastAsia="zh-CN"/>
              </w:rPr>
              <w:t xml:space="preserve"> the RSRP of the current beam is larger than the RSRP of the reported new beam(s). So, the RSRP of current beam should be reported as a 7-bit absolute value instead of using differential </w:t>
            </w:r>
            <w:r w:rsidRPr="00B80A6A">
              <w:rPr>
                <w:rFonts w:ascii="Times New Roman" w:eastAsia="宋体" w:hAnsi="Times New Roman" w:cs="Times New Roman" w:hint="eastAsia"/>
                <w:bCs/>
                <w:sz w:val="18"/>
                <w:szCs w:val="18"/>
                <w:lang w:eastAsia="zh-CN"/>
              </w:rPr>
              <w:t>value</w:t>
            </w:r>
            <w:r w:rsidRPr="00B80A6A">
              <w:rPr>
                <w:rFonts w:ascii="Times New Roman" w:eastAsia="宋体" w:hAnsi="Times New Roman" w:cs="Times New Roman"/>
                <w:bCs/>
                <w:sz w:val="18"/>
                <w:szCs w:val="18"/>
                <w:lang w:eastAsia="zh-CN"/>
              </w:rPr>
              <w:t xml:space="preserve">. </w:t>
            </w:r>
          </w:p>
          <w:p w14:paraId="2C3816F1" w14:textId="77777777" w:rsidR="00B80A6A" w:rsidRPr="00B80A6A" w:rsidRDefault="00B80A6A" w:rsidP="00B80A6A">
            <w:pPr>
              <w:snapToGrid w:val="0"/>
              <w:spacing w:after="0"/>
              <w:rPr>
                <w:rFonts w:ascii="Times New Roman" w:eastAsia="宋体" w:hAnsi="Times New Roman" w:cs="Times New Roman"/>
                <w:bCs/>
                <w:sz w:val="18"/>
                <w:szCs w:val="18"/>
                <w:lang w:eastAsia="zh-CN"/>
              </w:rPr>
            </w:pPr>
            <w:r w:rsidRPr="00B80A6A">
              <w:rPr>
                <w:rFonts w:ascii="Times New Roman" w:eastAsia="宋体" w:hAnsi="Times New Roman" w:cs="Times New Roman"/>
                <w:bCs/>
                <w:sz w:val="18"/>
                <w:szCs w:val="18"/>
                <w:lang w:eastAsia="zh-CN"/>
              </w:rPr>
              <w:t xml:space="preserve">If the L1-RSRP of reported new beams are better than the configured threshold, even without the report of current beam, </w:t>
            </w:r>
            <w:proofErr w:type="spellStart"/>
            <w:r w:rsidRPr="00B80A6A">
              <w:rPr>
                <w:rFonts w:ascii="Times New Roman" w:eastAsia="宋体" w:hAnsi="Times New Roman" w:cs="Times New Roman"/>
                <w:bCs/>
                <w:sz w:val="18"/>
                <w:szCs w:val="18"/>
                <w:lang w:eastAsia="zh-CN"/>
              </w:rPr>
              <w:t>gNB</w:t>
            </w:r>
            <w:proofErr w:type="spellEnd"/>
            <w:r w:rsidRPr="00B80A6A">
              <w:rPr>
                <w:rFonts w:ascii="Times New Roman" w:eastAsia="宋体" w:hAnsi="Times New Roman" w:cs="Times New Roman"/>
                <w:bCs/>
                <w:sz w:val="18"/>
                <w:szCs w:val="18"/>
                <w:lang w:eastAsia="zh-CN"/>
              </w:rPr>
              <w:t xml:space="preserve"> knows the reported new beams are better than the current beam. If the L1-RSRP of reported new beams are worse than the configured threshold, even without the report of current beam, </w:t>
            </w:r>
            <w:proofErr w:type="spellStart"/>
            <w:r w:rsidRPr="00B80A6A">
              <w:rPr>
                <w:rFonts w:ascii="Times New Roman" w:eastAsia="宋体" w:hAnsi="Times New Roman" w:cs="Times New Roman"/>
                <w:bCs/>
                <w:sz w:val="18"/>
                <w:szCs w:val="18"/>
                <w:lang w:eastAsia="zh-CN"/>
              </w:rPr>
              <w:t>gNB</w:t>
            </w:r>
            <w:proofErr w:type="spellEnd"/>
            <w:r w:rsidRPr="00B80A6A">
              <w:rPr>
                <w:rFonts w:ascii="Times New Roman" w:eastAsia="宋体" w:hAnsi="Times New Roman" w:cs="Times New Roman"/>
                <w:bCs/>
                <w:sz w:val="18"/>
                <w:szCs w:val="18"/>
                <w:lang w:eastAsia="zh-CN"/>
              </w:rPr>
              <w:t xml:space="preserve"> knows the all the configured beams are not suitable for UE. Whether to trigger aperiodic beam report or trigger cell switch can be left to </w:t>
            </w:r>
            <w:proofErr w:type="spellStart"/>
            <w:r w:rsidRPr="00B80A6A">
              <w:rPr>
                <w:rFonts w:ascii="Times New Roman" w:eastAsia="宋体" w:hAnsi="Times New Roman" w:cs="Times New Roman"/>
                <w:bCs/>
                <w:sz w:val="18"/>
                <w:szCs w:val="18"/>
                <w:lang w:eastAsia="zh-CN"/>
              </w:rPr>
              <w:t>gNB</w:t>
            </w:r>
            <w:proofErr w:type="spellEnd"/>
            <w:r w:rsidRPr="00B80A6A">
              <w:rPr>
                <w:rFonts w:ascii="Times New Roman" w:eastAsia="宋体" w:hAnsi="Times New Roman" w:cs="Times New Roman"/>
                <w:bCs/>
                <w:sz w:val="18"/>
                <w:szCs w:val="18"/>
                <w:lang w:eastAsia="zh-CN"/>
              </w:rPr>
              <w:t xml:space="preserve"> implementation. Hence, similar as Event-2, whether to report the current beam can be enabled or disabled by RRC.</w:t>
            </w:r>
          </w:p>
          <w:p w14:paraId="7ED4DD56" w14:textId="77777777" w:rsidR="00B80A6A" w:rsidRPr="00B80A6A" w:rsidRDefault="00B80A6A" w:rsidP="000C6F91">
            <w:pPr>
              <w:snapToGrid w:val="0"/>
              <w:spacing w:beforeLines="50" w:before="120" w:after="0"/>
              <w:rPr>
                <w:rFonts w:ascii="Times New Roman" w:eastAsia="宋体" w:hAnsi="Times New Roman" w:cs="Times New Roman"/>
                <w:b/>
                <w:sz w:val="18"/>
                <w:szCs w:val="18"/>
                <w:lang w:eastAsia="zh-CN"/>
              </w:rPr>
            </w:pPr>
            <w:r w:rsidRPr="00B80A6A">
              <w:rPr>
                <w:rFonts w:ascii="Times New Roman" w:eastAsia="宋体" w:hAnsi="Times New Roman" w:cs="Times New Roman" w:hint="eastAsia"/>
                <w:b/>
                <w:sz w:val="18"/>
                <w:szCs w:val="18"/>
                <w:lang w:eastAsia="zh-CN"/>
              </w:rPr>
              <w:t>Q5.2: Support Option-1.</w:t>
            </w:r>
          </w:p>
          <w:p w14:paraId="2F77F8AE" w14:textId="77777777" w:rsidR="00B80A6A" w:rsidRDefault="00B80A6A" w:rsidP="00B80A6A">
            <w:pPr>
              <w:snapToGrid w:val="0"/>
              <w:spacing w:after="0"/>
              <w:rPr>
                <w:rFonts w:ascii="Times New Roman" w:eastAsia="宋体" w:hAnsi="Times New Roman" w:cs="Times New Roman"/>
                <w:bCs/>
                <w:sz w:val="18"/>
                <w:szCs w:val="18"/>
                <w:lang w:eastAsia="zh-CN"/>
              </w:rPr>
            </w:pPr>
            <w:r w:rsidRPr="00B80A6A">
              <w:rPr>
                <w:rFonts w:ascii="Times New Roman" w:eastAsia="宋体" w:hAnsi="Times New Roman" w:cs="Times New Roman"/>
                <w:bCs/>
                <w:sz w:val="18"/>
                <w:szCs w:val="18"/>
                <w:lang w:eastAsia="zh-CN"/>
              </w:rPr>
              <w:t>If the condition of Event-7 is satisfied, there are (maximum number of TCI states activated in the MAC CE - Q) RSs from the activated TCI state that with the beam quality worse than the new beam. If only the beam with Q-</w:t>
            </w:r>
            <w:proofErr w:type="spellStart"/>
            <w:r w:rsidRPr="00B80A6A">
              <w:rPr>
                <w:rFonts w:ascii="Times New Roman" w:eastAsia="宋体" w:hAnsi="Times New Roman" w:cs="Times New Roman"/>
                <w:bCs/>
                <w:sz w:val="18"/>
                <w:szCs w:val="18"/>
                <w:lang w:eastAsia="zh-CN"/>
              </w:rPr>
              <w:t>th</w:t>
            </w:r>
            <w:proofErr w:type="spellEnd"/>
            <w:r w:rsidRPr="00B80A6A">
              <w:rPr>
                <w:rFonts w:ascii="Times New Roman" w:eastAsia="宋体" w:hAnsi="Times New Roman" w:cs="Times New Roman"/>
                <w:bCs/>
                <w:sz w:val="18"/>
                <w:szCs w:val="18"/>
                <w:lang w:eastAsia="zh-CN"/>
              </w:rPr>
              <w:t xml:space="preserve"> best quality is reported, then </w:t>
            </w:r>
            <w:proofErr w:type="spellStart"/>
            <w:r w:rsidRPr="00B80A6A">
              <w:rPr>
                <w:rFonts w:ascii="Times New Roman" w:eastAsia="宋体" w:hAnsi="Times New Roman" w:cs="Times New Roman"/>
                <w:bCs/>
                <w:sz w:val="18"/>
                <w:szCs w:val="18"/>
                <w:lang w:eastAsia="zh-CN"/>
              </w:rPr>
              <w:t>gNB</w:t>
            </w:r>
            <w:proofErr w:type="spellEnd"/>
            <w:r w:rsidRPr="00B80A6A">
              <w:rPr>
                <w:rFonts w:ascii="Times New Roman" w:eastAsia="宋体" w:hAnsi="Times New Roman" w:cs="Times New Roman"/>
                <w:bCs/>
                <w:sz w:val="18"/>
                <w:szCs w:val="18"/>
                <w:lang w:eastAsia="zh-CN"/>
              </w:rPr>
              <w:t xml:space="preserve"> does not know other beams that with the beam quality worse than the new beam, </w:t>
            </w:r>
            <w:proofErr w:type="spellStart"/>
            <w:r w:rsidRPr="00B80A6A">
              <w:rPr>
                <w:rFonts w:ascii="Times New Roman" w:eastAsia="宋体" w:hAnsi="Times New Roman" w:cs="Times New Roman"/>
                <w:bCs/>
                <w:sz w:val="18"/>
                <w:szCs w:val="18"/>
                <w:lang w:eastAsia="zh-CN"/>
              </w:rPr>
              <w:t>gNB</w:t>
            </w:r>
            <w:proofErr w:type="spellEnd"/>
            <w:r w:rsidRPr="00B80A6A">
              <w:rPr>
                <w:rFonts w:ascii="Times New Roman" w:eastAsia="宋体" w:hAnsi="Times New Roman" w:cs="Times New Roman"/>
                <w:bCs/>
                <w:sz w:val="18"/>
                <w:szCs w:val="18"/>
                <w:lang w:eastAsia="zh-CN"/>
              </w:rPr>
              <w:t xml:space="preserve"> could not update the TCI states based on the UEI reporting. So, additional field to indicate the codepoint of the activated TCI state with Q-</w:t>
            </w:r>
            <w:proofErr w:type="spellStart"/>
            <w:r w:rsidRPr="00B80A6A">
              <w:rPr>
                <w:rFonts w:ascii="Times New Roman" w:eastAsia="宋体" w:hAnsi="Times New Roman" w:cs="Times New Roman"/>
                <w:bCs/>
                <w:sz w:val="18"/>
                <w:szCs w:val="18"/>
                <w:lang w:eastAsia="zh-CN"/>
              </w:rPr>
              <w:t>th</w:t>
            </w:r>
            <w:proofErr w:type="spellEnd"/>
            <w:r w:rsidRPr="00B80A6A">
              <w:rPr>
                <w:rFonts w:ascii="Times New Roman" w:eastAsia="宋体" w:hAnsi="Times New Roman" w:cs="Times New Roman"/>
                <w:bCs/>
                <w:sz w:val="18"/>
                <w:szCs w:val="18"/>
                <w:lang w:eastAsia="zh-CN"/>
              </w:rPr>
              <w:t xml:space="preserve"> best quality</w:t>
            </w:r>
            <w:r w:rsidRPr="00B80A6A">
              <w:rPr>
                <w:rFonts w:ascii="Times New Roman" w:eastAsia="宋体" w:hAnsi="Times New Roman" w:cs="Times New Roman" w:hint="eastAsia"/>
                <w:bCs/>
                <w:sz w:val="18"/>
                <w:szCs w:val="18"/>
                <w:lang w:eastAsia="zh-CN"/>
              </w:rPr>
              <w:t xml:space="preserve"> is needed</w:t>
            </w:r>
            <w:r w:rsidRPr="00B80A6A">
              <w:rPr>
                <w:rFonts w:ascii="Times New Roman" w:eastAsia="宋体" w:hAnsi="Times New Roman" w:cs="Times New Roman"/>
                <w:bCs/>
                <w:sz w:val="18"/>
                <w:szCs w:val="18"/>
                <w:lang w:eastAsia="zh-CN"/>
              </w:rPr>
              <w:t>.</w:t>
            </w:r>
          </w:p>
          <w:p w14:paraId="473C1883" w14:textId="288C08E0" w:rsidR="00826BD3" w:rsidRPr="00B80A6A" w:rsidRDefault="00826BD3" w:rsidP="00B80A6A">
            <w:pPr>
              <w:snapToGrid w:val="0"/>
              <w:spacing w:after="0"/>
              <w:rPr>
                <w:rFonts w:ascii="Times New Roman" w:eastAsia="宋体" w:hAnsi="Times New Roman" w:cs="Times New Roman"/>
                <w:bCs/>
                <w:sz w:val="18"/>
                <w:szCs w:val="18"/>
                <w:lang w:eastAsia="zh-CN"/>
              </w:rPr>
            </w:pPr>
            <w:r w:rsidRPr="00A23416">
              <w:rPr>
                <w:rFonts w:ascii="Times New Roman" w:eastAsia="Malgun Gothic" w:hAnsi="Times New Roman" w:cs="Times New Roman"/>
                <w:color w:val="0000FF"/>
                <w:sz w:val="18"/>
                <w:szCs w:val="18"/>
              </w:rPr>
              <w:t>[Mod]:</w:t>
            </w:r>
            <w:r>
              <w:rPr>
                <w:rFonts w:ascii="Times New Roman" w:eastAsia="Malgun Gothic" w:hAnsi="Times New Roman" w:cs="Times New Roman"/>
                <w:color w:val="0000FF"/>
                <w:sz w:val="18"/>
                <w:szCs w:val="18"/>
              </w:rPr>
              <w:t xml:space="preserve"> Captured!</w:t>
            </w:r>
          </w:p>
        </w:tc>
      </w:tr>
      <w:tr w:rsidR="00FC46EE" w:rsidRPr="000A7B66" w14:paraId="51D7B22D"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C608F" w14:textId="77777777" w:rsidR="00FC46EE" w:rsidRPr="00FC46EE" w:rsidRDefault="00FC46EE" w:rsidP="00623BA7">
            <w:pPr>
              <w:snapToGrid w:val="0"/>
              <w:spacing w:after="0" w:line="240" w:lineRule="auto"/>
              <w:rPr>
                <w:rFonts w:ascii="Times New Roman" w:eastAsia="等线" w:hAnsi="Times New Roman" w:cs="Times New Roman"/>
                <w:sz w:val="18"/>
                <w:szCs w:val="18"/>
                <w:lang w:eastAsia="zh-CN"/>
              </w:rPr>
            </w:pPr>
            <w:r w:rsidRPr="00FC46EE">
              <w:rPr>
                <w:rFonts w:ascii="Times New Roman" w:eastAsia="等线" w:hAnsi="Times New Roman" w:cs="Times New Roman"/>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1337B" w14:textId="77777777" w:rsidR="00FC46EE" w:rsidRPr="00FC46EE" w:rsidRDefault="00FC46EE" w:rsidP="00FC46EE">
            <w:pPr>
              <w:snapToGrid w:val="0"/>
              <w:spacing w:after="0"/>
              <w:rPr>
                <w:rFonts w:ascii="Times New Roman" w:eastAsia="宋体" w:hAnsi="Times New Roman" w:cs="Times New Roman"/>
                <w:b/>
                <w:sz w:val="18"/>
                <w:szCs w:val="18"/>
                <w:lang w:eastAsia="zh-CN"/>
              </w:rPr>
            </w:pPr>
            <w:r w:rsidRPr="00FC46EE">
              <w:rPr>
                <w:rFonts w:ascii="Times New Roman" w:eastAsia="宋体" w:hAnsi="Times New Roman" w:cs="Times New Roman"/>
                <w:b/>
                <w:sz w:val="18"/>
                <w:szCs w:val="18"/>
                <w:lang w:eastAsia="zh-CN"/>
              </w:rPr>
              <w:t>Q5.1: Support Option A2/B2.</w:t>
            </w:r>
          </w:p>
          <w:p w14:paraId="2B30ADE2" w14:textId="77777777" w:rsidR="00FC46EE" w:rsidRPr="00FC46EE" w:rsidRDefault="00FC46EE" w:rsidP="00FC46EE">
            <w:pPr>
              <w:snapToGrid w:val="0"/>
              <w:spacing w:after="0"/>
              <w:rPr>
                <w:rFonts w:ascii="Times New Roman" w:eastAsia="宋体" w:hAnsi="Times New Roman" w:cs="Times New Roman"/>
                <w:b/>
                <w:sz w:val="18"/>
                <w:szCs w:val="18"/>
                <w:lang w:eastAsia="zh-CN"/>
              </w:rPr>
            </w:pPr>
            <w:r w:rsidRPr="00FC46EE">
              <w:rPr>
                <w:rFonts w:ascii="Times New Roman" w:eastAsia="宋体" w:hAnsi="Times New Roman" w:cs="Times New Roman"/>
                <w:b/>
                <w:sz w:val="18"/>
                <w:szCs w:val="18"/>
                <w:lang w:eastAsia="zh-CN"/>
              </w:rPr>
              <w:t xml:space="preserve">Q5.2: We support Option-1 and Option-2, each of which addresses different issue. Option 1 is needed because </w:t>
            </w:r>
            <w:proofErr w:type="spellStart"/>
            <w:r w:rsidRPr="00FC46EE">
              <w:rPr>
                <w:rFonts w:ascii="Times New Roman" w:eastAsia="宋体" w:hAnsi="Times New Roman" w:cs="Times New Roman"/>
                <w:b/>
                <w:sz w:val="18"/>
                <w:szCs w:val="18"/>
                <w:lang w:eastAsia="zh-CN"/>
              </w:rPr>
              <w:t>gNB</w:t>
            </w:r>
            <w:proofErr w:type="spellEnd"/>
            <w:r w:rsidRPr="00FC46EE">
              <w:rPr>
                <w:rFonts w:ascii="Times New Roman" w:eastAsia="宋体" w:hAnsi="Times New Roman" w:cs="Times New Roman"/>
                <w:b/>
                <w:sz w:val="18"/>
                <w:szCs w:val="18"/>
                <w:lang w:eastAsia="zh-CN"/>
              </w:rPr>
              <w:t xml:space="preserve"> is not aware of which activated TCI is Q-</w:t>
            </w:r>
            <w:proofErr w:type="spellStart"/>
            <w:r w:rsidRPr="00FC46EE">
              <w:rPr>
                <w:rFonts w:ascii="Times New Roman" w:eastAsia="宋体" w:hAnsi="Times New Roman" w:cs="Times New Roman"/>
                <w:b/>
                <w:sz w:val="18"/>
                <w:szCs w:val="18"/>
                <w:lang w:eastAsia="zh-CN"/>
              </w:rPr>
              <w:t>th</w:t>
            </w:r>
            <w:proofErr w:type="spellEnd"/>
            <w:r w:rsidRPr="00FC46EE">
              <w:rPr>
                <w:rFonts w:ascii="Times New Roman" w:eastAsia="宋体" w:hAnsi="Times New Roman" w:cs="Times New Roman"/>
                <w:b/>
                <w:sz w:val="18"/>
                <w:szCs w:val="18"/>
                <w:lang w:eastAsia="zh-CN"/>
              </w:rPr>
              <w:t xml:space="preserve"> best TCI. Also, Option 2 is needed for the case of Q=8 in order to update all 8 activated beams with 8 reported new beams. Even if Option 2 is supported, we don’t need to revisit maximum N for Event 2.</w:t>
            </w:r>
          </w:p>
          <w:p w14:paraId="058B736C" w14:textId="5904336A" w:rsidR="00FC46EE" w:rsidRPr="00FC46EE" w:rsidRDefault="00FC46EE" w:rsidP="00FC46EE">
            <w:pPr>
              <w:snapToGrid w:val="0"/>
              <w:spacing w:after="0"/>
              <w:rPr>
                <w:rFonts w:ascii="Times New Roman" w:eastAsia="宋体" w:hAnsi="Times New Roman" w:cs="Times New Roman"/>
                <w:b/>
                <w:sz w:val="18"/>
                <w:szCs w:val="18"/>
                <w:lang w:eastAsia="zh-CN"/>
              </w:rPr>
            </w:pPr>
            <w:r w:rsidRPr="00FC46EE">
              <w:rPr>
                <w:rFonts w:ascii="Times New Roman" w:eastAsia="宋体" w:hAnsi="Times New Roman" w:cs="Times New Roman"/>
                <w:b/>
                <w:sz w:val="18"/>
                <w:szCs w:val="18"/>
                <w:lang w:eastAsia="zh-CN"/>
              </w:rPr>
              <w:t xml:space="preserve"> </w:t>
            </w:r>
            <w:r w:rsidR="00246C9D" w:rsidRPr="00A23416">
              <w:rPr>
                <w:rFonts w:ascii="Times New Roman" w:eastAsia="Malgun Gothic" w:hAnsi="Times New Roman" w:cs="Times New Roman"/>
                <w:color w:val="0000FF"/>
                <w:sz w:val="18"/>
                <w:szCs w:val="18"/>
              </w:rPr>
              <w:t>[Mod]:</w:t>
            </w:r>
            <w:r w:rsidR="00246C9D">
              <w:rPr>
                <w:rFonts w:ascii="Times New Roman" w:eastAsia="Malgun Gothic" w:hAnsi="Times New Roman" w:cs="Times New Roman"/>
                <w:color w:val="0000FF"/>
                <w:sz w:val="18"/>
                <w:szCs w:val="18"/>
              </w:rPr>
              <w:t xml:space="preserve"> Captured!</w:t>
            </w:r>
            <w:r w:rsidR="0073445D">
              <w:rPr>
                <w:rFonts w:ascii="Times New Roman" w:eastAsia="Malgun Gothic" w:hAnsi="Times New Roman" w:cs="Times New Roman"/>
                <w:color w:val="0000FF"/>
                <w:sz w:val="18"/>
                <w:szCs w:val="18"/>
              </w:rPr>
              <w:t xml:space="preserve"> </w:t>
            </w:r>
          </w:p>
        </w:tc>
      </w:tr>
      <w:tr w:rsidR="00C13852" w:rsidRPr="000A7B66" w14:paraId="05E417E0"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F7A5B" w14:textId="589046DA" w:rsidR="00C13852" w:rsidRPr="00FC46EE" w:rsidRDefault="00C13852" w:rsidP="00623BA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9050D" w14:textId="77777777" w:rsidR="00C13852" w:rsidRDefault="000C31D0" w:rsidP="00FC46EE">
            <w:pPr>
              <w:snapToGrid w:val="0"/>
              <w:spacing w:after="0"/>
              <w:rPr>
                <w:rFonts w:ascii="Times New Roman" w:eastAsia="宋体" w:hAnsi="Times New Roman" w:cs="Times New Roman"/>
                <w:bCs/>
                <w:sz w:val="18"/>
                <w:szCs w:val="18"/>
                <w:lang w:eastAsia="zh-CN"/>
              </w:rPr>
            </w:pPr>
            <w:r w:rsidRPr="000C31D0">
              <w:rPr>
                <w:rFonts w:ascii="Times New Roman" w:eastAsia="宋体" w:hAnsi="Times New Roman" w:cs="Times New Roman"/>
                <w:bCs/>
                <w:sz w:val="18"/>
                <w:szCs w:val="18"/>
                <w:lang w:eastAsia="zh-CN"/>
              </w:rPr>
              <w:t>Q5.1:</w:t>
            </w:r>
            <w:r>
              <w:rPr>
                <w:rFonts w:ascii="Times New Roman" w:eastAsia="宋体" w:hAnsi="Times New Roman" w:cs="Times New Roman"/>
                <w:bCs/>
                <w:sz w:val="18"/>
                <w:szCs w:val="18"/>
                <w:lang w:eastAsia="zh-CN"/>
              </w:rPr>
              <w:t xml:space="preserve"> Support Option-A2 and Option-B2.</w:t>
            </w:r>
          </w:p>
          <w:p w14:paraId="7AA58042" w14:textId="77777777" w:rsidR="000C31D0" w:rsidRDefault="000C31D0" w:rsidP="00FC46EE">
            <w:pPr>
              <w:snapToGrid w:val="0"/>
              <w:spacing w:after="0"/>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 xml:space="preserve">Q5.2: </w:t>
            </w:r>
            <w:r w:rsidR="00E4538F">
              <w:rPr>
                <w:rFonts w:ascii="Times New Roman" w:eastAsia="宋体" w:hAnsi="Times New Roman" w:cs="Times New Roman"/>
                <w:bCs/>
                <w:sz w:val="18"/>
                <w:szCs w:val="18"/>
                <w:lang w:eastAsia="zh-CN"/>
              </w:rPr>
              <w:t>We also support both Option-1 and Option-2, and share similar views as LG. No need to revisit maximum N for Event 2.</w:t>
            </w:r>
          </w:p>
          <w:p w14:paraId="65B5AE14" w14:textId="3A365425" w:rsidR="0073445D" w:rsidRPr="000C31D0" w:rsidRDefault="0073445D" w:rsidP="00FC46EE">
            <w:pPr>
              <w:snapToGrid w:val="0"/>
              <w:spacing w:after="0"/>
              <w:rPr>
                <w:rFonts w:ascii="Times New Roman" w:eastAsia="宋体" w:hAnsi="Times New Roman" w:cs="Times New Roman"/>
                <w:bCs/>
                <w:sz w:val="18"/>
                <w:szCs w:val="18"/>
                <w:lang w:eastAsia="zh-CN"/>
              </w:rPr>
            </w:pPr>
            <w:r w:rsidRPr="00A23416">
              <w:rPr>
                <w:rFonts w:ascii="Times New Roman" w:eastAsia="Malgun Gothic" w:hAnsi="Times New Roman" w:cs="Times New Roman"/>
                <w:color w:val="0000FF"/>
                <w:sz w:val="18"/>
                <w:szCs w:val="18"/>
              </w:rPr>
              <w:t>[Mod]:</w:t>
            </w:r>
            <w:r>
              <w:rPr>
                <w:rFonts w:ascii="Times New Roman" w:eastAsia="Malgun Gothic" w:hAnsi="Times New Roman" w:cs="Times New Roman"/>
                <w:color w:val="0000FF"/>
                <w:sz w:val="18"/>
                <w:szCs w:val="18"/>
              </w:rPr>
              <w:t xml:space="preserve"> Captured!</w:t>
            </w:r>
          </w:p>
        </w:tc>
      </w:tr>
      <w:tr w:rsidR="00E62EC7" w:rsidRPr="000A7B66" w14:paraId="39A33A66"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DE29B" w14:textId="6D2B991F" w:rsidR="00E62EC7" w:rsidRDefault="00E62EC7"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E3BD0" w14:textId="77777777" w:rsidR="00E62EC7" w:rsidRPr="00A62E77" w:rsidRDefault="00E62EC7" w:rsidP="00E62EC7">
            <w:pPr>
              <w:snapToGrid w:val="0"/>
              <w:spacing w:after="0" w:line="240" w:lineRule="auto"/>
              <w:rPr>
                <w:rFonts w:ascii="Times New Roman" w:hAnsi="Times New Roman" w:cs="Times New Roman"/>
                <w:b/>
                <w:bCs/>
                <w:sz w:val="18"/>
                <w:szCs w:val="18"/>
              </w:rPr>
            </w:pPr>
            <w:r w:rsidRPr="00A62E77">
              <w:rPr>
                <w:rFonts w:ascii="Times New Roman" w:hAnsi="Times New Roman" w:cs="Times New Roman"/>
                <w:b/>
                <w:bCs/>
                <w:sz w:val="18"/>
                <w:szCs w:val="18"/>
              </w:rPr>
              <w:t>Q5.1:</w:t>
            </w:r>
          </w:p>
          <w:p w14:paraId="1D6976A7" w14:textId="77777777" w:rsidR="00E62EC7" w:rsidRPr="000963D2" w:rsidRDefault="00E62EC7" w:rsidP="00E62EC7">
            <w:pPr>
              <w:snapToGrid w:val="0"/>
              <w:spacing w:after="0" w:line="240" w:lineRule="auto"/>
              <w:rPr>
                <w:rFonts w:ascii="Times New Roman" w:hAnsi="Times New Roman" w:cs="Times New Roman"/>
                <w:sz w:val="18"/>
                <w:szCs w:val="18"/>
              </w:rPr>
            </w:pPr>
            <w:r w:rsidRPr="000963D2">
              <w:rPr>
                <w:rFonts w:ascii="Times New Roman" w:hAnsi="Times New Roman" w:cs="Times New Roman"/>
                <w:sz w:val="18"/>
                <w:szCs w:val="18"/>
              </w:rPr>
              <w:t xml:space="preserve">Regarding reporting current beam with Event-1, we </w:t>
            </w:r>
            <w:r>
              <w:rPr>
                <w:rFonts w:ascii="Times New Roman" w:hAnsi="Times New Roman" w:cs="Times New Roman"/>
                <w:sz w:val="18"/>
                <w:szCs w:val="18"/>
              </w:rPr>
              <w:t xml:space="preserve">simply </w:t>
            </w:r>
            <w:r w:rsidRPr="000963D2">
              <w:rPr>
                <w:rFonts w:ascii="Times New Roman" w:hAnsi="Times New Roman" w:cs="Times New Roman"/>
                <w:sz w:val="18"/>
                <w:szCs w:val="18"/>
              </w:rPr>
              <w:t>think that current beam should always be reported. Event-1 is triggered only because of the current beam, so not reporting it does not make technically too much sense.</w:t>
            </w:r>
          </w:p>
          <w:p w14:paraId="71F9A135" w14:textId="77777777" w:rsidR="00E62EC7"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Regarding absolute versus differential RSRP format of the current beam with Event-1, we think that the current beam may often be the best beam when Event-1 is triggered, so reporting the absolute RSRP of the current beam is necessary. In reality, although in</w:t>
            </w:r>
            <w:r w:rsidRPr="000963D2">
              <w:rPr>
                <w:rFonts w:ascii="Times New Roman" w:hAnsi="Times New Roman" w:cs="Times New Roman"/>
                <w:sz w:val="18"/>
                <w:szCs w:val="18"/>
              </w:rPr>
              <w:t xml:space="preserve"> RAN1#118 </w:t>
            </w:r>
            <w:r>
              <w:rPr>
                <w:rFonts w:ascii="Times New Roman" w:hAnsi="Times New Roman" w:cs="Times New Roman"/>
                <w:sz w:val="18"/>
                <w:szCs w:val="18"/>
              </w:rPr>
              <w:t xml:space="preserve">we agreed </w:t>
            </w:r>
            <w:r w:rsidRPr="000963D2">
              <w:rPr>
                <w:rFonts w:ascii="Times New Roman" w:hAnsi="Times New Roman" w:cs="Times New Roman"/>
                <w:sz w:val="18"/>
                <w:szCs w:val="18"/>
              </w:rPr>
              <w:t>to just report the differential RSRP of the current beam</w:t>
            </w:r>
            <w:r>
              <w:rPr>
                <w:rFonts w:ascii="Times New Roman" w:hAnsi="Times New Roman" w:cs="Times New Roman"/>
                <w:sz w:val="18"/>
                <w:szCs w:val="18"/>
              </w:rPr>
              <w:t xml:space="preserve"> for Event-2,</w:t>
            </w:r>
            <w:r w:rsidRPr="000963D2">
              <w:rPr>
                <w:rFonts w:ascii="Times New Roman" w:hAnsi="Times New Roman" w:cs="Times New Roman"/>
                <w:sz w:val="18"/>
                <w:szCs w:val="18"/>
              </w:rPr>
              <w:t xml:space="preserve"> it may happen that a UE measures certain new beam(s) that trigger Event-2, but, because of some delay between the triggering determination of the Event at the UE and the transmission of the beam report in the second UL channel, the RSRP of the current beam has changed, and </w:t>
            </w:r>
            <w:r>
              <w:rPr>
                <w:rFonts w:ascii="Times New Roman" w:hAnsi="Times New Roman" w:cs="Times New Roman"/>
                <w:sz w:val="18"/>
                <w:szCs w:val="18"/>
              </w:rPr>
              <w:t xml:space="preserve">has potentially </w:t>
            </w:r>
            <w:r w:rsidRPr="000963D2">
              <w:rPr>
                <w:rFonts w:ascii="Times New Roman" w:hAnsi="Times New Roman" w:cs="Times New Roman"/>
                <w:sz w:val="18"/>
                <w:szCs w:val="18"/>
              </w:rPr>
              <w:t>become the best</w:t>
            </w:r>
            <w:r>
              <w:rPr>
                <w:rFonts w:ascii="Times New Roman" w:hAnsi="Times New Roman" w:cs="Times New Roman"/>
                <w:sz w:val="18"/>
                <w:szCs w:val="18"/>
              </w:rPr>
              <w:t xml:space="preserve">. </w:t>
            </w:r>
            <w:r w:rsidRPr="00E027A0">
              <w:rPr>
                <w:rFonts w:ascii="Times New Roman" w:hAnsi="Times New Roman" w:cs="Times New Roman"/>
                <w:sz w:val="18"/>
                <w:szCs w:val="18"/>
              </w:rPr>
              <w:t>That would then not easily fit the current report format, and</w:t>
            </w:r>
            <w:r>
              <w:rPr>
                <w:rFonts w:ascii="Times New Roman" w:hAnsi="Times New Roman" w:cs="Times New Roman"/>
                <w:sz w:val="18"/>
                <w:szCs w:val="18"/>
              </w:rPr>
              <w:t>, in our view,</w:t>
            </w:r>
            <w:r w:rsidRPr="00E027A0">
              <w:rPr>
                <w:rFonts w:ascii="Times New Roman" w:hAnsi="Times New Roman" w:cs="Times New Roman"/>
                <w:sz w:val="18"/>
                <w:szCs w:val="18"/>
              </w:rPr>
              <w:t xml:space="preserve"> it would be best to report the absolute L1-RSRP of the current beam</w:t>
            </w:r>
            <w:r>
              <w:rPr>
                <w:rFonts w:ascii="Times New Roman" w:hAnsi="Times New Roman" w:cs="Times New Roman"/>
                <w:sz w:val="18"/>
                <w:szCs w:val="18"/>
              </w:rPr>
              <w:t xml:space="preserve"> also for Event-2.</w:t>
            </w:r>
          </w:p>
          <w:p w14:paraId="10AA6578" w14:textId="77777777" w:rsidR="00E62EC7" w:rsidRDefault="00E62EC7" w:rsidP="00E62EC7">
            <w:pPr>
              <w:snapToGrid w:val="0"/>
              <w:spacing w:after="0" w:line="240" w:lineRule="auto"/>
              <w:rPr>
                <w:rFonts w:ascii="Times New Roman" w:hAnsi="Times New Roman" w:cs="Times New Roman"/>
                <w:sz w:val="18"/>
                <w:szCs w:val="18"/>
              </w:rPr>
            </w:pPr>
          </w:p>
          <w:p w14:paraId="74035FC4" w14:textId="77777777" w:rsidR="00E62EC7" w:rsidRPr="00A62E77" w:rsidRDefault="00E62EC7" w:rsidP="00E62EC7">
            <w:pPr>
              <w:snapToGrid w:val="0"/>
              <w:spacing w:after="0" w:line="240" w:lineRule="auto"/>
              <w:rPr>
                <w:rFonts w:ascii="Times New Roman" w:hAnsi="Times New Roman" w:cs="Times New Roman"/>
                <w:b/>
                <w:bCs/>
                <w:sz w:val="18"/>
                <w:szCs w:val="18"/>
              </w:rPr>
            </w:pPr>
            <w:r w:rsidRPr="00A62E77">
              <w:rPr>
                <w:rFonts w:ascii="Times New Roman" w:hAnsi="Times New Roman" w:cs="Times New Roman"/>
                <w:b/>
                <w:bCs/>
                <w:sz w:val="18"/>
                <w:szCs w:val="18"/>
              </w:rPr>
              <w:t>Q5.2:</w:t>
            </w:r>
          </w:p>
          <w:p w14:paraId="407DE4BB" w14:textId="77777777" w:rsidR="00E62EC7"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w:t>
            </w:r>
            <w:r w:rsidRPr="00747517">
              <w:rPr>
                <w:rFonts w:ascii="Times New Roman" w:hAnsi="Times New Roman" w:cs="Times New Roman"/>
                <w:sz w:val="18"/>
                <w:szCs w:val="18"/>
              </w:rPr>
              <w:t>e support Option-1, as indicating the codepoint of the activated TCI state with Q-</w:t>
            </w:r>
            <w:proofErr w:type="spellStart"/>
            <w:r w:rsidRPr="00747517">
              <w:rPr>
                <w:rFonts w:ascii="Times New Roman" w:hAnsi="Times New Roman" w:cs="Times New Roman"/>
                <w:sz w:val="18"/>
                <w:szCs w:val="18"/>
              </w:rPr>
              <w:t>th</w:t>
            </w:r>
            <w:proofErr w:type="spellEnd"/>
            <w:r w:rsidRPr="00747517">
              <w:rPr>
                <w:rFonts w:ascii="Times New Roman" w:hAnsi="Times New Roman" w:cs="Times New Roman"/>
                <w:sz w:val="18"/>
                <w:szCs w:val="18"/>
              </w:rPr>
              <w:t xml:space="preserve"> best quality is needed as the network may not know which is the activated TCI state with Q-</w:t>
            </w:r>
            <w:proofErr w:type="spellStart"/>
            <w:r w:rsidRPr="00747517">
              <w:rPr>
                <w:rFonts w:ascii="Times New Roman" w:hAnsi="Times New Roman" w:cs="Times New Roman"/>
                <w:sz w:val="18"/>
                <w:szCs w:val="18"/>
              </w:rPr>
              <w:t>th</w:t>
            </w:r>
            <w:proofErr w:type="spellEnd"/>
            <w:r w:rsidRPr="00747517">
              <w:rPr>
                <w:rFonts w:ascii="Times New Roman" w:hAnsi="Times New Roman" w:cs="Times New Roman"/>
                <w:sz w:val="18"/>
                <w:szCs w:val="18"/>
              </w:rPr>
              <w:t xml:space="preserve"> best quality.</w:t>
            </w:r>
            <w:r>
              <w:rPr>
                <w:rFonts w:ascii="Times New Roman" w:hAnsi="Times New Roman" w:cs="Times New Roman"/>
                <w:sz w:val="18"/>
                <w:szCs w:val="18"/>
              </w:rPr>
              <w:t xml:space="preserve"> </w:t>
            </w:r>
            <w:r w:rsidRPr="00747517">
              <w:rPr>
                <w:rFonts w:ascii="Times New Roman" w:hAnsi="Times New Roman" w:cs="Times New Roman"/>
                <w:sz w:val="18"/>
                <w:szCs w:val="18"/>
              </w:rPr>
              <w:t>Regarding the FFS in Option-1, we think however that such additional reporting beyond current beam and N beams of the activated beams with {Q+1}-</w:t>
            </w:r>
            <w:proofErr w:type="spellStart"/>
            <w:r w:rsidRPr="00747517">
              <w:rPr>
                <w:rFonts w:ascii="Times New Roman" w:hAnsi="Times New Roman" w:cs="Times New Roman"/>
                <w:sz w:val="18"/>
                <w:szCs w:val="18"/>
              </w:rPr>
              <w:t>th</w:t>
            </w:r>
            <w:proofErr w:type="spellEnd"/>
            <w:r w:rsidRPr="00747517">
              <w:rPr>
                <w:rFonts w:ascii="Times New Roman" w:hAnsi="Times New Roman" w:cs="Times New Roman"/>
                <w:sz w:val="18"/>
                <w:szCs w:val="18"/>
              </w:rPr>
              <w:t xml:space="preserve"> best quality to the worst one is not necessary to be included. This can be left either up to UE implementation that can include such beams among the N reported ones if they are new beams or up to network implementation that can for example request some aperiodic reporting for certain activated beams.</w:t>
            </w:r>
          </w:p>
          <w:p w14:paraId="38BC9D98" w14:textId="77777777" w:rsidR="00E62EC7"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Regarding Option-2, we think for Event-7 we should specify </w:t>
            </w:r>
            <w:r w:rsidRPr="00657919">
              <w:rPr>
                <w:rFonts w:ascii="Times New Roman" w:hAnsi="Times New Roman" w:cs="Times New Roman" w:hint="eastAsia"/>
                <w:sz w:val="18"/>
                <w:szCs w:val="18"/>
              </w:rPr>
              <w:t>N</w:t>
            </w:r>
            <w:r>
              <w:rPr>
                <w:rFonts w:ascii="Times New Roman" w:hAnsi="Times New Roman" w:cs="Times New Roman"/>
                <w:sz w:val="18"/>
                <w:szCs w:val="18"/>
              </w:rPr>
              <w:t xml:space="preserve"> greater than or equal to </w:t>
            </w:r>
            <w:r w:rsidRPr="00657919">
              <w:rPr>
                <w:rFonts w:ascii="Times New Roman" w:hAnsi="Times New Roman" w:cs="Times New Roman" w:hint="eastAsia"/>
                <w:sz w:val="18"/>
                <w:szCs w:val="18"/>
              </w:rPr>
              <w:t>Q: as the maximum value of Q is 8, then it should be allowed to report up to N=8 beams.</w:t>
            </w:r>
            <w:r>
              <w:rPr>
                <w:rFonts w:ascii="Times New Roman" w:hAnsi="Times New Roman" w:cs="Times New Roman"/>
                <w:sz w:val="18"/>
                <w:szCs w:val="18"/>
              </w:rPr>
              <w:t xml:space="preserve"> However, there is no need to revisit the maximum value of N for Event-2 or Event-1.</w:t>
            </w:r>
          </w:p>
          <w:p w14:paraId="3F9B0889" w14:textId="28B0E3AD" w:rsidR="00E62EC7" w:rsidRPr="000C31D0" w:rsidRDefault="00E7420D" w:rsidP="00E62EC7">
            <w:pPr>
              <w:snapToGrid w:val="0"/>
              <w:spacing w:after="0"/>
              <w:rPr>
                <w:rFonts w:ascii="Times New Roman" w:eastAsia="宋体" w:hAnsi="Times New Roman" w:cs="Times New Roman"/>
                <w:bCs/>
                <w:sz w:val="18"/>
                <w:szCs w:val="18"/>
                <w:lang w:eastAsia="zh-CN"/>
              </w:rPr>
            </w:pPr>
            <w:r w:rsidRPr="00A23416">
              <w:rPr>
                <w:rFonts w:ascii="Times New Roman" w:eastAsia="Malgun Gothic" w:hAnsi="Times New Roman" w:cs="Times New Roman"/>
                <w:color w:val="0000FF"/>
                <w:sz w:val="18"/>
                <w:szCs w:val="18"/>
              </w:rPr>
              <w:t>[Mod]:</w:t>
            </w:r>
            <w:r>
              <w:rPr>
                <w:rFonts w:ascii="Times New Roman" w:eastAsia="Malgun Gothic" w:hAnsi="Times New Roman" w:cs="Times New Roman"/>
                <w:color w:val="0000FF"/>
                <w:sz w:val="18"/>
                <w:szCs w:val="18"/>
              </w:rPr>
              <w:t xml:space="preserve"> Captured! </w:t>
            </w:r>
          </w:p>
        </w:tc>
      </w:tr>
      <w:tr w:rsidR="00ED5D9B" w:rsidRPr="000A7B66" w14:paraId="53A9B0C9"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C62A0" w14:textId="567E1B0F" w:rsidR="00ED5D9B" w:rsidRDefault="00ED5D9B"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7AF67" w14:textId="77777777" w:rsidR="00ED5D9B" w:rsidRDefault="00ED5D9B" w:rsidP="00E62EC7">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 xml:space="preserve">Q5.1: </w:t>
            </w:r>
          </w:p>
          <w:p w14:paraId="666E2EED" w14:textId="77777777" w:rsidR="00E85944" w:rsidRDefault="00D52ED5"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Firstly, we prefer to always report the current beam</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RSRP in the beam report. </w:t>
            </w:r>
          </w:p>
          <w:p w14:paraId="55C4633A" w14:textId="77777777" w:rsidR="00D52ED5" w:rsidRDefault="007A7360"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econdly, r</w:t>
            </w:r>
            <w:r w:rsidR="00D52ED5">
              <w:rPr>
                <w:rFonts w:ascii="Times New Roman" w:eastAsia="等线" w:hAnsi="Times New Roman" w:cs="Times New Roman" w:hint="eastAsia"/>
                <w:sz w:val="18"/>
                <w:szCs w:val="18"/>
                <w:lang w:eastAsia="zh-CN"/>
              </w:rPr>
              <w:t xml:space="preserve">egarding to the </w:t>
            </w:r>
            <w:r w:rsidR="00E85944">
              <w:rPr>
                <w:rFonts w:ascii="Times New Roman" w:eastAsia="等线" w:hAnsi="Times New Roman" w:cs="Times New Roman" w:hint="eastAsia"/>
                <w:sz w:val="18"/>
                <w:szCs w:val="18"/>
                <w:lang w:eastAsia="zh-CN"/>
              </w:rPr>
              <w:t>qua</w:t>
            </w:r>
            <w:r>
              <w:rPr>
                <w:rFonts w:ascii="Times New Roman" w:eastAsia="等线" w:hAnsi="Times New Roman" w:cs="Times New Roman" w:hint="eastAsia"/>
                <w:sz w:val="18"/>
                <w:szCs w:val="18"/>
                <w:lang w:eastAsia="zh-CN"/>
              </w:rPr>
              <w:t>ntization of current beam</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RSRP</w:t>
            </w:r>
            <w:r w:rsidR="00F6596F">
              <w:rPr>
                <w:rFonts w:ascii="Times New Roman" w:eastAsia="等线" w:hAnsi="Times New Roman" w:cs="Times New Roman" w:hint="eastAsia"/>
                <w:sz w:val="18"/>
                <w:szCs w:val="18"/>
                <w:lang w:eastAsia="zh-CN"/>
              </w:rPr>
              <w:t xml:space="preserve">. We think the legacy differential RSRP based scheme among the new beams and the </w:t>
            </w:r>
            <w:r w:rsidR="00F6596F">
              <w:rPr>
                <w:rFonts w:ascii="Times New Roman" w:eastAsia="等线" w:hAnsi="Times New Roman" w:cs="Times New Roman"/>
                <w:sz w:val="18"/>
                <w:szCs w:val="18"/>
                <w:lang w:eastAsia="zh-CN"/>
              </w:rPr>
              <w:t>current</w:t>
            </w:r>
            <w:r w:rsidR="00F6596F">
              <w:rPr>
                <w:rFonts w:ascii="Times New Roman" w:eastAsia="等线" w:hAnsi="Times New Roman" w:cs="Times New Roman" w:hint="eastAsia"/>
                <w:sz w:val="18"/>
                <w:szCs w:val="18"/>
                <w:lang w:eastAsia="zh-CN"/>
              </w:rPr>
              <w:t xml:space="preserve"> beam can be fully reused</w:t>
            </w:r>
            <w:r w:rsidR="00BD59B6">
              <w:rPr>
                <w:rFonts w:ascii="Times New Roman" w:eastAsia="等线" w:hAnsi="Times New Roman" w:cs="Times New Roman" w:hint="eastAsia"/>
                <w:sz w:val="18"/>
                <w:szCs w:val="18"/>
                <w:lang w:eastAsia="zh-CN"/>
              </w:rPr>
              <w:t xml:space="preserve">. </w:t>
            </w:r>
            <w:r w:rsidR="00BD59B6">
              <w:rPr>
                <w:rFonts w:ascii="Times New Roman" w:eastAsia="等线" w:hAnsi="Times New Roman" w:cs="Times New Roman"/>
                <w:sz w:val="18"/>
                <w:szCs w:val="18"/>
                <w:lang w:eastAsia="zh-CN"/>
              </w:rPr>
              <w:t>T</w:t>
            </w:r>
            <w:r w:rsidR="00BD59B6">
              <w:rPr>
                <w:rFonts w:ascii="Times New Roman" w:eastAsia="等线" w:hAnsi="Times New Roman" w:cs="Times New Roman" w:hint="eastAsia"/>
                <w:sz w:val="18"/>
                <w:szCs w:val="18"/>
                <w:lang w:eastAsia="zh-CN"/>
              </w:rPr>
              <w:t>he UE only need to additionally indicate whether the current beam has the largest L1-RSRP in the beam report.</w:t>
            </w:r>
          </w:p>
          <w:p w14:paraId="54C7C4D3" w14:textId="43F4CE06" w:rsidR="001716C5" w:rsidRDefault="00D77C35" w:rsidP="00E62EC7">
            <w:pPr>
              <w:snapToGrid w:val="0"/>
              <w:spacing w:after="0" w:line="240" w:lineRule="auto"/>
              <w:rPr>
                <w:rFonts w:ascii="Times New Roman" w:eastAsia="等线" w:hAnsi="Times New Roman" w:cs="Times New Roman"/>
                <w:sz w:val="18"/>
                <w:szCs w:val="18"/>
                <w:lang w:eastAsia="zh-CN"/>
              </w:rPr>
            </w:pPr>
            <w:r w:rsidRPr="00A23416">
              <w:rPr>
                <w:rFonts w:ascii="Times New Roman" w:eastAsia="Malgun Gothic" w:hAnsi="Times New Roman" w:cs="Times New Roman"/>
                <w:color w:val="0000FF"/>
                <w:sz w:val="18"/>
                <w:szCs w:val="18"/>
              </w:rPr>
              <w:t>[Mod]:</w:t>
            </w:r>
            <w:r>
              <w:rPr>
                <w:rFonts w:ascii="Times New Roman" w:eastAsia="Malgun Gothic" w:hAnsi="Times New Roman" w:cs="Times New Roman"/>
                <w:color w:val="0000FF"/>
                <w:sz w:val="18"/>
                <w:szCs w:val="18"/>
              </w:rPr>
              <w:t xml:space="preserve"> Captured as Option-A3.</w:t>
            </w:r>
          </w:p>
          <w:p w14:paraId="2A2D2BF5" w14:textId="77777777" w:rsidR="001716C5" w:rsidRPr="00CE4E11" w:rsidRDefault="001716C5" w:rsidP="00E62EC7">
            <w:pPr>
              <w:snapToGrid w:val="0"/>
              <w:spacing w:after="0" w:line="240" w:lineRule="auto"/>
              <w:rPr>
                <w:rFonts w:ascii="Times New Roman" w:eastAsia="等线" w:hAnsi="Times New Roman" w:cs="Times New Roman"/>
                <w:b/>
                <w:bCs/>
                <w:sz w:val="18"/>
                <w:szCs w:val="18"/>
                <w:lang w:eastAsia="zh-CN"/>
              </w:rPr>
            </w:pPr>
            <w:r w:rsidRPr="00CE4E11">
              <w:rPr>
                <w:rFonts w:ascii="Times New Roman" w:eastAsia="等线" w:hAnsi="Times New Roman" w:cs="Times New Roman" w:hint="eastAsia"/>
                <w:b/>
                <w:bCs/>
                <w:sz w:val="18"/>
                <w:szCs w:val="18"/>
                <w:lang w:eastAsia="zh-CN"/>
              </w:rPr>
              <w:t>Q5.2:</w:t>
            </w:r>
          </w:p>
          <w:p w14:paraId="5F693CF8" w14:textId="77777777" w:rsidR="001716C5" w:rsidRDefault="00CE4E11"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e understand the motivation of event-7 is for the UE to identify new beams to identify the activated TCI states</w:t>
            </w:r>
            <w:r w:rsidR="00C03536">
              <w:rPr>
                <w:rFonts w:ascii="Times New Roman" w:eastAsia="等线" w:hAnsi="Times New Roman" w:cs="Times New Roman" w:hint="eastAsia"/>
                <w:sz w:val="18"/>
                <w:szCs w:val="18"/>
                <w:lang w:eastAsia="zh-CN"/>
              </w:rPr>
              <w:t xml:space="preserve">. Thus, we support option 2 to </w:t>
            </w:r>
            <w:r w:rsidR="00DE5AD3">
              <w:rPr>
                <w:rFonts w:ascii="Times New Roman" w:eastAsia="等线" w:hAnsi="Times New Roman" w:cs="Times New Roman" w:hint="eastAsia"/>
                <w:sz w:val="18"/>
                <w:szCs w:val="18"/>
                <w:lang w:eastAsia="zh-CN"/>
              </w:rPr>
              <w:t>extend the max number of reported new beam for event 7 to 8.</w:t>
            </w:r>
          </w:p>
          <w:p w14:paraId="4CE41A01" w14:textId="77777777" w:rsidR="00B93B35" w:rsidRDefault="00B93B35" w:rsidP="00E62EC7">
            <w:pPr>
              <w:snapToGrid w:val="0"/>
              <w:spacing w:after="0" w:line="240" w:lineRule="auto"/>
              <w:rPr>
                <w:rFonts w:ascii="Times New Roman" w:eastAsia="等线" w:hAnsi="Times New Roman" w:cs="Times New Roman"/>
                <w:sz w:val="18"/>
                <w:szCs w:val="18"/>
                <w:lang w:eastAsia="zh-CN"/>
              </w:rPr>
            </w:pPr>
          </w:p>
          <w:p w14:paraId="42D07F1F" w14:textId="3C7A0AB6" w:rsidR="00B93B35" w:rsidRPr="00F6596F" w:rsidRDefault="00D77C35" w:rsidP="00E62EC7">
            <w:pPr>
              <w:snapToGrid w:val="0"/>
              <w:spacing w:after="0" w:line="240" w:lineRule="auto"/>
              <w:rPr>
                <w:rFonts w:ascii="Times New Roman" w:eastAsia="等线" w:hAnsi="Times New Roman" w:cs="Times New Roman"/>
                <w:sz w:val="18"/>
                <w:szCs w:val="18"/>
                <w:lang w:eastAsia="zh-CN"/>
              </w:rPr>
            </w:pPr>
            <w:r w:rsidRPr="00A23416">
              <w:rPr>
                <w:rFonts w:ascii="Times New Roman" w:eastAsia="Malgun Gothic" w:hAnsi="Times New Roman" w:cs="Times New Roman"/>
                <w:color w:val="0000FF"/>
                <w:sz w:val="18"/>
                <w:szCs w:val="18"/>
              </w:rPr>
              <w:t>[Mod]:</w:t>
            </w:r>
            <w:r>
              <w:rPr>
                <w:rFonts w:ascii="Times New Roman" w:eastAsia="Malgun Gothic" w:hAnsi="Times New Roman" w:cs="Times New Roman"/>
                <w:color w:val="0000FF"/>
                <w:sz w:val="18"/>
                <w:szCs w:val="18"/>
              </w:rPr>
              <w:t xml:space="preserve"> Captured!</w:t>
            </w:r>
          </w:p>
        </w:tc>
      </w:tr>
      <w:tr w:rsidR="00D77C35" w:rsidRPr="000A7B66" w14:paraId="4298D609"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62496" w14:textId="3F381EB4" w:rsidR="00D77C35" w:rsidRDefault="00D77C35" w:rsidP="00D77C35">
            <w:pPr>
              <w:snapToGrid w:val="0"/>
              <w:spacing w:after="0" w:line="240" w:lineRule="auto"/>
              <w:rPr>
                <w:rFonts w:ascii="Times New Roman" w:eastAsia="等线" w:hAnsi="Times New Roman" w:cs="Times New Roman"/>
                <w:sz w:val="18"/>
                <w:szCs w:val="18"/>
                <w:lang w:eastAsia="zh-CN"/>
              </w:rPr>
            </w:pPr>
            <w:r w:rsidRPr="001C3284">
              <w:rPr>
                <w:rFonts w:ascii="Times New Roman" w:eastAsia="宋体" w:hAnsi="Times New Roman" w:cs="Times New Roman"/>
                <w:color w:val="0000FF"/>
                <w:sz w:val="18"/>
                <w:szCs w:val="18"/>
                <w:lang w:eastAsia="zh-CN"/>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668A1" w14:textId="53547248" w:rsidR="00D77C35" w:rsidRDefault="00D77C35" w:rsidP="00D77C35">
            <w:pPr>
              <w:snapToGrid w:val="0"/>
              <w:spacing w:after="0" w:line="240" w:lineRule="auto"/>
              <w:rPr>
                <w:rFonts w:ascii="Times New Roman" w:eastAsia="等线" w:hAnsi="Times New Roman" w:cs="Times New Roman"/>
                <w:b/>
                <w:bCs/>
                <w:sz w:val="18"/>
                <w:szCs w:val="18"/>
                <w:lang w:eastAsia="zh-CN"/>
              </w:rPr>
            </w:pPr>
            <w:r w:rsidRPr="001C3284">
              <w:rPr>
                <w:rFonts w:ascii="Times New Roman" w:eastAsia="宋体" w:hAnsi="Times New Roman" w:cs="Times New Roman"/>
                <w:color w:val="0000FF"/>
                <w:sz w:val="18"/>
                <w:szCs w:val="18"/>
                <w:lang w:eastAsia="zh-CN"/>
              </w:rPr>
              <w:t>Captured companies input.</w:t>
            </w:r>
          </w:p>
        </w:tc>
      </w:tr>
      <w:tr w:rsidR="002433F9" w:rsidRPr="000A7B66" w14:paraId="48936B56"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03C4C" w14:textId="4107979C" w:rsidR="002433F9" w:rsidRPr="001C3284" w:rsidRDefault="002433F9" w:rsidP="00D77C35">
            <w:pPr>
              <w:snapToGrid w:val="0"/>
              <w:spacing w:after="0" w:line="240" w:lineRule="auto"/>
              <w:rPr>
                <w:rFonts w:ascii="Times New Roman" w:eastAsia="宋体" w:hAnsi="Times New Roman" w:cs="Times New Roman"/>
                <w:color w:val="0000FF"/>
                <w:sz w:val="18"/>
                <w:szCs w:val="18"/>
                <w:lang w:eastAsia="zh-CN"/>
              </w:rPr>
            </w:pPr>
            <w:r w:rsidRPr="002433F9">
              <w:rPr>
                <w:rFonts w:ascii="Times New Roman" w:eastAsia="宋体" w:hAnsi="Times New Roman" w:cs="Times New Roman"/>
                <w:color w:val="000000" w:themeColor="text1"/>
                <w:sz w:val="18"/>
                <w:szCs w:val="18"/>
                <w:lang w:eastAsia="zh-CN"/>
              </w:rPr>
              <w:lastRenderedPageBreak/>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DCE56" w14:textId="77777777" w:rsidR="002433F9" w:rsidRDefault="002433F9" w:rsidP="002433F9">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 xml:space="preserve">Q5.1: </w:t>
            </w:r>
          </w:p>
          <w:p w14:paraId="09BE32BD" w14:textId="0F3C6177" w:rsidR="002433F9" w:rsidRDefault="00BF04A2" w:rsidP="00D77C35">
            <w:pPr>
              <w:snapToGrid w:val="0"/>
              <w:spacing w:after="0" w:line="240" w:lineRule="auto"/>
              <w:rPr>
                <w:rFonts w:ascii="Times New Roman" w:eastAsia="宋体" w:hAnsi="Times New Roman" w:cs="Times New Roman"/>
                <w:color w:val="000000" w:themeColor="text1"/>
                <w:sz w:val="18"/>
                <w:szCs w:val="18"/>
                <w:lang w:eastAsia="zh-CN"/>
              </w:rPr>
            </w:pPr>
            <w:r w:rsidRPr="00BF04A2">
              <w:rPr>
                <w:rFonts w:ascii="Times New Roman" w:eastAsia="宋体" w:hAnsi="Times New Roman" w:cs="Times New Roman"/>
                <w:color w:val="000000" w:themeColor="text1"/>
                <w:sz w:val="18"/>
                <w:szCs w:val="18"/>
                <w:lang w:eastAsia="zh-CN"/>
              </w:rPr>
              <w:t xml:space="preserve">We </w:t>
            </w:r>
            <w:r>
              <w:rPr>
                <w:rFonts w:ascii="Times New Roman" w:eastAsia="宋体" w:hAnsi="Times New Roman" w:cs="Times New Roman"/>
                <w:color w:val="000000" w:themeColor="text1"/>
                <w:sz w:val="18"/>
                <w:szCs w:val="18"/>
                <w:lang w:eastAsia="zh-CN"/>
              </w:rPr>
              <w:t xml:space="preserve">support Opt.A2 and Opt.B2. </w:t>
            </w:r>
          </w:p>
          <w:p w14:paraId="6643A49F" w14:textId="0F870C91" w:rsidR="00BF04A2" w:rsidRDefault="00BF04A2" w:rsidP="00A472BF">
            <w:pPr>
              <w:snapToGrid w:val="0"/>
              <w:spacing w:after="120" w:line="240" w:lineRule="auto"/>
              <w:rPr>
                <w:rFonts w:ascii="Times New Roman" w:eastAsia="宋体" w:hAnsi="Times New Roman" w:cs="Times New Roman"/>
                <w:color w:val="000000" w:themeColor="text1"/>
                <w:sz w:val="18"/>
                <w:szCs w:val="18"/>
                <w:lang w:eastAsia="zh-CN"/>
              </w:rPr>
            </w:pPr>
            <w:r>
              <w:rPr>
                <w:rFonts w:ascii="Times New Roman" w:eastAsia="宋体" w:hAnsi="Times New Roman" w:cs="Times New Roman"/>
                <w:color w:val="000000" w:themeColor="text1"/>
                <w:sz w:val="18"/>
                <w:szCs w:val="18"/>
                <w:lang w:eastAsia="zh-CN"/>
              </w:rPr>
              <w:t xml:space="preserve">Compare Opt.A1, </w:t>
            </w:r>
            <w:proofErr w:type="gramStart"/>
            <w:r>
              <w:rPr>
                <w:rFonts w:ascii="Times New Roman" w:eastAsia="宋体" w:hAnsi="Times New Roman" w:cs="Times New Roman"/>
                <w:color w:val="000000" w:themeColor="text1"/>
                <w:sz w:val="18"/>
                <w:szCs w:val="18"/>
                <w:lang w:eastAsia="zh-CN"/>
              </w:rPr>
              <w:t>Opt</w:t>
            </w:r>
            <w:proofErr w:type="gramEnd"/>
            <w:r>
              <w:rPr>
                <w:rFonts w:ascii="Times New Roman" w:eastAsia="宋体" w:hAnsi="Times New Roman" w:cs="Times New Roman"/>
                <w:color w:val="000000" w:themeColor="text1"/>
                <w:sz w:val="18"/>
                <w:szCs w:val="18"/>
                <w:lang w:eastAsia="zh-CN"/>
              </w:rPr>
              <w:t xml:space="preserve">.A2 </w:t>
            </w:r>
            <w:r w:rsidR="00A472BF">
              <w:rPr>
                <w:rFonts w:ascii="Times New Roman" w:eastAsia="宋体" w:hAnsi="Times New Roman" w:cs="Times New Roman"/>
                <w:color w:val="000000" w:themeColor="text1"/>
                <w:sz w:val="18"/>
                <w:szCs w:val="18"/>
                <w:lang w:eastAsia="zh-CN"/>
              </w:rPr>
              <w:t>offers</w:t>
            </w:r>
            <w:r>
              <w:rPr>
                <w:rFonts w:ascii="Times New Roman" w:eastAsia="宋体" w:hAnsi="Times New Roman" w:cs="Times New Roman"/>
                <w:color w:val="000000" w:themeColor="text1"/>
                <w:sz w:val="18"/>
                <w:szCs w:val="18"/>
                <w:lang w:eastAsia="zh-CN"/>
              </w:rPr>
              <w:t xml:space="preserve"> more</w:t>
            </w:r>
            <w:r w:rsidR="00A472BF">
              <w:rPr>
                <w:rFonts w:ascii="Times New Roman" w:eastAsia="宋体" w:hAnsi="Times New Roman" w:cs="Times New Roman"/>
                <w:color w:val="000000" w:themeColor="text1"/>
                <w:sz w:val="18"/>
                <w:szCs w:val="18"/>
                <w:lang w:eastAsia="zh-CN"/>
              </w:rPr>
              <w:t xml:space="preserve"> detailed</w:t>
            </w:r>
            <w:r>
              <w:rPr>
                <w:rFonts w:ascii="Times New Roman" w:eastAsia="宋体" w:hAnsi="Times New Roman" w:cs="Times New Roman"/>
                <w:color w:val="000000" w:themeColor="text1"/>
                <w:sz w:val="18"/>
                <w:szCs w:val="18"/>
                <w:lang w:eastAsia="zh-CN"/>
              </w:rPr>
              <w:t xml:space="preserve"> information </w:t>
            </w:r>
            <w:r w:rsidR="00A472BF">
              <w:rPr>
                <w:rFonts w:ascii="Times New Roman" w:eastAsia="宋体" w:hAnsi="Times New Roman" w:cs="Times New Roman"/>
                <w:color w:val="000000" w:themeColor="text1"/>
                <w:sz w:val="18"/>
                <w:szCs w:val="18"/>
                <w:lang w:eastAsia="zh-CN"/>
              </w:rPr>
              <w:t>about the</w:t>
            </w:r>
            <w:r>
              <w:rPr>
                <w:rFonts w:ascii="Times New Roman" w:eastAsia="宋体" w:hAnsi="Times New Roman" w:cs="Times New Roman"/>
                <w:color w:val="000000" w:themeColor="text1"/>
                <w:sz w:val="18"/>
                <w:szCs w:val="18"/>
                <w:lang w:eastAsia="zh-CN"/>
              </w:rPr>
              <w:t xml:space="preserve"> current beam </w:t>
            </w:r>
            <w:r w:rsidR="00A472BF">
              <w:rPr>
                <w:rFonts w:ascii="Times New Roman" w:eastAsia="宋体" w:hAnsi="Times New Roman" w:cs="Times New Roman"/>
                <w:color w:val="000000" w:themeColor="text1"/>
                <w:sz w:val="18"/>
                <w:szCs w:val="18"/>
                <w:lang w:eastAsia="zh-CN"/>
              </w:rPr>
              <w:t xml:space="preserve">in </w:t>
            </w:r>
            <w:r>
              <w:rPr>
                <w:rFonts w:ascii="Times New Roman" w:eastAsia="宋体" w:hAnsi="Times New Roman" w:cs="Times New Roman"/>
                <w:color w:val="000000" w:themeColor="text1"/>
                <w:sz w:val="18"/>
                <w:szCs w:val="18"/>
                <w:lang w:eastAsia="zh-CN"/>
              </w:rPr>
              <w:t>Event-1</w:t>
            </w:r>
            <w:r w:rsidR="00A472BF">
              <w:rPr>
                <w:rFonts w:ascii="Times New Roman" w:eastAsia="宋体" w:hAnsi="Times New Roman" w:cs="Times New Roman"/>
                <w:color w:val="000000" w:themeColor="text1"/>
                <w:sz w:val="18"/>
                <w:szCs w:val="18"/>
                <w:lang w:eastAsia="zh-CN"/>
              </w:rPr>
              <w:t>. This additional information</w:t>
            </w:r>
            <w:r>
              <w:rPr>
                <w:rFonts w:ascii="Times New Roman" w:eastAsia="宋体" w:hAnsi="Times New Roman" w:cs="Times New Roman"/>
                <w:color w:val="000000" w:themeColor="text1"/>
                <w:sz w:val="18"/>
                <w:szCs w:val="18"/>
                <w:lang w:eastAsia="zh-CN"/>
              </w:rPr>
              <w:t xml:space="preserve"> can be leveraged by NW to</w:t>
            </w:r>
            <w:r w:rsidR="00A472BF">
              <w:rPr>
                <w:rFonts w:ascii="Times New Roman" w:eastAsia="宋体" w:hAnsi="Times New Roman" w:cs="Times New Roman"/>
                <w:color w:val="000000" w:themeColor="text1"/>
                <w:sz w:val="18"/>
                <w:szCs w:val="18"/>
                <w:lang w:eastAsia="zh-CN"/>
              </w:rPr>
              <w:t xml:space="preserve"> accurately assess the</w:t>
            </w:r>
            <w:r>
              <w:rPr>
                <w:rFonts w:ascii="Times New Roman" w:eastAsia="宋体" w:hAnsi="Times New Roman" w:cs="Times New Roman"/>
                <w:color w:val="000000" w:themeColor="text1"/>
                <w:sz w:val="18"/>
                <w:szCs w:val="18"/>
                <w:lang w:eastAsia="zh-CN"/>
              </w:rPr>
              <w:t xml:space="preserve"> status of current beam and makes</w:t>
            </w:r>
            <w:r w:rsidR="00A472BF">
              <w:rPr>
                <w:rFonts w:ascii="Times New Roman" w:eastAsia="宋体" w:hAnsi="Times New Roman" w:cs="Times New Roman"/>
                <w:color w:val="000000" w:themeColor="text1"/>
                <w:sz w:val="18"/>
                <w:szCs w:val="18"/>
                <w:lang w:eastAsia="zh-CN"/>
              </w:rPr>
              <w:t xml:space="preserve"> more informed</w:t>
            </w:r>
            <w:r>
              <w:rPr>
                <w:rFonts w:ascii="Times New Roman" w:eastAsia="宋体" w:hAnsi="Times New Roman" w:cs="Times New Roman"/>
                <w:color w:val="000000" w:themeColor="text1"/>
                <w:sz w:val="18"/>
                <w:szCs w:val="18"/>
                <w:lang w:eastAsia="zh-CN"/>
              </w:rPr>
              <w:t xml:space="preserve"> decision </w:t>
            </w:r>
            <w:r w:rsidR="00A472BF">
              <w:rPr>
                <w:rFonts w:ascii="Times New Roman" w:eastAsia="宋体" w:hAnsi="Times New Roman" w:cs="Times New Roman"/>
                <w:color w:val="000000" w:themeColor="text1"/>
                <w:sz w:val="18"/>
                <w:szCs w:val="18"/>
                <w:lang w:eastAsia="zh-CN"/>
              </w:rPr>
              <w:t>regarding</w:t>
            </w:r>
            <w:r>
              <w:rPr>
                <w:rFonts w:ascii="Times New Roman" w:eastAsia="宋体" w:hAnsi="Times New Roman" w:cs="Times New Roman"/>
                <w:color w:val="000000" w:themeColor="text1"/>
                <w:sz w:val="18"/>
                <w:szCs w:val="18"/>
                <w:lang w:eastAsia="zh-CN"/>
              </w:rPr>
              <w:t xml:space="preserve"> </w:t>
            </w:r>
            <w:r w:rsidR="00A472BF">
              <w:rPr>
                <w:rFonts w:ascii="Times New Roman" w:eastAsia="宋体" w:hAnsi="Times New Roman" w:cs="Times New Roman"/>
                <w:color w:val="000000" w:themeColor="text1"/>
                <w:sz w:val="18"/>
                <w:szCs w:val="18"/>
                <w:lang w:eastAsia="zh-CN"/>
              </w:rPr>
              <w:t xml:space="preserve">subsequent </w:t>
            </w:r>
            <w:r>
              <w:rPr>
                <w:rFonts w:ascii="Times New Roman" w:eastAsia="宋体" w:hAnsi="Times New Roman" w:cs="Times New Roman"/>
                <w:color w:val="000000" w:themeColor="text1"/>
                <w:sz w:val="18"/>
                <w:szCs w:val="18"/>
                <w:lang w:eastAsia="zh-CN"/>
              </w:rPr>
              <w:t xml:space="preserve">response. </w:t>
            </w:r>
          </w:p>
          <w:p w14:paraId="63DD8C9B" w14:textId="3B5027F5" w:rsidR="00A472BF" w:rsidRPr="00BF04A2" w:rsidRDefault="00A472BF" w:rsidP="00D77C35">
            <w:pPr>
              <w:snapToGrid w:val="0"/>
              <w:spacing w:after="0" w:line="240" w:lineRule="auto"/>
              <w:rPr>
                <w:rFonts w:ascii="Times New Roman" w:eastAsia="宋体" w:hAnsi="Times New Roman" w:cs="Times New Roman"/>
                <w:color w:val="000000" w:themeColor="text1"/>
                <w:sz w:val="18"/>
                <w:szCs w:val="18"/>
                <w:lang w:eastAsia="zh-CN"/>
              </w:rPr>
            </w:pPr>
            <w:r>
              <w:rPr>
                <w:rFonts w:ascii="Times New Roman" w:eastAsia="宋体" w:hAnsi="Times New Roman" w:cs="Times New Roman"/>
                <w:color w:val="000000" w:themeColor="text1"/>
                <w:sz w:val="18"/>
                <w:szCs w:val="18"/>
                <w:lang w:eastAsia="zh-CN"/>
              </w:rPr>
              <w:t xml:space="preserve">On the presence of RSRP for current beam, we can reuse the design of Event-2, i.e., using RRC to control the presence. </w:t>
            </w:r>
          </w:p>
          <w:p w14:paraId="5B2D652F" w14:textId="77777777" w:rsidR="00BF04A2" w:rsidRDefault="00BF04A2" w:rsidP="00D77C35">
            <w:pPr>
              <w:snapToGrid w:val="0"/>
              <w:spacing w:after="0" w:line="240" w:lineRule="auto"/>
              <w:rPr>
                <w:rFonts w:ascii="Times New Roman" w:eastAsia="宋体" w:hAnsi="Times New Roman" w:cs="Times New Roman"/>
                <w:color w:val="0000FF"/>
                <w:sz w:val="18"/>
                <w:szCs w:val="18"/>
                <w:lang w:eastAsia="zh-CN"/>
              </w:rPr>
            </w:pPr>
          </w:p>
          <w:p w14:paraId="60AD2EA3" w14:textId="6E135D59" w:rsidR="002433F9" w:rsidRDefault="002433F9" w:rsidP="002433F9">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Q5.</w:t>
            </w:r>
            <w:r>
              <w:rPr>
                <w:rFonts w:ascii="Times New Roman" w:eastAsia="等线" w:hAnsi="Times New Roman" w:cs="Times New Roman"/>
                <w:b/>
                <w:bCs/>
                <w:sz w:val="18"/>
                <w:szCs w:val="18"/>
                <w:lang w:eastAsia="zh-CN"/>
              </w:rPr>
              <w:t>2</w:t>
            </w:r>
            <w:r>
              <w:rPr>
                <w:rFonts w:ascii="Times New Roman" w:eastAsia="等线" w:hAnsi="Times New Roman" w:cs="Times New Roman" w:hint="eastAsia"/>
                <w:b/>
                <w:bCs/>
                <w:sz w:val="18"/>
                <w:szCs w:val="18"/>
                <w:lang w:eastAsia="zh-CN"/>
              </w:rPr>
              <w:t xml:space="preserve">: </w:t>
            </w:r>
            <w:r w:rsidR="00A472BF">
              <w:rPr>
                <w:rFonts w:ascii="Times New Roman" w:eastAsia="等线" w:hAnsi="Times New Roman" w:cs="Times New Roman"/>
                <w:b/>
                <w:bCs/>
                <w:sz w:val="18"/>
                <w:szCs w:val="18"/>
                <w:lang w:eastAsia="zh-CN"/>
              </w:rPr>
              <w:t xml:space="preserve">Opt.1. </w:t>
            </w:r>
          </w:p>
          <w:p w14:paraId="78FD34CF" w14:textId="3921832E" w:rsidR="00A472BF" w:rsidRPr="00A472BF" w:rsidRDefault="00A472BF" w:rsidP="002433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On the FFS aspect, </w:t>
            </w:r>
            <w:r w:rsidRPr="00A472BF">
              <w:rPr>
                <w:rFonts w:ascii="Times New Roman" w:eastAsia="等线" w:hAnsi="Times New Roman" w:cs="Times New Roman"/>
                <w:sz w:val="18"/>
                <w:szCs w:val="18"/>
                <w:lang w:eastAsia="zh-CN"/>
              </w:rPr>
              <w:t>the NW needs to identify which of the activated TCI-States should be updated b</w:t>
            </w:r>
            <w:r w:rsidR="009B5E76">
              <w:rPr>
                <w:rFonts w:ascii="Times New Roman" w:eastAsia="等线" w:hAnsi="Times New Roman" w:cs="Times New Roman"/>
                <w:sz w:val="18"/>
                <w:szCs w:val="18"/>
                <w:lang w:eastAsia="zh-CN"/>
              </w:rPr>
              <w:t>ased on</w:t>
            </w:r>
            <w:r w:rsidRPr="00A472BF">
              <w:rPr>
                <w:rFonts w:ascii="Times New Roman" w:eastAsia="等线" w:hAnsi="Times New Roman" w:cs="Times New Roman"/>
                <w:sz w:val="18"/>
                <w:szCs w:val="18"/>
                <w:lang w:eastAsia="zh-CN"/>
              </w:rPr>
              <w:t xml:space="preserve"> the reported </w:t>
            </w:r>
            <w:proofErr w:type="spellStart"/>
            <w:r w:rsidRPr="00A472BF">
              <w:rPr>
                <w:rFonts w:ascii="Times New Roman" w:eastAsia="等线" w:hAnsi="Times New Roman" w:cs="Times New Roman"/>
                <w:sz w:val="18"/>
                <w:szCs w:val="18"/>
                <w:lang w:eastAsia="zh-CN"/>
              </w:rPr>
              <w:t>candiate</w:t>
            </w:r>
            <w:proofErr w:type="spellEnd"/>
            <w:r w:rsidRPr="00A472BF">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beams</w:t>
            </w:r>
            <w:r w:rsidRPr="00A472BF">
              <w:rPr>
                <w:rFonts w:ascii="Times New Roman" w:eastAsia="等线" w:hAnsi="Times New Roman" w:cs="Times New Roman"/>
                <w:sz w:val="18"/>
                <w:szCs w:val="18"/>
                <w:lang w:eastAsia="zh-CN"/>
              </w:rPr>
              <w:t>.</w:t>
            </w:r>
            <w:r>
              <w:rPr>
                <w:rFonts w:ascii="Times New Roman" w:eastAsia="等线" w:hAnsi="Times New Roman" w:cs="Times New Roman"/>
                <w:sz w:val="18"/>
                <w:szCs w:val="18"/>
                <w:lang w:eastAsia="zh-CN"/>
              </w:rPr>
              <w:t xml:space="preserve"> For </w:t>
            </w:r>
            <w:r w:rsidR="009B5E76">
              <w:rPr>
                <w:rFonts w:ascii="Times New Roman" w:eastAsia="等线" w:hAnsi="Times New Roman" w:cs="Times New Roman"/>
                <w:sz w:val="18"/>
                <w:szCs w:val="18"/>
                <w:lang w:eastAsia="zh-CN"/>
              </w:rPr>
              <w:t>example</w:t>
            </w:r>
            <w:r>
              <w:rPr>
                <w:rFonts w:ascii="Times New Roman" w:eastAsia="等线" w:hAnsi="Times New Roman" w:cs="Times New Roman"/>
                <w:sz w:val="18"/>
                <w:szCs w:val="18"/>
                <w:lang w:eastAsia="zh-CN"/>
              </w:rPr>
              <w:t>, Q=2. There are 4 activated TCI-state,</w:t>
            </w:r>
            <w:r w:rsidR="009B5E76">
              <w:rPr>
                <w:rFonts w:ascii="Times New Roman" w:eastAsia="等线" w:hAnsi="Times New Roman" w:cs="Times New Roman"/>
                <w:sz w:val="18"/>
                <w:szCs w:val="18"/>
                <w:lang w:eastAsia="zh-CN"/>
              </w:rPr>
              <w:t xml:space="preserve"> i.e., TCI</w:t>
            </w:r>
            <w:r>
              <w:rPr>
                <w:rFonts w:ascii="Times New Roman" w:eastAsia="等线" w:hAnsi="Times New Roman" w:cs="Times New Roman"/>
                <w:sz w:val="18"/>
                <w:szCs w:val="18"/>
                <w:lang w:eastAsia="zh-CN"/>
              </w:rPr>
              <w:t xml:space="preserve"> #1,2,3 and 4 and the TCI#3 is the 2</w:t>
            </w:r>
            <w:r w:rsidRPr="00A472BF">
              <w:rPr>
                <w:rFonts w:ascii="Times New Roman" w:eastAsia="等线" w:hAnsi="Times New Roman" w:cs="Times New Roman"/>
                <w:sz w:val="18"/>
                <w:szCs w:val="18"/>
                <w:vertAlign w:val="superscript"/>
                <w:lang w:eastAsia="zh-CN"/>
              </w:rPr>
              <w:t>nd</w:t>
            </w:r>
            <w:r>
              <w:rPr>
                <w:rFonts w:ascii="Times New Roman" w:eastAsia="等线" w:hAnsi="Times New Roman" w:cs="Times New Roman"/>
                <w:sz w:val="18"/>
                <w:szCs w:val="18"/>
                <w:lang w:eastAsia="zh-CN"/>
              </w:rPr>
              <w:t xml:space="preserve"> best TCI-state in the active pool. If UE only include ‘</w:t>
            </w:r>
            <w:proofErr w:type="spellStart"/>
            <w:r>
              <w:rPr>
                <w:rFonts w:ascii="Times New Roman" w:eastAsia="等线" w:hAnsi="Times New Roman" w:cs="Times New Roman"/>
                <w:sz w:val="18"/>
                <w:szCs w:val="18"/>
                <w:lang w:eastAsia="zh-CN"/>
              </w:rPr>
              <w:t>candiate</w:t>
            </w:r>
            <w:proofErr w:type="spellEnd"/>
            <w:r>
              <w:rPr>
                <w:rFonts w:ascii="Times New Roman" w:eastAsia="等线" w:hAnsi="Times New Roman" w:cs="Times New Roman"/>
                <w:sz w:val="18"/>
                <w:szCs w:val="18"/>
                <w:lang w:eastAsia="zh-CN"/>
              </w:rPr>
              <w:t xml:space="preserve"> beam + L1-RSRPs’ and the 2</w:t>
            </w:r>
            <w:r w:rsidRPr="00A472BF">
              <w:rPr>
                <w:rFonts w:ascii="Times New Roman" w:eastAsia="等线" w:hAnsi="Times New Roman" w:cs="Times New Roman"/>
                <w:sz w:val="18"/>
                <w:szCs w:val="18"/>
                <w:vertAlign w:val="superscript"/>
                <w:lang w:eastAsia="zh-CN"/>
              </w:rPr>
              <w:t>nd</w:t>
            </w:r>
            <w:r>
              <w:rPr>
                <w:rFonts w:ascii="Times New Roman" w:eastAsia="等线" w:hAnsi="Times New Roman" w:cs="Times New Roman"/>
                <w:sz w:val="18"/>
                <w:szCs w:val="18"/>
                <w:lang w:eastAsia="zh-CN"/>
              </w:rPr>
              <w:t xml:space="preserve"> TCI-state (i.e., TCI#3), NW </w:t>
            </w:r>
            <w:r w:rsidR="009B5E76">
              <w:rPr>
                <w:rFonts w:ascii="Times New Roman" w:eastAsia="等线" w:hAnsi="Times New Roman" w:cs="Times New Roman"/>
                <w:sz w:val="18"/>
                <w:szCs w:val="18"/>
                <w:lang w:eastAsia="zh-CN"/>
              </w:rPr>
              <w:t>is unable to determine how to</w:t>
            </w:r>
            <w:r>
              <w:rPr>
                <w:rFonts w:ascii="Times New Roman" w:eastAsia="等线" w:hAnsi="Times New Roman" w:cs="Times New Roman"/>
                <w:sz w:val="18"/>
                <w:szCs w:val="18"/>
                <w:lang w:eastAsia="zh-CN"/>
              </w:rPr>
              <w:t xml:space="preserve"> u</w:t>
            </w:r>
            <w:r w:rsidR="009B5E76">
              <w:rPr>
                <w:rFonts w:ascii="Times New Roman" w:eastAsia="等线" w:hAnsi="Times New Roman" w:cs="Times New Roman"/>
                <w:sz w:val="18"/>
                <w:szCs w:val="18"/>
                <w:lang w:eastAsia="zh-CN"/>
              </w:rPr>
              <w:t>tilize</w:t>
            </w:r>
            <w:r>
              <w:rPr>
                <w:rFonts w:ascii="Times New Roman" w:eastAsia="等线" w:hAnsi="Times New Roman" w:cs="Times New Roman"/>
                <w:sz w:val="18"/>
                <w:szCs w:val="18"/>
                <w:lang w:eastAsia="zh-CN"/>
              </w:rPr>
              <w:t xml:space="preserve"> the reported candidate beams to update the activated TCI-state, #1,2,3 and 4</w:t>
            </w:r>
            <w:r w:rsidR="009B5E76">
              <w:rPr>
                <w:rFonts w:ascii="Times New Roman" w:eastAsia="等线" w:hAnsi="Times New Roman" w:cs="Times New Roman"/>
                <w:sz w:val="18"/>
                <w:szCs w:val="18"/>
                <w:lang w:eastAsia="zh-CN"/>
              </w:rPr>
              <w:t>,</w:t>
            </w:r>
            <w:r>
              <w:rPr>
                <w:rFonts w:ascii="Times New Roman" w:eastAsia="等线" w:hAnsi="Times New Roman" w:cs="Times New Roman"/>
                <w:sz w:val="18"/>
                <w:szCs w:val="18"/>
                <w:lang w:eastAsia="zh-CN"/>
              </w:rPr>
              <w:t xml:space="preserve"> as it </w:t>
            </w:r>
            <w:r w:rsidR="009B5E76">
              <w:rPr>
                <w:rFonts w:ascii="Times New Roman" w:eastAsia="等线" w:hAnsi="Times New Roman" w:cs="Times New Roman"/>
                <w:sz w:val="18"/>
                <w:szCs w:val="18"/>
                <w:lang w:eastAsia="zh-CN"/>
              </w:rPr>
              <w:t>lacks of information</w:t>
            </w:r>
            <w:r>
              <w:rPr>
                <w:rFonts w:ascii="Times New Roman" w:eastAsia="等线" w:hAnsi="Times New Roman" w:cs="Times New Roman"/>
                <w:sz w:val="18"/>
                <w:szCs w:val="18"/>
                <w:lang w:eastAsia="zh-CN"/>
              </w:rPr>
              <w:t xml:space="preserve"> </w:t>
            </w:r>
            <w:r w:rsidR="009B5E76">
              <w:rPr>
                <w:rFonts w:ascii="Times New Roman" w:eastAsia="等线" w:hAnsi="Times New Roman" w:cs="Times New Roman"/>
                <w:sz w:val="18"/>
                <w:szCs w:val="18"/>
                <w:lang w:eastAsia="zh-CN"/>
              </w:rPr>
              <w:t>about</w:t>
            </w:r>
            <w:r>
              <w:rPr>
                <w:rFonts w:ascii="Times New Roman" w:eastAsia="等线" w:hAnsi="Times New Roman" w:cs="Times New Roman"/>
                <w:sz w:val="18"/>
                <w:szCs w:val="18"/>
                <w:lang w:eastAsia="zh-CN"/>
              </w:rPr>
              <w:t xml:space="preserve"> which TCI-states were worse than the TCI #3. To address this, we think adding </w:t>
            </w:r>
            <w:r w:rsidR="009B5E76">
              <w:rPr>
                <w:rFonts w:ascii="Times New Roman" w:eastAsia="等线" w:hAnsi="Times New Roman" w:cs="Times New Roman"/>
                <w:sz w:val="18"/>
                <w:szCs w:val="18"/>
                <w:lang w:eastAsia="zh-CN"/>
              </w:rPr>
              <w:t xml:space="preserve">a </w:t>
            </w:r>
            <w:r>
              <w:rPr>
                <w:rFonts w:ascii="Times New Roman" w:eastAsia="等线" w:hAnsi="Times New Roman" w:cs="Times New Roman"/>
                <w:sz w:val="18"/>
                <w:szCs w:val="18"/>
                <w:lang w:eastAsia="zh-CN"/>
              </w:rPr>
              <w:t xml:space="preserve">bitmap to indicate which activated TCI-states </w:t>
            </w:r>
            <w:r w:rsidR="009B5E76">
              <w:rPr>
                <w:rFonts w:ascii="Times New Roman" w:eastAsia="等线" w:hAnsi="Times New Roman" w:cs="Times New Roman"/>
                <w:sz w:val="18"/>
                <w:szCs w:val="18"/>
                <w:lang w:eastAsia="zh-CN"/>
              </w:rPr>
              <w:t xml:space="preserve">to be updated is needed. </w:t>
            </w:r>
            <w:r>
              <w:rPr>
                <w:rFonts w:ascii="Times New Roman" w:eastAsia="等线" w:hAnsi="Times New Roman" w:cs="Times New Roman"/>
                <w:sz w:val="18"/>
                <w:szCs w:val="18"/>
                <w:lang w:eastAsia="zh-CN"/>
              </w:rPr>
              <w:t xml:space="preserve"> </w:t>
            </w:r>
          </w:p>
          <w:p w14:paraId="65960D91" w14:textId="77777777" w:rsidR="002433F9" w:rsidRPr="001C3284" w:rsidRDefault="002433F9" w:rsidP="00D77C35">
            <w:pPr>
              <w:snapToGrid w:val="0"/>
              <w:spacing w:after="0" w:line="240" w:lineRule="auto"/>
              <w:rPr>
                <w:rFonts w:ascii="Times New Roman" w:eastAsia="宋体" w:hAnsi="Times New Roman" w:cs="Times New Roman"/>
                <w:color w:val="0000FF"/>
                <w:sz w:val="18"/>
                <w:szCs w:val="18"/>
                <w:lang w:eastAsia="zh-CN"/>
              </w:rPr>
            </w:pPr>
          </w:p>
        </w:tc>
      </w:tr>
      <w:tr w:rsidR="007E0FC3" w:rsidRPr="000A7B66" w14:paraId="72203618"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4EE23" w14:textId="5DD85758" w:rsidR="007E0FC3" w:rsidRPr="002433F9" w:rsidRDefault="007E0FC3" w:rsidP="007E0FC3">
            <w:pPr>
              <w:snapToGrid w:val="0"/>
              <w:spacing w:after="0" w:line="240" w:lineRule="auto"/>
              <w:rPr>
                <w:rFonts w:ascii="Times New Roman" w:eastAsia="宋体" w:hAnsi="Times New Roman" w:cs="Times New Roman"/>
                <w:color w:val="000000" w:themeColor="text1"/>
                <w:sz w:val="18"/>
                <w:szCs w:val="18"/>
                <w:lang w:eastAsia="zh-CN"/>
              </w:rPr>
            </w:pPr>
            <w:r w:rsidRPr="001C3284">
              <w:rPr>
                <w:rFonts w:ascii="Times New Roman" w:eastAsia="宋体" w:hAnsi="Times New Roman" w:cs="Times New Roman"/>
                <w:color w:val="0000FF"/>
                <w:sz w:val="18"/>
                <w:szCs w:val="18"/>
                <w:lang w:eastAsia="zh-CN"/>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0AFAC" w14:textId="4F9BC2DA" w:rsidR="007E0FC3" w:rsidRDefault="007E0FC3" w:rsidP="007E0FC3">
            <w:pPr>
              <w:snapToGrid w:val="0"/>
              <w:spacing w:after="0" w:line="240" w:lineRule="auto"/>
              <w:rPr>
                <w:rFonts w:ascii="Times New Roman" w:eastAsia="等线" w:hAnsi="Times New Roman" w:cs="Times New Roman"/>
                <w:b/>
                <w:bCs/>
                <w:sz w:val="18"/>
                <w:szCs w:val="18"/>
                <w:lang w:eastAsia="zh-CN"/>
              </w:rPr>
            </w:pPr>
            <w:r w:rsidRPr="001C3284">
              <w:rPr>
                <w:rFonts w:ascii="Times New Roman" w:eastAsia="宋体" w:hAnsi="Times New Roman" w:cs="Times New Roman"/>
                <w:color w:val="0000FF"/>
                <w:sz w:val="18"/>
                <w:szCs w:val="18"/>
                <w:lang w:eastAsia="zh-CN"/>
              </w:rPr>
              <w:t>Captured companies input.</w:t>
            </w:r>
          </w:p>
        </w:tc>
      </w:tr>
    </w:tbl>
    <w:p w14:paraId="6A96EC3B" w14:textId="77777777" w:rsidR="0023237F" w:rsidRPr="00FC46EE" w:rsidRDefault="0023237F">
      <w:pPr>
        <w:snapToGrid w:val="0"/>
        <w:spacing w:after="0" w:line="240" w:lineRule="auto"/>
        <w:rPr>
          <w:rFonts w:ascii="Times New Roman" w:hAnsi="Times New Roman" w:cs="Times New Roman"/>
        </w:rPr>
      </w:pPr>
    </w:p>
    <w:p w14:paraId="3AF1822E" w14:textId="77777777" w:rsidR="0023237F" w:rsidRDefault="0023237F">
      <w:pPr>
        <w:snapToGrid w:val="0"/>
        <w:spacing w:after="0" w:line="240" w:lineRule="auto"/>
        <w:rPr>
          <w:rFonts w:ascii="Times New Roman" w:hAnsi="Times New Roman" w:cs="Times New Roman"/>
          <w:b/>
          <w:sz w:val="24"/>
        </w:rPr>
      </w:pPr>
    </w:p>
    <w:p w14:paraId="5E1BE405" w14:textId="77777777" w:rsidR="0023237F" w:rsidRDefault="00DB0A56">
      <w:pPr>
        <w:pStyle w:val="Heading1"/>
        <w:numPr>
          <w:ilvl w:val="0"/>
          <w:numId w:val="3"/>
        </w:numPr>
        <w:rPr>
          <w:rFonts w:ascii="Arial" w:hAnsi="Arial" w:cs="Arial"/>
          <w:color w:val="auto"/>
          <w:sz w:val="24"/>
        </w:rPr>
      </w:pPr>
      <w:r>
        <w:rPr>
          <w:rFonts w:ascii="Arial" w:hAnsi="Arial" w:cs="Arial"/>
          <w:color w:val="auto"/>
          <w:sz w:val="24"/>
        </w:rPr>
        <w:t>UL signaling medium/container</w:t>
      </w:r>
    </w:p>
    <w:p w14:paraId="6F076E54" w14:textId="77777777" w:rsidR="0023237F" w:rsidRDefault="0023237F">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23237F" w14:paraId="35716937" w14:textId="77777777">
        <w:tc>
          <w:tcPr>
            <w:tcW w:w="805" w:type="dxa"/>
            <w:shd w:val="clear" w:color="auto" w:fill="BFBFBF" w:themeFill="background1" w:themeFillShade="BF"/>
          </w:tcPr>
          <w:p w14:paraId="0B20768B" w14:textId="77777777" w:rsidR="0023237F" w:rsidRDefault="0023237F">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777066DE"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2E275194"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23237F" w14:paraId="59C8BB77" w14:textId="77777777">
        <w:tc>
          <w:tcPr>
            <w:tcW w:w="805" w:type="dxa"/>
          </w:tcPr>
          <w:p w14:paraId="5ADE43A3"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6</w:t>
            </w:r>
          </w:p>
        </w:tc>
        <w:tc>
          <w:tcPr>
            <w:tcW w:w="1985" w:type="dxa"/>
            <w:vMerge w:val="restart"/>
          </w:tcPr>
          <w:p w14:paraId="1BD5AA32"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UL signaling medium/container</w:t>
            </w:r>
          </w:p>
        </w:tc>
        <w:tc>
          <w:tcPr>
            <w:tcW w:w="7110" w:type="dxa"/>
            <w:shd w:val="clear" w:color="auto" w:fill="FFFF00"/>
          </w:tcPr>
          <w:p w14:paraId="6EEEFBCE"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Le</w:t>
            </w:r>
            <w:r>
              <w:rPr>
                <w:rFonts w:ascii="Times New Roman" w:hAnsi="Times New Roman" w:cs="Times New Roman"/>
                <w:sz w:val="18"/>
                <w:szCs w:val="18"/>
              </w:rPr>
              <w:t>ft-over on first PUCCH for both Mode-A and Mode-B.</w:t>
            </w:r>
          </w:p>
          <w:p w14:paraId="613EFE27"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 Whether/how to (re-)transmit the first PUCCH channel </w:t>
            </w:r>
          </w:p>
          <w:p w14:paraId="48A902CC"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#2 For the case that one first PUCCH is associated with multiple CSI report configurations,</w:t>
            </w:r>
          </w:p>
          <w:p w14:paraId="16DD23C7" w14:textId="77777777" w:rsidR="0023237F" w:rsidRDefault="00DB0A56">
            <w:pPr>
              <w:pStyle w:val="ListParagraph"/>
              <w:widowControl w:val="0"/>
              <w:numPr>
                <w:ilvl w:val="1"/>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For single UEI beam report, down-select options of selection rule, and whether/how to confirm WA.</w:t>
            </w:r>
          </w:p>
          <w:p w14:paraId="3CB250B3" w14:textId="77777777" w:rsidR="0023237F" w:rsidRDefault="00DB0A56">
            <w:pPr>
              <w:pStyle w:val="ListParagraph"/>
              <w:widowControl w:val="0"/>
              <w:numPr>
                <w:ilvl w:val="1"/>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Whether/how to additionally support multiple UEI beam reports (Alt-2) in such case.</w:t>
            </w:r>
          </w:p>
          <w:p w14:paraId="1FCEC0D7"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#3 Multiplexing/dropping rule(s) of 1-bit first PUCCH, e.g., Case-2</w:t>
            </w:r>
            <w:r>
              <w:rPr>
                <w:rFonts w:ascii="Times New Roman" w:hAnsi="Times New Roman" w:cs="Times New Roman" w:hint="eastAsia"/>
                <w:sz w:val="18"/>
                <w:szCs w:val="18"/>
              </w:rPr>
              <w:t>,</w:t>
            </w:r>
            <w:r>
              <w:rPr>
                <w:rFonts w:ascii="Times New Roman" w:hAnsi="Times New Roman" w:cs="Times New Roman"/>
                <w:sz w:val="18"/>
                <w:szCs w:val="18"/>
              </w:rPr>
              <w:t xml:space="preserve"> Case-3, and others (e.g., collided/overlapped with a PUCCH format 0/1 carrying HARQ, a PUCCH format 2/3/4 carrying HARQ/CSI).   </w:t>
            </w:r>
          </w:p>
        </w:tc>
      </w:tr>
      <w:tr w:rsidR="0023237F" w14:paraId="5C83B091" w14:textId="77777777">
        <w:tc>
          <w:tcPr>
            <w:tcW w:w="805" w:type="dxa"/>
          </w:tcPr>
          <w:p w14:paraId="04CCA963"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7</w:t>
            </w:r>
          </w:p>
        </w:tc>
        <w:tc>
          <w:tcPr>
            <w:tcW w:w="1985" w:type="dxa"/>
            <w:vMerge/>
          </w:tcPr>
          <w:p w14:paraId="3A8AF6AF" w14:textId="77777777" w:rsidR="0023237F" w:rsidRDefault="0023237F">
            <w:pPr>
              <w:spacing w:after="0" w:line="240" w:lineRule="auto"/>
              <w:rPr>
                <w:rFonts w:ascii="Times New Roman" w:hAnsi="Times New Roman" w:cs="Times New Roman"/>
                <w:sz w:val="18"/>
                <w:szCs w:val="18"/>
              </w:rPr>
            </w:pPr>
          </w:p>
        </w:tc>
        <w:tc>
          <w:tcPr>
            <w:tcW w:w="7110" w:type="dxa"/>
            <w:shd w:val="clear" w:color="auto" w:fill="auto"/>
          </w:tcPr>
          <w:p w14:paraId="00266880"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Left-over on Step-2&amp;3 in Mode-A, e.g., whether/how to handle the case if UE has not sent any first PUCCH associated for UE-initiated/event-driven beam reporting.</w:t>
            </w:r>
          </w:p>
        </w:tc>
      </w:tr>
      <w:tr w:rsidR="0023237F" w14:paraId="498F1D47" w14:textId="77777777">
        <w:tc>
          <w:tcPr>
            <w:tcW w:w="805" w:type="dxa"/>
          </w:tcPr>
          <w:p w14:paraId="4319A21D"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8</w:t>
            </w:r>
          </w:p>
        </w:tc>
        <w:tc>
          <w:tcPr>
            <w:tcW w:w="1985" w:type="dxa"/>
            <w:vMerge/>
          </w:tcPr>
          <w:p w14:paraId="496D08ED" w14:textId="77777777" w:rsidR="0023237F" w:rsidRDefault="0023237F">
            <w:pPr>
              <w:spacing w:after="0" w:line="240" w:lineRule="auto"/>
              <w:rPr>
                <w:rFonts w:ascii="Times New Roman" w:hAnsi="Times New Roman" w:cs="Times New Roman"/>
                <w:sz w:val="18"/>
                <w:szCs w:val="18"/>
              </w:rPr>
            </w:pPr>
          </w:p>
        </w:tc>
        <w:tc>
          <w:tcPr>
            <w:tcW w:w="7110" w:type="dxa"/>
            <w:shd w:val="clear" w:color="auto" w:fill="auto"/>
          </w:tcPr>
          <w:p w14:paraId="76FC567E" w14:textId="77777777" w:rsidR="0023237F" w:rsidRDefault="00DB0A56">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Left-over on Step-2 in Mode-B, e.g., whether/how to introduce UE capability of ‘X’, and clarify the definition of </w:t>
            </w:r>
            <w:r>
              <w:rPr>
                <w:rFonts w:ascii="Times New Roman" w:hAnsi="Times New Roman" w:cs="Times New Roman" w:hint="eastAsia"/>
                <w:sz w:val="18"/>
                <w:szCs w:val="18"/>
              </w:rPr>
              <w:t>‘</w:t>
            </w:r>
            <w:r>
              <w:rPr>
                <w:rFonts w:ascii="Times New Roman" w:hAnsi="Times New Roman" w:cs="Times New Roman"/>
                <w:sz w:val="18"/>
                <w:szCs w:val="18"/>
              </w:rPr>
              <w:t>available</w:t>
            </w:r>
            <w:r>
              <w:rPr>
                <w:rFonts w:ascii="Times New Roman" w:hAnsi="Times New Roman" w:cs="Times New Roman" w:hint="eastAsia"/>
                <w:sz w:val="18"/>
                <w:szCs w:val="18"/>
              </w:rPr>
              <w:t>’</w:t>
            </w:r>
            <w:r>
              <w:rPr>
                <w:rFonts w:ascii="Times New Roman" w:hAnsi="Times New Roman" w:cs="Times New Roman"/>
                <w:sz w:val="18"/>
                <w:szCs w:val="18"/>
              </w:rPr>
              <w:t xml:space="preserve"> transmission occasion of the second UL channel.</w:t>
            </w:r>
          </w:p>
        </w:tc>
      </w:tr>
    </w:tbl>
    <w:p w14:paraId="1263103A" w14:textId="77777777" w:rsidR="0023237F" w:rsidRDefault="0023237F">
      <w:pPr>
        <w:snapToGrid w:val="0"/>
        <w:spacing w:after="0" w:line="240" w:lineRule="auto"/>
      </w:pPr>
    </w:p>
    <w:p w14:paraId="7D7235F7" w14:textId="77777777" w:rsidR="0023237F" w:rsidRDefault="00DB0A56">
      <w:pPr>
        <w:pStyle w:val="Caption"/>
        <w:jc w:val="center"/>
      </w:pPr>
      <w:r>
        <w:t>Table 3A UL signaling medium/container: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23237F" w14:paraId="2086760F" w14:textId="77777777">
        <w:tc>
          <w:tcPr>
            <w:tcW w:w="671" w:type="dxa"/>
            <w:shd w:val="clear" w:color="auto" w:fill="D0CECE" w:themeFill="background2" w:themeFillShade="E6"/>
          </w:tcPr>
          <w:p w14:paraId="218D4E14"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44F906CB"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23237F" w14:paraId="641DDF41" w14:textId="77777777">
        <w:tc>
          <w:tcPr>
            <w:tcW w:w="671" w:type="dxa"/>
          </w:tcPr>
          <w:p w14:paraId="616BEEE5"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6.1</w:t>
            </w:r>
          </w:p>
        </w:tc>
        <w:tc>
          <w:tcPr>
            <w:tcW w:w="9314" w:type="dxa"/>
          </w:tcPr>
          <w:p w14:paraId="04B8B20B" w14:textId="77777777" w:rsidR="0023237F" w:rsidRDefault="00DB0A56">
            <w:pPr>
              <w:spacing w:after="0" w:line="240" w:lineRule="auto"/>
              <w:rPr>
                <w:rFonts w:ascii="Times New Roman" w:hAnsi="Times New Roman" w:cs="Times New Roman"/>
                <w:b/>
                <w:bCs/>
                <w:sz w:val="18"/>
                <w:szCs w:val="18"/>
                <w:highlight w:val="green"/>
                <w:lang w:eastAsia="zh-CN"/>
              </w:rPr>
            </w:pPr>
            <w:r>
              <w:rPr>
                <w:rFonts w:ascii="Times New Roman" w:hAnsi="Times New Roman" w:cs="Times New Roman"/>
                <w:b/>
                <w:bCs/>
                <w:sz w:val="18"/>
                <w:szCs w:val="18"/>
                <w:highlight w:val="green"/>
                <w:lang w:eastAsia="zh-CN"/>
              </w:rPr>
              <w:t>[119] Agreement</w:t>
            </w:r>
          </w:p>
          <w:p w14:paraId="3C930439" w14:textId="77777777" w:rsidR="0023237F" w:rsidRDefault="00DB0A56">
            <w:pPr>
              <w:adjustRightInd w:val="0"/>
              <w:snapToGrid w:val="0"/>
              <w:spacing w:after="0" w:line="240" w:lineRule="auto"/>
              <w:rPr>
                <w:rFonts w:ascii="Times New Roman" w:eastAsia="宋体" w:hAnsi="Times New Roman" w:cs="Times New Roman"/>
                <w:sz w:val="18"/>
                <w:szCs w:val="18"/>
              </w:rPr>
            </w:pPr>
            <w:r>
              <w:rPr>
                <w:rFonts w:ascii="Times New Roman" w:eastAsia="宋体" w:hAnsi="Times New Roman" w:cs="Times New Roman"/>
                <w:color w:val="000000"/>
                <w:sz w:val="18"/>
                <w:szCs w:val="18"/>
              </w:rPr>
              <w:t>On beam report transmission procedure for UE-initiated/event-driven beam reporting, regarding first PUCCH channel configuration, Alt-</w:t>
            </w:r>
            <w:r>
              <w:rPr>
                <w:rFonts w:ascii="Times New Roman" w:eastAsia="宋体" w:hAnsi="Times New Roman" w:cs="Times New Roman"/>
                <w:sz w:val="18"/>
                <w:szCs w:val="18"/>
              </w:rPr>
              <w:t>2 is supported for both mode-A and mode-B: the first PUCCH channel is a new UCI type</w:t>
            </w:r>
          </w:p>
          <w:p w14:paraId="6F15C955" w14:textId="77777777" w:rsidR="0023237F" w:rsidRDefault="00DB0A56">
            <w:pPr>
              <w:pStyle w:val="ListParagraph"/>
              <w:numPr>
                <w:ilvl w:val="0"/>
                <w:numId w:val="5"/>
              </w:numPr>
              <w:shd w:val="clear" w:color="auto" w:fill="FFFFFF"/>
              <w:adjustRightInd w:val="0"/>
              <w:snapToGrid w:val="0"/>
              <w:spacing w:after="0" w:line="240" w:lineRule="auto"/>
              <w:ind w:hanging="475"/>
              <w:contextualSpacing w:val="0"/>
              <w:jc w:val="both"/>
              <w:rPr>
                <w:rFonts w:ascii="Times New Roman" w:hAnsi="Times New Roman" w:cs="Times New Roman"/>
                <w:sz w:val="18"/>
                <w:szCs w:val="18"/>
              </w:rPr>
            </w:pPr>
            <w:r>
              <w:rPr>
                <w:rFonts w:ascii="Times New Roman" w:hAnsi="Times New Roman" w:cs="Times New Roman"/>
                <w:sz w:val="18"/>
                <w:szCs w:val="18"/>
              </w:rPr>
              <w:t xml:space="preserve">Alt-2 (new UCI type): Introduce RRC parameter, e.g., </w:t>
            </w:r>
            <w:proofErr w:type="spellStart"/>
            <w:r>
              <w:rPr>
                <w:rFonts w:ascii="Times New Roman" w:hAnsi="Times New Roman" w:cs="Times New Roman"/>
                <w:i/>
                <w:sz w:val="18"/>
                <w:szCs w:val="18"/>
              </w:rPr>
              <w:t>f</w:t>
            </w:r>
            <w:r>
              <w:rPr>
                <w:rFonts w:ascii="Times New Roman" w:hAnsi="Times New Roman" w:cs="Times New Roman"/>
                <w:i/>
                <w:iCs/>
                <w:sz w:val="18"/>
                <w:szCs w:val="18"/>
              </w:rPr>
              <w:t>irstPUCCHResourceConfig</w:t>
            </w:r>
            <w:proofErr w:type="spellEnd"/>
            <w:r>
              <w:rPr>
                <w:rFonts w:ascii="Times New Roman" w:hAnsi="Times New Roman" w:cs="Times New Roman"/>
                <w:i/>
                <w:iCs/>
                <w:sz w:val="18"/>
                <w:szCs w:val="18"/>
              </w:rPr>
              <w:t>- UEIBR</w:t>
            </w:r>
            <w:r>
              <w:rPr>
                <w:rFonts w:ascii="Times New Roman" w:hAnsi="Times New Roman" w:cs="Times New Roman"/>
                <w:sz w:val="18"/>
                <w:szCs w:val="18"/>
              </w:rPr>
              <w:t>, for the periodic PUCCH resource configuration.</w:t>
            </w:r>
          </w:p>
          <w:p w14:paraId="31D9BEC9" w14:textId="77777777" w:rsidR="0023237F" w:rsidRDefault="00DB0A56">
            <w:pPr>
              <w:pStyle w:val="ListParagraph"/>
              <w:numPr>
                <w:ilvl w:val="1"/>
                <w:numId w:val="5"/>
              </w:numPr>
              <w:shd w:val="clear" w:color="auto" w:fill="FFFFFF"/>
              <w:adjustRightInd w:val="0"/>
              <w:snapToGrid w:val="0"/>
              <w:spacing w:after="0" w:line="240" w:lineRule="auto"/>
              <w:ind w:hanging="475"/>
              <w:contextualSpacing w:val="0"/>
              <w:jc w:val="both"/>
              <w:rPr>
                <w:rFonts w:ascii="Times New Roman" w:hAnsi="Times New Roman" w:cs="Times New Roman"/>
                <w:sz w:val="18"/>
                <w:szCs w:val="18"/>
              </w:rPr>
            </w:pPr>
            <w:r>
              <w:rPr>
                <w:rFonts w:ascii="Times New Roman" w:hAnsi="Times New Roman" w:cs="Times New Roman"/>
                <w:sz w:val="18"/>
                <w:szCs w:val="18"/>
              </w:rPr>
              <w:t xml:space="preserve">It is RAN1’s understanding that the RRC parameter is NOT associated with </w:t>
            </w:r>
            <w:proofErr w:type="spellStart"/>
            <w:r>
              <w:rPr>
                <w:rFonts w:ascii="Times New Roman" w:hAnsi="Times New Roman" w:cs="Times New Roman"/>
                <w:i/>
                <w:sz w:val="18"/>
                <w:szCs w:val="18"/>
              </w:rPr>
              <w:t>SchedulingRequestId</w:t>
            </w:r>
            <w:proofErr w:type="spellEnd"/>
            <w:r>
              <w:rPr>
                <w:rFonts w:ascii="Times New Roman" w:hAnsi="Times New Roman" w:cs="Times New Roman"/>
                <w:sz w:val="18"/>
                <w:szCs w:val="18"/>
              </w:rPr>
              <w:t xml:space="preserve">. </w:t>
            </w:r>
          </w:p>
          <w:p w14:paraId="0978F712" w14:textId="77777777" w:rsidR="0023237F" w:rsidRDefault="00DB0A56">
            <w:pPr>
              <w:pStyle w:val="ListParagraph"/>
              <w:numPr>
                <w:ilvl w:val="1"/>
                <w:numId w:val="5"/>
              </w:numPr>
              <w:shd w:val="clear" w:color="auto" w:fill="FFFFFF"/>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1-bit to PUCCH resource is encoded by </w:t>
            </w:r>
            <w:r>
              <w:rPr>
                <w:rFonts w:ascii="Times New Roman" w:hAnsi="Times New Roman" w:cs="Times New Roman"/>
                <w:sz w:val="18"/>
                <w:szCs w:val="18"/>
                <w:lang w:eastAsia="zh-CN"/>
              </w:rPr>
              <w:t xml:space="preserve">reusing the encoding mechanism of positive/negative SR. </w:t>
            </w:r>
          </w:p>
          <w:p w14:paraId="00AB1D0C" w14:textId="77777777" w:rsidR="0023237F" w:rsidRDefault="00DB0A56">
            <w:pPr>
              <w:pStyle w:val="ListParagraph"/>
              <w:numPr>
                <w:ilvl w:val="1"/>
                <w:numId w:val="5"/>
              </w:numPr>
              <w:shd w:val="clear" w:color="auto" w:fill="FFFFFF"/>
              <w:adjustRightInd w:val="0"/>
              <w:snapToGrid w:val="0"/>
              <w:spacing w:after="0" w:line="240" w:lineRule="auto"/>
              <w:ind w:hanging="475"/>
              <w:contextualSpacing w:val="0"/>
              <w:jc w:val="both"/>
              <w:rPr>
                <w:rFonts w:ascii="Times New Roman" w:hAnsi="Times New Roman" w:cs="Times New Roman"/>
                <w:sz w:val="18"/>
                <w:szCs w:val="18"/>
              </w:rPr>
            </w:pPr>
            <w:r>
              <w:rPr>
                <w:rFonts w:ascii="Times New Roman" w:hAnsi="Times New Roman" w:cs="Times New Roman"/>
                <w:sz w:val="18"/>
                <w:szCs w:val="18"/>
              </w:rPr>
              <w:t>The dedicated RRC parameter at least comprises the following:</w:t>
            </w:r>
          </w:p>
          <w:p w14:paraId="3F860EFB" w14:textId="77777777" w:rsidR="0023237F" w:rsidRDefault="00DB0A56">
            <w:pPr>
              <w:pStyle w:val="ListParagraph"/>
              <w:numPr>
                <w:ilvl w:val="2"/>
                <w:numId w:val="5"/>
              </w:numPr>
              <w:shd w:val="clear" w:color="auto" w:fill="FFFFFF"/>
              <w:adjustRightInd w:val="0"/>
              <w:snapToGrid w:val="0"/>
              <w:spacing w:after="0" w:line="240" w:lineRule="auto"/>
              <w:ind w:hanging="475"/>
              <w:contextualSpacing w:val="0"/>
              <w:jc w:val="both"/>
              <w:rPr>
                <w:rFonts w:ascii="Times New Roman" w:hAnsi="Times New Roman" w:cs="Times New Roman"/>
                <w:i/>
                <w:sz w:val="18"/>
                <w:szCs w:val="18"/>
              </w:rPr>
            </w:pPr>
            <w:proofErr w:type="spellStart"/>
            <w:r>
              <w:rPr>
                <w:rFonts w:ascii="Times New Roman" w:hAnsi="Times New Roman" w:cs="Times New Roman"/>
                <w:i/>
                <w:sz w:val="18"/>
                <w:szCs w:val="18"/>
              </w:rPr>
              <w:t>periodicityAndOffset</w:t>
            </w:r>
            <w:proofErr w:type="spellEnd"/>
          </w:p>
          <w:p w14:paraId="14F980D0" w14:textId="77777777" w:rsidR="0023237F" w:rsidRDefault="00DB0A56">
            <w:pPr>
              <w:pStyle w:val="ListParagraph"/>
              <w:numPr>
                <w:ilvl w:val="2"/>
                <w:numId w:val="5"/>
              </w:numPr>
              <w:shd w:val="clear" w:color="auto" w:fill="FFFFFF"/>
              <w:adjustRightInd w:val="0"/>
              <w:snapToGrid w:val="0"/>
              <w:spacing w:after="0" w:line="240" w:lineRule="auto"/>
              <w:ind w:hanging="475"/>
              <w:contextualSpacing w:val="0"/>
              <w:jc w:val="both"/>
              <w:rPr>
                <w:rFonts w:ascii="Times New Roman" w:hAnsi="Times New Roman" w:cs="Times New Roman"/>
                <w:i/>
                <w:sz w:val="18"/>
                <w:szCs w:val="18"/>
              </w:rPr>
            </w:pPr>
            <w:r>
              <w:rPr>
                <w:rFonts w:ascii="Times New Roman" w:hAnsi="Times New Roman" w:cs="Times New Roman"/>
                <w:i/>
                <w:sz w:val="18"/>
                <w:szCs w:val="18"/>
              </w:rPr>
              <w:t>PUCCH-</w:t>
            </w:r>
            <w:proofErr w:type="spellStart"/>
            <w:r>
              <w:rPr>
                <w:rFonts w:ascii="Times New Roman" w:hAnsi="Times New Roman" w:cs="Times New Roman"/>
                <w:i/>
                <w:sz w:val="18"/>
                <w:szCs w:val="18"/>
              </w:rPr>
              <w:t>ResourceID</w:t>
            </w:r>
            <w:proofErr w:type="spellEnd"/>
            <w:r>
              <w:rPr>
                <w:rFonts w:ascii="Times New Roman" w:hAnsi="Times New Roman" w:cs="Times New Roman"/>
                <w:i/>
                <w:sz w:val="18"/>
                <w:szCs w:val="18"/>
              </w:rPr>
              <w:t xml:space="preserve"> </w:t>
            </w:r>
          </w:p>
          <w:p w14:paraId="42CF7165" w14:textId="77777777" w:rsidR="0023237F" w:rsidRDefault="00DB0A56">
            <w:pPr>
              <w:pStyle w:val="ListParagraph"/>
              <w:numPr>
                <w:ilvl w:val="0"/>
                <w:numId w:val="5"/>
              </w:numPr>
              <w:shd w:val="clear" w:color="auto" w:fill="FFFFFF"/>
              <w:adjustRightInd w:val="0"/>
              <w:snapToGrid w:val="0"/>
              <w:spacing w:after="0" w:line="240" w:lineRule="auto"/>
              <w:ind w:hanging="475"/>
              <w:contextualSpacing w:val="0"/>
              <w:jc w:val="both"/>
              <w:rPr>
                <w:rFonts w:ascii="Times New Roman" w:hAnsi="Times New Roman" w:cs="Times New Roman"/>
                <w:color w:val="000000"/>
                <w:sz w:val="18"/>
                <w:szCs w:val="18"/>
              </w:rPr>
            </w:pPr>
            <w:r>
              <w:rPr>
                <w:rFonts w:ascii="Times New Roman" w:hAnsi="Times New Roman" w:cs="Times New Roman"/>
                <w:color w:val="000000"/>
                <w:sz w:val="18"/>
                <w:szCs w:val="18"/>
              </w:rPr>
              <w:t>Above applies at least for the single CC case.</w:t>
            </w:r>
          </w:p>
          <w:p w14:paraId="2B3E149F" w14:textId="77777777" w:rsidR="0023237F" w:rsidRDefault="00DB0A56">
            <w:pPr>
              <w:pStyle w:val="ListParagraph"/>
              <w:numPr>
                <w:ilvl w:val="0"/>
                <w:numId w:val="5"/>
              </w:numPr>
              <w:shd w:val="clear" w:color="auto" w:fill="FFFFFF"/>
              <w:adjustRightInd w:val="0"/>
              <w:snapToGrid w:val="0"/>
              <w:spacing w:after="0" w:line="240" w:lineRule="auto"/>
              <w:ind w:hanging="475"/>
              <w:contextualSpacing w:val="0"/>
              <w:jc w:val="both"/>
              <w:rPr>
                <w:rFonts w:ascii="Times New Roman" w:hAnsi="Times New Roman" w:cs="Times New Roman"/>
                <w:sz w:val="18"/>
                <w:szCs w:val="18"/>
              </w:rPr>
            </w:pPr>
            <w:r>
              <w:rPr>
                <w:rFonts w:ascii="Times New Roman" w:hAnsi="Times New Roman" w:cs="Times New Roman"/>
                <w:sz w:val="18"/>
                <w:szCs w:val="18"/>
              </w:rPr>
              <w:t xml:space="preserve">Reuse multiplexing/dropping rule(s) of SR as baseline </w:t>
            </w:r>
          </w:p>
          <w:p w14:paraId="07A9E4F1" w14:textId="77777777" w:rsidR="0023237F" w:rsidRDefault="00DB0A56">
            <w:pPr>
              <w:pStyle w:val="ListParagraph"/>
              <w:numPr>
                <w:ilvl w:val="1"/>
                <w:numId w:val="5"/>
              </w:numPr>
              <w:shd w:val="clear" w:color="auto" w:fill="FFFFFF"/>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FFS: overlapping with SR/LRR or PUSCH</w:t>
            </w:r>
          </w:p>
          <w:p w14:paraId="1BC0A87A" w14:textId="77777777" w:rsidR="0023237F" w:rsidRDefault="00DB0A56">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Note: Further details on first PUCCH retransmission (if supported) for mode A and mode B will be continue to be separately discussed in RAN1.</w:t>
            </w:r>
          </w:p>
          <w:p w14:paraId="490C0944" w14:textId="77777777" w:rsidR="0023237F" w:rsidRDefault="0023237F">
            <w:pPr>
              <w:shd w:val="clear" w:color="auto" w:fill="FFFFFF"/>
              <w:snapToGrid w:val="0"/>
              <w:spacing w:after="0" w:line="240" w:lineRule="auto"/>
              <w:rPr>
                <w:rFonts w:eastAsia="宋体"/>
                <w:b/>
                <w:bCs/>
                <w:color w:val="000000"/>
                <w:sz w:val="18"/>
                <w:szCs w:val="18"/>
                <w:highlight w:val="darkYellow"/>
              </w:rPr>
            </w:pPr>
          </w:p>
          <w:p w14:paraId="1D246E81" w14:textId="7A849D43" w:rsidR="0023237F" w:rsidRPr="00CF1B89" w:rsidRDefault="00CF1B89">
            <w:pPr>
              <w:snapToGrid w:val="0"/>
              <w:spacing w:after="0" w:line="257" w:lineRule="auto"/>
              <w:jc w:val="both"/>
              <w:rPr>
                <w:rFonts w:ascii="Times New Roman" w:hAnsi="Times New Roman" w:cs="Times New Roman"/>
                <w:iCs/>
                <w:color w:val="3333FF"/>
                <w:sz w:val="20"/>
                <w:szCs w:val="20"/>
                <w:lang w:val="en-GB"/>
              </w:rPr>
            </w:pPr>
            <w:r w:rsidRPr="00CF1B89">
              <w:rPr>
                <w:rFonts w:ascii="Times New Roman" w:hAnsi="Times New Roman" w:cs="Times New Roman"/>
                <w:iCs/>
                <w:color w:val="3333FF"/>
                <w:sz w:val="20"/>
                <w:szCs w:val="20"/>
                <w:highlight w:val="yellow"/>
                <w:lang w:val="en-GB"/>
              </w:rPr>
              <w:t>FL Note: For sake of collecting companies</w:t>
            </w:r>
            <w:r w:rsidR="00C1110B">
              <w:rPr>
                <w:rFonts w:ascii="Times New Roman" w:hAnsi="Times New Roman" w:cs="Times New Roman"/>
                <w:iCs/>
                <w:color w:val="3333FF"/>
                <w:sz w:val="20"/>
                <w:szCs w:val="20"/>
                <w:highlight w:val="yellow"/>
                <w:lang w:val="en-GB"/>
              </w:rPr>
              <w:t>’</w:t>
            </w:r>
            <w:r w:rsidRPr="00CF1B89">
              <w:rPr>
                <w:rFonts w:ascii="Times New Roman" w:hAnsi="Times New Roman" w:cs="Times New Roman"/>
                <w:iCs/>
                <w:color w:val="3333FF"/>
                <w:sz w:val="20"/>
                <w:szCs w:val="20"/>
                <w:highlight w:val="yellow"/>
                <w:lang w:val="en-GB"/>
              </w:rPr>
              <w:t xml:space="preserve"> views, I </w:t>
            </w:r>
            <w:proofErr w:type="spellStart"/>
            <w:r w:rsidRPr="00CF1B89">
              <w:rPr>
                <w:rFonts w:ascii="Times New Roman" w:hAnsi="Times New Roman" w:cs="Times New Roman"/>
                <w:iCs/>
                <w:color w:val="3333FF"/>
                <w:sz w:val="20"/>
                <w:szCs w:val="20"/>
                <w:highlight w:val="yellow"/>
                <w:lang w:val="en-GB"/>
              </w:rPr>
              <w:t>reformula</w:t>
            </w:r>
            <w:proofErr w:type="spellEnd"/>
            <w:r w:rsidRPr="00CF1B89">
              <w:rPr>
                <w:rFonts w:ascii="Times New Roman" w:hAnsi="Times New Roman" w:cs="Times New Roman"/>
                <w:iCs/>
                <w:color w:val="3333FF"/>
                <w:sz w:val="20"/>
                <w:szCs w:val="20"/>
                <w:highlight w:val="yellow"/>
                <w:lang w:val="en-GB"/>
              </w:rPr>
              <w:t xml:space="preserve"> the proposa</w:t>
            </w:r>
            <w:r w:rsidR="00FA069A">
              <w:rPr>
                <w:rFonts w:ascii="Times New Roman" w:hAnsi="Times New Roman" w:cs="Times New Roman"/>
                <w:iCs/>
                <w:color w:val="3333FF"/>
                <w:sz w:val="20"/>
                <w:szCs w:val="20"/>
                <w:highlight w:val="yellow"/>
                <w:lang w:val="en-GB"/>
              </w:rPr>
              <w:t>l</w:t>
            </w:r>
            <w:r w:rsidRPr="00CF1B89">
              <w:rPr>
                <w:rFonts w:ascii="Times New Roman" w:hAnsi="Times New Roman" w:cs="Times New Roman"/>
                <w:iCs/>
                <w:color w:val="3333FF"/>
                <w:sz w:val="20"/>
                <w:szCs w:val="20"/>
                <w:highlight w:val="yellow"/>
                <w:lang w:val="en-GB"/>
              </w:rPr>
              <w:t>.</w:t>
            </w:r>
          </w:p>
          <w:p w14:paraId="0D57E3AF" w14:textId="77777777" w:rsidR="00CF1B89" w:rsidRDefault="00CF1B89">
            <w:pPr>
              <w:snapToGrid w:val="0"/>
              <w:spacing w:after="0" w:line="257" w:lineRule="auto"/>
              <w:jc w:val="both"/>
              <w:rPr>
                <w:iCs/>
                <w:color w:val="3333FF"/>
                <w:sz w:val="18"/>
                <w:szCs w:val="20"/>
                <w:lang w:val="en-GB"/>
              </w:rPr>
            </w:pPr>
          </w:p>
          <w:p w14:paraId="19B01053" w14:textId="29E2E203" w:rsidR="0023237F" w:rsidRDefault="00DB0A56">
            <w:pPr>
              <w:shd w:val="clear" w:color="auto" w:fill="FFFFFF"/>
              <w:spacing w:after="0" w:line="240" w:lineRule="auto"/>
              <w:rPr>
                <w:rFonts w:ascii="Times New Roman" w:eastAsia="宋体" w:hAnsi="Times New Roman" w:cs="Times New Roman"/>
                <w:color w:val="000000"/>
                <w:sz w:val="20"/>
                <w:szCs w:val="20"/>
              </w:rPr>
            </w:pPr>
            <w:r>
              <w:rPr>
                <w:rFonts w:ascii="Times New Roman" w:eastAsia="宋体" w:hAnsi="Times New Roman" w:cs="Times New Roman"/>
                <w:b/>
                <w:bCs/>
                <w:iCs/>
                <w:color w:val="000000"/>
                <w:sz w:val="20"/>
                <w:szCs w:val="20"/>
                <w:u w:val="single"/>
              </w:rPr>
              <w:lastRenderedPageBreak/>
              <w:t>Proposal 6.1:</w:t>
            </w:r>
            <w:r>
              <w:rPr>
                <w:rFonts w:ascii="Times New Roman" w:eastAsia="宋体" w:hAnsi="Times New Roman" w:cs="Times New Roman"/>
                <w:color w:val="000000"/>
                <w:sz w:val="20"/>
                <w:szCs w:val="20"/>
              </w:rPr>
              <w:t xml:space="preserve"> On beam report transmission procedure for UE-initiated/event-driven beam reporting for a CSI report configuration, down-select at least one of the following candidates:</w:t>
            </w:r>
          </w:p>
          <w:p w14:paraId="126F023E" w14:textId="77777777" w:rsidR="0023237F" w:rsidRPr="006C5AE8" w:rsidRDefault="00DB0A56">
            <w:pPr>
              <w:pStyle w:val="ListParagraph"/>
              <w:numPr>
                <w:ilvl w:val="0"/>
                <w:numId w:val="5"/>
              </w:numPr>
              <w:shd w:val="clear" w:color="auto" w:fill="FFFFFF"/>
              <w:spacing w:after="0" w:line="257" w:lineRule="auto"/>
              <w:ind w:left="950" w:hanging="475"/>
              <w:contextualSpacing w:val="0"/>
              <w:rPr>
                <w:rFonts w:ascii="Times New Roman" w:hAnsi="Times New Roman" w:cs="Times New Roman"/>
                <w:color w:val="000000" w:themeColor="text1"/>
                <w:sz w:val="20"/>
                <w:szCs w:val="20"/>
              </w:rPr>
            </w:pPr>
            <w:bookmarkStart w:id="29" w:name="OLE_LINK127"/>
            <w:r w:rsidRPr="006C5AE8">
              <w:rPr>
                <w:rFonts w:ascii="Times New Roman" w:hAnsi="Times New Roman" w:cs="Times New Roman"/>
                <w:b/>
                <w:color w:val="000000" w:themeColor="text1"/>
                <w:sz w:val="20"/>
                <w:szCs w:val="20"/>
              </w:rPr>
              <w:t>Candidate#1:</w:t>
            </w:r>
            <w:r w:rsidRPr="006C5AE8">
              <w:rPr>
                <w:rFonts w:ascii="Times New Roman" w:hAnsi="Times New Roman" w:cs="Times New Roman"/>
                <w:color w:val="000000" w:themeColor="text1"/>
                <w:sz w:val="20"/>
                <w:szCs w:val="20"/>
              </w:rPr>
              <w:t xml:space="preserve"> To introduce a prohibit timer for mode-A [and mode-B]</w:t>
            </w:r>
          </w:p>
          <w:p w14:paraId="47B5BFF1" w14:textId="15AC973C" w:rsidR="0023237F" w:rsidRPr="006C5AE8" w:rsidRDefault="00DB0A56">
            <w:pPr>
              <w:pStyle w:val="ListParagraph"/>
              <w:numPr>
                <w:ilvl w:val="1"/>
                <w:numId w:val="5"/>
              </w:numPr>
              <w:shd w:val="clear" w:color="auto" w:fill="FFFFFF"/>
              <w:adjustRightInd w:val="0"/>
              <w:snapToGrid w:val="0"/>
              <w:spacing w:after="0"/>
              <w:contextualSpacing w:val="0"/>
              <w:jc w:val="both"/>
              <w:rPr>
                <w:rFonts w:ascii="Times New Roman" w:hAnsi="Times New Roman" w:cs="Times New Roman"/>
                <w:color w:val="000000" w:themeColor="text1"/>
                <w:sz w:val="20"/>
                <w:szCs w:val="20"/>
              </w:rPr>
            </w:pPr>
            <w:r w:rsidRPr="006C5AE8">
              <w:rPr>
                <w:rFonts w:ascii="Times New Roman" w:hAnsi="Times New Roman" w:cs="Times New Roman"/>
                <w:b/>
                <w:bCs/>
                <w:color w:val="000000" w:themeColor="text1"/>
                <w:sz w:val="20"/>
                <w:szCs w:val="20"/>
              </w:rPr>
              <w:t>Option-</w:t>
            </w:r>
            <w:r w:rsidR="00CE0BF1" w:rsidRPr="006C5AE8">
              <w:rPr>
                <w:rFonts w:ascii="Times New Roman" w:hAnsi="Times New Roman" w:cs="Times New Roman"/>
                <w:b/>
                <w:bCs/>
                <w:color w:val="000000" w:themeColor="text1"/>
                <w:sz w:val="20"/>
                <w:szCs w:val="20"/>
              </w:rPr>
              <w:t>1A</w:t>
            </w:r>
            <w:r w:rsidRPr="006C5AE8">
              <w:rPr>
                <w:rFonts w:ascii="Times New Roman" w:hAnsi="Times New Roman" w:cs="Times New Roman"/>
                <w:b/>
                <w:bCs/>
                <w:color w:val="000000" w:themeColor="text1"/>
                <w:sz w:val="20"/>
                <w:szCs w:val="20"/>
              </w:rPr>
              <w:t>:</w:t>
            </w:r>
            <w:r w:rsidRPr="006C5AE8">
              <w:rPr>
                <w:rFonts w:ascii="Times New Roman" w:hAnsi="Times New Roman" w:cs="Times New Roman"/>
                <w:color w:val="000000" w:themeColor="text1"/>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22915BF7" w14:textId="77777777" w:rsidR="0023237F" w:rsidRPr="006C5AE8" w:rsidRDefault="00DB0A56">
            <w:pPr>
              <w:pStyle w:val="ListParagraph"/>
              <w:numPr>
                <w:ilvl w:val="2"/>
                <w:numId w:val="5"/>
              </w:numPr>
              <w:shd w:val="clear" w:color="auto" w:fill="FFFFFF"/>
              <w:adjustRightInd w:val="0"/>
              <w:snapToGrid w:val="0"/>
              <w:spacing w:after="0"/>
              <w:contextualSpacing w:val="0"/>
              <w:jc w:val="both"/>
              <w:rPr>
                <w:rFonts w:ascii="Times New Roman" w:hAnsi="Times New Roman" w:cs="Times New Roman"/>
                <w:color w:val="000000" w:themeColor="text1"/>
                <w:sz w:val="20"/>
                <w:szCs w:val="20"/>
              </w:rPr>
            </w:pPr>
            <w:r w:rsidRPr="006C5AE8">
              <w:rPr>
                <w:rFonts w:ascii="Times New Roman" w:hAnsi="Times New Roman" w:cs="Times New Roman"/>
                <w:color w:val="000000" w:themeColor="text1"/>
                <w:sz w:val="20"/>
                <w:szCs w:val="20"/>
              </w:rPr>
              <w:t xml:space="preserve">At the first symbol after the end of </w:t>
            </w:r>
            <w:r w:rsidRPr="006C5AE8">
              <w:rPr>
                <w:rFonts w:ascii="Times New Roman" w:hAnsi="Times New Roman" w:cs="Times New Roman"/>
                <w:b/>
                <w:bCs/>
                <w:color w:val="000000" w:themeColor="text1"/>
                <w:sz w:val="20"/>
                <w:szCs w:val="20"/>
              </w:rPr>
              <w:t>the PUSCH transmission</w:t>
            </w:r>
            <w:r w:rsidRPr="006C5AE8">
              <w:rPr>
                <w:rFonts w:ascii="Times New Roman" w:hAnsi="Times New Roman" w:cs="Times New Roman"/>
                <w:color w:val="000000" w:themeColor="text1"/>
                <w:sz w:val="20"/>
                <w:szCs w:val="20"/>
              </w:rPr>
              <w:t>, the UE starts the prohibit timer</w:t>
            </w:r>
          </w:p>
          <w:p w14:paraId="3D81DD49" w14:textId="6E93B078" w:rsidR="0023237F" w:rsidRPr="006C5AE8" w:rsidRDefault="00DB0A56">
            <w:pPr>
              <w:pStyle w:val="ListParagraph"/>
              <w:numPr>
                <w:ilvl w:val="1"/>
                <w:numId w:val="5"/>
              </w:numPr>
              <w:shd w:val="clear" w:color="auto" w:fill="FFFFFF"/>
              <w:adjustRightInd w:val="0"/>
              <w:snapToGrid w:val="0"/>
              <w:spacing w:after="0"/>
              <w:contextualSpacing w:val="0"/>
              <w:jc w:val="both"/>
              <w:rPr>
                <w:rFonts w:ascii="Times New Roman" w:hAnsi="Times New Roman" w:cs="Times New Roman"/>
                <w:color w:val="000000" w:themeColor="text1"/>
                <w:sz w:val="20"/>
                <w:szCs w:val="20"/>
              </w:rPr>
            </w:pPr>
            <w:r w:rsidRPr="006C5AE8">
              <w:rPr>
                <w:rFonts w:ascii="Times New Roman" w:hAnsi="Times New Roman" w:cs="Times New Roman"/>
                <w:b/>
                <w:bCs/>
                <w:color w:val="000000" w:themeColor="text1"/>
                <w:sz w:val="20"/>
                <w:szCs w:val="20"/>
              </w:rPr>
              <w:t>Option-</w:t>
            </w:r>
            <w:r w:rsidR="00CE0BF1" w:rsidRPr="006C5AE8">
              <w:rPr>
                <w:rFonts w:ascii="Times New Roman" w:hAnsi="Times New Roman" w:cs="Times New Roman"/>
                <w:b/>
                <w:bCs/>
                <w:color w:val="000000" w:themeColor="text1"/>
                <w:sz w:val="20"/>
                <w:szCs w:val="20"/>
              </w:rPr>
              <w:t>1B</w:t>
            </w:r>
            <w:r w:rsidRPr="006C5AE8">
              <w:rPr>
                <w:rFonts w:ascii="Times New Roman" w:hAnsi="Times New Roman" w:cs="Times New Roman"/>
                <w:b/>
                <w:bCs/>
                <w:color w:val="000000" w:themeColor="text1"/>
                <w:sz w:val="20"/>
                <w:szCs w:val="20"/>
              </w:rPr>
              <w:t>:</w:t>
            </w:r>
            <w:r w:rsidRPr="006C5AE8">
              <w:rPr>
                <w:rFonts w:ascii="Times New Roman" w:hAnsi="Times New Roman" w:cs="Times New Roman"/>
                <w:color w:val="000000" w:themeColor="text1"/>
                <w:sz w:val="20"/>
                <w:szCs w:val="20"/>
              </w:rPr>
              <w:t xml:space="preserve"> In the case that triggering-event associated with the CSI report configuration is determined, if the prohibit timer is NOT running, the UE can transmit first PUCCH;</w:t>
            </w:r>
          </w:p>
          <w:p w14:paraId="3A130918" w14:textId="77777777" w:rsidR="0023237F" w:rsidRPr="006C5AE8" w:rsidRDefault="00DB0A56">
            <w:pPr>
              <w:pStyle w:val="ListParagraph"/>
              <w:numPr>
                <w:ilvl w:val="2"/>
                <w:numId w:val="5"/>
              </w:numPr>
              <w:shd w:val="clear" w:color="auto" w:fill="FFFFFF"/>
              <w:adjustRightInd w:val="0"/>
              <w:snapToGrid w:val="0"/>
              <w:spacing w:after="0"/>
              <w:contextualSpacing w:val="0"/>
              <w:jc w:val="both"/>
              <w:rPr>
                <w:rFonts w:ascii="Times New Roman" w:hAnsi="Times New Roman" w:cs="Times New Roman"/>
                <w:color w:val="000000" w:themeColor="text1"/>
                <w:sz w:val="20"/>
                <w:szCs w:val="20"/>
              </w:rPr>
            </w:pPr>
            <w:r w:rsidRPr="006C5AE8">
              <w:rPr>
                <w:rFonts w:ascii="Times New Roman" w:hAnsi="Times New Roman" w:cs="Times New Roman"/>
                <w:color w:val="000000" w:themeColor="text1"/>
                <w:sz w:val="20"/>
                <w:szCs w:val="20"/>
              </w:rPr>
              <w:t xml:space="preserve">At the first symbol after the end of </w:t>
            </w:r>
            <w:r w:rsidRPr="006C5AE8">
              <w:rPr>
                <w:rFonts w:ascii="Times New Roman" w:hAnsi="Times New Roman" w:cs="Times New Roman"/>
                <w:b/>
                <w:bCs/>
                <w:color w:val="000000" w:themeColor="text1"/>
                <w:sz w:val="20"/>
                <w:szCs w:val="20"/>
              </w:rPr>
              <w:t>the first PUCCH transmission</w:t>
            </w:r>
            <w:r w:rsidRPr="006C5AE8">
              <w:rPr>
                <w:rFonts w:ascii="Times New Roman" w:hAnsi="Times New Roman" w:cs="Times New Roman"/>
                <w:color w:val="000000" w:themeColor="text1"/>
                <w:sz w:val="20"/>
                <w:szCs w:val="20"/>
              </w:rPr>
              <w:t>, the UE starts the prohibit timer</w:t>
            </w:r>
          </w:p>
          <w:p w14:paraId="0750B3D1" w14:textId="77777777" w:rsidR="0023237F" w:rsidRPr="006C5AE8" w:rsidRDefault="00DB0A56">
            <w:pPr>
              <w:pStyle w:val="ListParagraph"/>
              <w:numPr>
                <w:ilvl w:val="1"/>
                <w:numId w:val="5"/>
              </w:numPr>
              <w:shd w:val="clear" w:color="auto" w:fill="FFFFFF"/>
              <w:adjustRightInd w:val="0"/>
              <w:snapToGrid w:val="0"/>
              <w:spacing w:after="0"/>
              <w:contextualSpacing w:val="0"/>
              <w:jc w:val="both"/>
              <w:rPr>
                <w:rFonts w:ascii="Times New Roman" w:hAnsi="Times New Roman" w:cs="Times New Roman"/>
                <w:color w:val="000000" w:themeColor="text1"/>
                <w:sz w:val="20"/>
                <w:szCs w:val="20"/>
              </w:rPr>
            </w:pPr>
            <w:r w:rsidRPr="006C5AE8">
              <w:rPr>
                <w:rFonts w:ascii="Times New Roman" w:hAnsi="Times New Roman" w:cs="Times New Roman"/>
                <w:color w:val="000000" w:themeColor="text1"/>
                <w:sz w:val="20"/>
                <w:szCs w:val="20"/>
              </w:rPr>
              <w:t>If the prohibit timer is running, the first PUCCH is not allowed to be transmitted.</w:t>
            </w:r>
          </w:p>
          <w:bookmarkEnd w:id="29"/>
          <w:p w14:paraId="78D6285D" w14:textId="77777777" w:rsidR="00CE0BF1" w:rsidRPr="006C5AE8" w:rsidRDefault="00CE0BF1" w:rsidP="00CE0BF1">
            <w:pPr>
              <w:pStyle w:val="ListParagraph"/>
              <w:numPr>
                <w:ilvl w:val="0"/>
                <w:numId w:val="5"/>
              </w:numPr>
              <w:shd w:val="clear" w:color="auto" w:fill="FFFFFF"/>
              <w:snapToGrid w:val="0"/>
              <w:spacing w:after="0" w:line="257" w:lineRule="auto"/>
              <w:ind w:left="950" w:hanging="475"/>
              <w:contextualSpacing w:val="0"/>
              <w:rPr>
                <w:rFonts w:ascii="Times New Roman" w:hAnsi="Times New Roman" w:cs="Times New Roman"/>
                <w:color w:val="000000" w:themeColor="text1"/>
                <w:sz w:val="20"/>
                <w:szCs w:val="20"/>
              </w:rPr>
            </w:pPr>
            <w:r w:rsidRPr="006C5AE8">
              <w:rPr>
                <w:rFonts w:ascii="Times New Roman" w:hAnsi="Times New Roman" w:cs="Times New Roman"/>
                <w:b/>
                <w:color w:val="000000" w:themeColor="text1"/>
                <w:sz w:val="20"/>
                <w:szCs w:val="20"/>
              </w:rPr>
              <w:t>Candidate#2:</w:t>
            </w:r>
            <w:r w:rsidRPr="006C5AE8">
              <w:rPr>
                <w:rFonts w:ascii="Times New Roman" w:hAnsi="Times New Roman" w:cs="Times New Roman"/>
                <w:color w:val="000000" w:themeColor="text1"/>
                <w:sz w:val="20"/>
                <w:szCs w:val="20"/>
              </w:rPr>
              <w:t xml:space="preserve"> To introduce a time interval for mode-A [and mode-B]</w:t>
            </w:r>
          </w:p>
          <w:p w14:paraId="4AD763AE" w14:textId="77777777" w:rsidR="00CE0BF1" w:rsidRPr="006C5AE8" w:rsidRDefault="00CE0BF1" w:rsidP="00CE0BF1">
            <w:pPr>
              <w:pStyle w:val="ListParagraph"/>
              <w:numPr>
                <w:ilvl w:val="1"/>
                <w:numId w:val="5"/>
              </w:numPr>
              <w:shd w:val="clear" w:color="auto" w:fill="FFFFFF"/>
              <w:snapToGrid w:val="0"/>
              <w:spacing w:after="0" w:line="257" w:lineRule="auto"/>
              <w:contextualSpacing w:val="0"/>
              <w:rPr>
                <w:rFonts w:ascii="Times New Roman" w:hAnsi="Times New Roman" w:cs="Times New Roman"/>
                <w:color w:val="000000" w:themeColor="text1"/>
                <w:sz w:val="20"/>
                <w:szCs w:val="20"/>
              </w:rPr>
            </w:pPr>
            <w:r w:rsidRPr="006C5AE8">
              <w:rPr>
                <w:rFonts w:ascii="Times New Roman" w:hAnsi="Times New Roman" w:cs="Times New Roman"/>
                <w:color w:val="000000" w:themeColor="text1"/>
                <w:sz w:val="20"/>
                <w:szCs w:val="20"/>
              </w:rPr>
              <w:t>Option-2A: For a first PUCCH transmission occasion, if there is a transmission of another second PUSCH within a time interval before the first PUCCH transmission occasion, the UE should not transmit the first PUCCH.</w:t>
            </w:r>
          </w:p>
          <w:p w14:paraId="4417F9A1" w14:textId="77777777" w:rsidR="00CE0BF1" w:rsidRPr="006C5AE8" w:rsidRDefault="00CE0BF1" w:rsidP="00CE0BF1">
            <w:pPr>
              <w:pStyle w:val="ListParagraph"/>
              <w:numPr>
                <w:ilvl w:val="1"/>
                <w:numId w:val="5"/>
              </w:numPr>
              <w:shd w:val="clear" w:color="auto" w:fill="FFFFFF"/>
              <w:snapToGrid w:val="0"/>
              <w:spacing w:after="0" w:line="257" w:lineRule="auto"/>
              <w:contextualSpacing w:val="0"/>
              <w:rPr>
                <w:rFonts w:ascii="Times New Roman" w:hAnsi="Times New Roman" w:cs="Times New Roman"/>
                <w:color w:val="000000" w:themeColor="text1"/>
                <w:sz w:val="20"/>
                <w:szCs w:val="20"/>
              </w:rPr>
            </w:pPr>
            <w:r w:rsidRPr="006C5AE8">
              <w:rPr>
                <w:rFonts w:ascii="Times New Roman" w:hAnsi="Times New Roman" w:cs="Times New Roman"/>
                <w:color w:val="000000" w:themeColor="text1"/>
                <w:sz w:val="20"/>
                <w:szCs w:val="20"/>
              </w:rPr>
              <w:t>Option-2B: For a first PUCCH transmission occasion, if there is a transmission of another first PUCCH(s) within a time interval before the first PUCCH transmission occasion, the UE should not transmit the first PUCCH.</w:t>
            </w:r>
          </w:p>
          <w:p w14:paraId="66D07326" w14:textId="77777777" w:rsidR="00CE0BF1" w:rsidRPr="006C5AE8" w:rsidRDefault="00CE0BF1" w:rsidP="00CE0BF1">
            <w:pPr>
              <w:pStyle w:val="ListParagraph"/>
              <w:numPr>
                <w:ilvl w:val="0"/>
                <w:numId w:val="5"/>
              </w:numPr>
              <w:shd w:val="clear" w:color="auto" w:fill="FFFFFF"/>
              <w:snapToGrid w:val="0"/>
              <w:spacing w:after="0" w:line="257" w:lineRule="auto"/>
              <w:ind w:left="950" w:hanging="475"/>
              <w:contextualSpacing w:val="0"/>
              <w:rPr>
                <w:rFonts w:ascii="Times New Roman" w:hAnsi="Times New Roman" w:cs="Times New Roman"/>
                <w:color w:val="000000" w:themeColor="text1"/>
                <w:sz w:val="20"/>
                <w:szCs w:val="20"/>
              </w:rPr>
            </w:pPr>
            <w:r w:rsidRPr="006C5AE8">
              <w:rPr>
                <w:rFonts w:ascii="Times New Roman" w:hAnsi="Times New Roman" w:cs="Times New Roman"/>
                <w:b/>
                <w:color w:val="000000" w:themeColor="text1"/>
                <w:sz w:val="20"/>
                <w:szCs w:val="20"/>
              </w:rPr>
              <w:t>Candidate#3:</w:t>
            </w:r>
            <w:r w:rsidRPr="006C5AE8">
              <w:rPr>
                <w:rFonts w:ascii="Times New Roman" w:hAnsi="Times New Roman" w:cs="Times New Roman"/>
                <w:color w:val="000000" w:themeColor="text1"/>
                <w:sz w:val="20"/>
                <w:szCs w:val="20"/>
              </w:rPr>
              <w:t xml:space="preserve"> No further enhancement.</w:t>
            </w:r>
          </w:p>
          <w:p w14:paraId="1A879FAC" w14:textId="60055B14" w:rsidR="00BC5601" w:rsidRDefault="00BC5601" w:rsidP="00CE0BF1">
            <w:pPr>
              <w:shd w:val="clear" w:color="auto" w:fill="FFFFFF"/>
              <w:spacing w:after="0" w:line="257" w:lineRule="auto"/>
              <w:rPr>
                <w:rFonts w:ascii="Times New Roman" w:hAnsi="Times New Roman" w:cs="Times New Roman"/>
                <w:sz w:val="16"/>
                <w:szCs w:val="16"/>
                <w:lang w:val="en-GB"/>
              </w:rPr>
            </w:pPr>
          </w:p>
          <w:p w14:paraId="53940575" w14:textId="13A5485E" w:rsidR="00582F96" w:rsidRPr="00C347CF" w:rsidRDefault="00582F96" w:rsidP="00582F96">
            <w:pPr>
              <w:snapToGrid w:val="0"/>
              <w:spacing w:after="0" w:line="240" w:lineRule="auto"/>
              <w:jc w:val="both"/>
              <w:rPr>
                <w:rFonts w:ascii="Times New Roman" w:eastAsia="Batang" w:hAnsi="Times New Roman" w:cs="Times New Roman"/>
                <w:color w:val="3333FF"/>
                <w:sz w:val="20"/>
                <w:szCs w:val="16"/>
                <w:lang w:eastAsia="en-US"/>
              </w:rPr>
            </w:pPr>
            <w:r w:rsidRPr="00C347CF">
              <w:rPr>
                <w:rFonts w:ascii="Times New Roman" w:eastAsia="Batang" w:hAnsi="Times New Roman" w:cs="Times New Roman"/>
                <w:color w:val="3333FF"/>
                <w:sz w:val="20"/>
                <w:szCs w:val="16"/>
                <w:u w:val="single"/>
                <w:lang w:eastAsia="en-US"/>
              </w:rPr>
              <w:t xml:space="preserve">FL </w:t>
            </w:r>
            <w:r>
              <w:rPr>
                <w:rFonts w:ascii="Times New Roman" w:eastAsia="Batang" w:hAnsi="Times New Roman" w:cs="Times New Roman"/>
                <w:color w:val="3333FF"/>
                <w:sz w:val="20"/>
                <w:szCs w:val="16"/>
                <w:u w:val="single"/>
                <w:lang w:eastAsia="en-US"/>
              </w:rPr>
              <w:t>observations</w:t>
            </w:r>
            <w:r w:rsidRPr="00C347CF">
              <w:rPr>
                <w:rFonts w:ascii="Times New Roman" w:eastAsia="Batang" w:hAnsi="Times New Roman" w:cs="Times New Roman"/>
                <w:color w:val="3333FF"/>
                <w:sz w:val="20"/>
                <w:szCs w:val="16"/>
                <w:lang w:eastAsia="en-US"/>
              </w:rPr>
              <w:t xml:space="preserve">: </w:t>
            </w:r>
          </w:p>
          <w:p w14:paraId="1A56401C" w14:textId="77777777" w:rsidR="00582F96" w:rsidRDefault="00582F96" w:rsidP="00582F96">
            <w:pPr>
              <w:numPr>
                <w:ilvl w:val="0"/>
                <w:numId w:val="6"/>
              </w:numPr>
              <w:snapToGrid w:val="0"/>
              <w:spacing w:after="0" w:line="240" w:lineRule="auto"/>
              <w:jc w:val="both"/>
              <w:rPr>
                <w:rFonts w:ascii="Times New Roman" w:hAnsi="Times New Roman" w:cs="Times New Roman"/>
                <w:iCs/>
                <w:color w:val="3333FF"/>
                <w:sz w:val="20"/>
                <w:szCs w:val="20"/>
              </w:rPr>
            </w:pPr>
            <w:r>
              <w:rPr>
                <w:rFonts w:ascii="Times New Roman" w:hAnsi="Times New Roman" w:cs="Times New Roman"/>
                <w:iCs/>
                <w:color w:val="3333FF"/>
                <w:sz w:val="20"/>
                <w:szCs w:val="20"/>
              </w:rPr>
              <w:t>Candidate #1:</w:t>
            </w:r>
          </w:p>
          <w:p w14:paraId="79E621C0" w14:textId="41BFFFE7" w:rsidR="00582F96" w:rsidRDefault="00582F96" w:rsidP="00582F96">
            <w:pPr>
              <w:numPr>
                <w:ilvl w:val="1"/>
                <w:numId w:val="6"/>
              </w:numPr>
              <w:snapToGrid w:val="0"/>
              <w:spacing w:after="0" w:line="240" w:lineRule="auto"/>
              <w:jc w:val="both"/>
              <w:rPr>
                <w:rFonts w:ascii="Times New Roman" w:hAnsi="Times New Roman" w:cs="Times New Roman"/>
                <w:iCs/>
                <w:color w:val="3333FF"/>
                <w:sz w:val="20"/>
                <w:szCs w:val="20"/>
              </w:rPr>
            </w:pPr>
            <w:r>
              <w:rPr>
                <w:rFonts w:ascii="Times New Roman" w:hAnsi="Times New Roman" w:cs="Times New Roman"/>
                <w:iCs/>
                <w:color w:val="3333FF"/>
                <w:sz w:val="20"/>
                <w:szCs w:val="20"/>
              </w:rPr>
              <w:t>Op</w:t>
            </w:r>
            <w:r>
              <w:rPr>
                <w:rFonts w:ascii="Times New Roman" w:hAnsi="Times New Roman" w:cs="Times New Roman"/>
                <w:iCs/>
                <w:color w:val="3333FF"/>
                <w:sz w:val="20"/>
                <w:szCs w:val="20"/>
                <w:lang w:val="en-GB"/>
              </w:rPr>
              <w:t xml:space="preserve">tion-1A:  </w:t>
            </w:r>
            <w:r w:rsidR="00457584">
              <w:rPr>
                <w:rFonts w:ascii="Times New Roman" w:hAnsi="Times New Roman" w:cs="Times New Roman"/>
                <w:iCs/>
                <w:color w:val="3333FF"/>
                <w:sz w:val="20"/>
                <w:szCs w:val="20"/>
                <w:lang w:val="en-GB"/>
              </w:rPr>
              <w:t xml:space="preserve">ZTE, </w:t>
            </w:r>
            <w:r w:rsidR="0002462E">
              <w:rPr>
                <w:rFonts w:ascii="Times New Roman" w:hAnsi="Times New Roman" w:cs="Times New Roman"/>
                <w:iCs/>
                <w:color w:val="3333FF"/>
                <w:sz w:val="20"/>
                <w:szCs w:val="20"/>
                <w:lang w:val="en-GB"/>
              </w:rPr>
              <w:t xml:space="preserve">MediaTek, </w:t>
            </w:r>
            <w:r w:rsidR="00BF72BA">
              <w:rPr>
                <w:rFonts w:ascii="Times New Roman" w:hAnsi="Times New Roman" w:cs="Times New Roman"/>
                <w:iCs/>
                <w:color w:val="3333FF"/>
                <w:sz w:val="20"/>
                <w:szCs w:val="20"/>
                <w:lang w:val="en-GB"/>
              </w:rPr>
              <w:t xml:space="preserve">CATT, </w:t>
            </w:r>
            <w:r w:rsidR="00F0753C">
              <w:rPr>
                <w:rFonts w:ascii="Times New Roman" w:hAnsi="Times New Roman" w:cs="Times New Roman"/>
                <w:iCs/>
                <w:color w:val="3333FF"/>
                <w:sz w:val="20"/>
                <w:szCs w:val="20"/>
                <w:lang w:val="en-GB"/>
              </w:rPr>
              <w:t xml:space="preserve">Google, </w:t>
            </w:r>
            <w:r w:rsidR="006370C7">
              <w:rPr>
                <w:rFonts w:ascii="Times New Roman" w:hAnsi="Times New Roman" w:cs="Times New Roman"/>
                <w:iCs/>
                <w:color w:val="3333FF"/>
                <w:sz w:val="20"/>
                <w:szCs w:val="20"/>
                <w:lang w:val="en-GB"/>
              </w:rPr>
              <w:t>Huawei/</w:t>
            </w:r>
            <w:proofErr w:type="spellStart"/>
            <w:r w:rsidR="006370C7">
              <w:rPr>
                <w:rFonts w:ascii="Times New Roman" w:hAnsi="Times New Roman" w:cs="Times New Roman"/>
                <w:iCs/>
                <w:color w:val="3333FF"/>
                <w:sz w:val="20"/>
                <w:szCs w:val="20"/>
                <w:lang w:val="en-GB"/>
              </w:rPr>
              <w:t>HiSi</w:t>
            </w:r>
            <w:proofErr w:type="spellEnd"/>
            <w:r w:rsidR="006370C7">
              <w:rPr>
                <w:rFonts w:ascii="Times New Roman" w:hAnsi="Times New Roman" w:cs="Times New Roman"/>
                <w:iCs/>
                <w:color w:val="3333FF"/>
                <w:sz w:val="20"/>
                <w:szCs w:val="20"/>
                <w:lang w:val="en-GB"/>
              </w:rPr>
              <w:t>,</w:t>
            </w:r>
            <w:r w:rsidR="00A709C5">
              <w:rPr>
                <w:rFonts w:ascii="Times New Roman" w:hAnsi="Times New Roman" w:cs="Times New Roman"/>
                <w:iCs/>
                <w:color w:val="3333FF"/>
                <w:sz w:val="20"/>
                <w:szCs w:val="20"/>
                <w:lang w:val="en-GB"/>
              </w:rPr>
              <w:t xml:space="preserve"> </w:t>
            </w:r>
            <w:proofErr w:type="spellStart"/>
            <w:r w:rsidR="00A709C5">
              <w:rPr>
                <w:rFonts w:ascii="Times New Roman" w:hAnsi="Times New Roman" w:cs="Times New Roman"/>
                <w:iCs/>
                <w:color w:val="3333FF"/>
                <w:sz w:val="20"/>
                <w:szCs w:val="20"/>
                <w:lang w:val="en-GB"/>
              </w:rPr>
              <w:t>xiaomi</w:t>
            </w:r>
            <w:proofErr w:type="spellEnd"/>
            <w:r w:rsidR="00A709C5">
              <w:rPr>
                <w:rFonts w:ascii="Times New Roman" w:hAnsi="Times New Roman" w:cs="Times New Roman"/>
                <w:iCs/>
                <w:color w:val="3333FF"/>
                <w:sz w:val="20"/>
                <w:szCs w:val="20"/>
                <w:lang w:val="en-GB"/>
              </w:rPr>
              <w:t xml:space="preserve">, </w:t>
            </w:r>
            <w:r w:rsidR="00C06BA6">
              <w:rPr>
                <w:rFonts w:ascii="Times New Roman" w:hAnsi="Times New Roman" w:cs="Times New Roman"/>
                <w:iCs/>
                <w:color w:val="3333FF"/>
                <w:sz w:val="20"/>
                <w:szCs w:val="20"/>
                <w:lang w:val="en-GB"/>
              </w:rPr>
              <w:t xml:space="preserve">CMCC, </w:t>
            </w:r>
            <w:r w:rsidR="006B390D">
              <w:rPr>
                <w:rFonts w:ascii="Times New Roman" w:hAnsi="Times New Roman" w:cs="Times New Roman"/>
                <w:iCs/>
                <w:color w:val="3333FF"/>
                <w:sz w:val="20"/>
                <w:szCs w:val="20"/>
                <w:lang w:val="en-GB"/>
              </w:rPr>
              <w:t xml:space="preserve">LG, </w:t>
            </w:r>
            <w:r w:rsidR="00925A5C">
              <w:rPr>
                <w:rFonts w:ascii="Times New Roman" w:hAnsi="Times New Roman" w:cs="Times New Roman"/>
                <w:iCs/>
                <w:color w:val="3333FF"/>
                <w:sz w:val="20"/>
                <w:szCs w:val="20"/>
                <w:lang w:val="en-GB"/>
              </w:rPr>
              <w:t>Nokia (2</w:t>
            </w:r>
            <w:r w:rsidR="00925A5C" w:rsidRPr="00925A5C">
              <w:rPr>
                <w:rFonts w:ascii="Times New Roman" w:hAnsi="Times New Roman" w:cs="Times New Roman"/>
                <w:iCs/>
                <w:color w:val="3333FF"/>
                <w:sz w:val="20"/>
                <w:szCs w:val="20"/>
                <w:vertAlign w:val="superscript"/>
                <w:lang w:val="en-GB"/>
              </w:rPr>
              <w:t>nd</w:t>
            </w:r>
            <w:r w:rsidR="00925A5C">
              <w:rPr>
                <w:rFonts w:ascii="Times New Roman" w:hAnsi="Times New Roman" w:cs="Times New Roman"/>
                <w:iCs/>
                <w:color w:val="3333FF"/>
                <w:sz w:val="20"/>
                <w:szCs w:val="20"/>
                <w:lang w:val="en-GB"/>
              </w:rPr>
              <w:t xml:space="preserve"> priority)</w:t>
            </w:r>
            <w:r w:rsidR="00A20AFE">
              <w:rPr>
                <w:rFonts w:ascii="Times New Roman" w:hAnsi="Times New Roman" w:cs="Times New Roman"/>
                <w:iCs/>
                <w:color w:val="3333FF"/>
                <w:sz w:val="20"/>
                <w:szCs w:val="20"/>
                <w:lang w:val="en-GB"/>
              </w:rPr>
              <w:t xml:space="preserve">, Apple, </w:t>
            </w:r>
          </w:p>
          <w:p w14:paraId="0CA9A9B4" w14:textId="1F5A5286" w:rsidR="00582F96" w:rsidRDefault="00582F96" w:rsidP="00582F96">
            <w:pPr>
              <w:numPr>
                <w:ilvl w:val="1"/>
                <w:numId w:val="6"/>
              </w:numPr>
              <w:snapToGrid w:val="0"/>
              <w:spacing w:after="0" w:line="240" w:lineRule="auto"/>
              <w:jc w:val="both"/>
              <w:rPr>
                <w:rFonts w:ascii="Times New Roman" w:hAnsi="Times New Roman" w:cs="Times New Roman"/>
                <w:iCs/>
                <w:color w:val="3333FF"/>
                <w:sz w:val="20"/>
                <w:szCs w:val="20"/>
              </w:rPr>
            </w:pPr>
            <w:r>
              <w:rPr>
                <w:rFonts w:ascii="Times New Roman" w:hAnsi="Times New Roman" w:cs="Times New Roman"/>
                <w:iCs/>
                <w:color w:val="3333FF"/>
                <w:sz w:val="20"/>
                <w:szCs w:val="20"/>
                <w:lang w:val="en-GB"/>
              </w:rPr>
              <w:t xml:space="preserve">Option-1B:  </w:t>
            </w:r>
            <w:r w:rsidR="00FC570B">
              <w:rPr>
                <w:rFonts w:ascii="Times New Roman" w:hAnsi="Times New Roman" w:cs="Times New Roman"/>
                <w:iCs/>
                <w:color w:val="3333FF"/>
                <w:sz w:val="20"/>
                <w:szCs w:val="20"/>
                <w:lang w:val="en-GB"/>
              </w:rPr>
              <w:t>Qualcomm (both)</w:t>
            </w:r>
            <w:r w:rsidR="00CC45DC">
              <w:rPr>
                <w:rFonts w:ascii="Times New Roman" w:hAnsi="Times New Roman" w:cs="Times New Roman"/>
                <w:iCs/>
                <w:color w:val="3333FF"/>
                <w:sz w:val="20"/>
                <w:szCs w:val="20"/>
                <w:lang w:val="en-GB"/>
              </w:rPr>
              <w:t xml:space="preserve">, ETRI, </w:t>
            </w:r>
            <w:proofErr w:type="spellStart"/>
            <w:r w:rsidR="007014CF">
              <w:rPr>
                <w:rFonts w:ascii="Times New Roman" w:hAnsi="Times New Roman" w:cs="Times New Roman"/>
                <w:iCs/>
                <w:color w:val="3333FF"/>
                <w:sz w:val="20"/>
                <w:szCs w:val="20"/>
                <w:lang w:val="en-GB"/>
              </w:rPr>
              <w:t>Futurewei</w:t>
            </w:r>
            <w:proofErr w:type="spellEnd"/>
            <w:r w:rsidR="007014CF">
              <w:rPr>
                <w:rFonts w:ascii="Times New Roman" w:hAnsi="Times New Roman" w:cs="Times New Roman"/>
                <w:iCs/>
                <w:color w:val="3333FF"/>
                <w:sz w:val="20"/>
                <w:szCs w:val="20"/>
                <w:lang w:val="en-GB"/>
              </w:rPr>
              <w:t xml:space="preserve">, </w:t>
            </w:r>
            <w:r w:rsidR="00AC4BA3">
              <w:rPr>
                <w:rFonts w:ascii="Times New Roman" w:hAnsi="Times New Roman" w:cs="Times New Roman"/>
                <w:iCs/>
                <w:color w:val="3333FF"/>
                <w:sz w:val="20"/>
                <w:szCs w:val="20"/>
                <w:lang w:val="en-GB"/>
              </w:rPr>
              <w:t xml:space="preserve">Sharp, </w:t>
            </w:r>
            <w:proofErr w:type="spellStart"/>
            <w:r w:rsidR="00A709C5">
              <w:rPr>
                <w:rFonts w:ascii="Times New Roman" w:hAnsi="Times New Roman" w:cs="Times New Roman"/>
                <w:iCs/>
                <w:color w:val="3333FF"/>
                <w:sz w:val="20"/>
                <w:szCs w:val="20"/>
                <w:lang w:val="en-GB"/>
              </w:rPr>
              <w:t>xiaomi</w:t>
            </w:r>
            <w:proofErr w:type="spellEnd"/>
            <w:r w:rsidR="00A709C5">
              <w:rPr>
                <w:rFonts w:ascii="Times New Roman" w:hAnsi="Times New Roman" w:cs="Times New Roman"/>
                <w:iCs/>
                <w:color w:val="3333FF"/>
                <w:sz w:val="20"/>
                <w:szCs w:val="20"/>
                <w:lang w:val="en-GB"/>
              </w:rPr>
              <w:t>,</w:t>
            </w:r>
            <w:r w:rsidR="00BE78D0">
              <w:rPr>
                <w:rFonts w:ascii="Times New Roman" w:hAnsi="Times New Roman" w:cs="Times New Roman"/>
                <w:iCs/>
                <w:color w:val="3333FF"/>
                <w:sz w:val="20"/>
                <w:szCs w:val="20"/>
                <w:lang w:val="en-GB"/>
              </w:rPr>
              <w:t xml:space="preserve"> </w:t>
            </w:r>
            <w:r w:rsidR="00352B95">
              <w:rPr>
                <w:rFonts w:ascii="Times New Roman" w:hAnsi="Times New Roman" w:cs="Times New Roman"/>
                <w:iCs/>
                <w:color w:val="3333FF"/>
                <w:sz w:val="20"/>
                <w:szCs w:val="20"/>
                <w:lang w:val="en-GB"/>
              </w:rPr>
              <w:t xml:space="preserve">Fujitsu, </w:t>
            </w:r>
            <w:r w:rsidR="006B390D">
              <w:rPr>
                <w:rFonts w:ascii="Times New Roman" w:hAnsi="Times New Roman" w:cs="Times New Roman"/>
                <w:iCs/>
                <w:color w:val="3333FF"/>
                <w:sz w:val="20"/>
                <w:szCs w:val="20"/>
                <w:lang w:val="en-GB"/>
              </w:rPr>
              <w:t xml:space="preserve">LG, </w:t>
            </w:r>
            <w:r w:rsidR="000F7C2A">
              <w:rPr>
                <w:rFonts w:ascii="Times New Roman" w:hAnsi="Times New Roman" w:cs="Times New Roman"/>
                <w:iCs/>
                <w:color w:val="3333FF"/>
                <w:sz w:val="20"/>
                <w:szCs w:val="20"/>
                <w:lang w:val="en-GB"/>
              </w:rPr>
              <w:t xml:space="preserve">IDC, </w:t>
            </w:r>
            <w:r w:rsidR="00A20AFE">
              <w:rPr>
                <w:rFonts w:ascii="Times New Roman" w:hAnsi="Times New Roman" w:cs="Times New Roman"/>
                <w:iCs/>
                <w:color w:val="3333FF"/>
                <w:sz w:val="20"/>
                <w:szCs w:val="20"/>
                <w:lang w:val="en-GB"/>
              </w:rPr>
              <w:t xml:space="preserve">Apple, </w:t>
            </w:r>
          </w:p>
          <w:p w14:paraId="63E0280B" w14:textId="77777777" w:rsidR="00582F96" w:rsidRPr="00BC5601" w:rsidRDefault="00582F96" w:rsidP="00582F96">
            <w:pPr>
              <w:numPr>
                <w:ilvl w:val="0"/>
                <w:numId w:val="6"/>
              </w:numPr>
              <w:snapToGrid w:val="0"/>
              <w:spacing w:after="0" w:line="240" w:lineRule="auto"/>
              <w:jc w:val="both"/>
              <w:rPr>
                <w:rFonts w:ascii="Times New Roman" w:hAnsi="Times New Roman" w:cs="Times New Roman"/>
                <w:iCs/>
                <w:color w:val="3333FF"/>
                <w:sz w:val="20"/>
                <w:szCs w:val="20"/>
              </w:rPr>
            </w:pPr>
            <w:r>
              <w:rPr>
                <w:rFonts w:ascii="Times New Roman" w:hAnsi="Times New Roman" w:cs="Times New Roman"/>
                <w:iCs/>
                <w:color w:val="3333FF"/>
                <w:sz w:val="20"/>
                <w:szCs w:val="20"/>
                <w:lang w:val="en-GB"/>
              </w:rPr>
              <w:t xml:space="preserve">Candidate #2: </w:t>
            </w:r>
          </w:p>
          <w:p w14:paraId="296D1D0B" w14:textId="6242240F" w:rsidR="00582F96" w:rsidRPr="00BC5601" w:rsidRDefault="00582F96" w:rsidP="00582F96">
            <w:pPr>
              <w:numPr>
                <w:ilvl w:val="1"/>
                <w:numId w:val="6"/>
              </w:numPr>
              <w:tabs>
                <w:tab w:val="left" w:pos="720"/>
              </w:tabs>
              <w:snapToGrid w:val="0"/>
              <w:spacing w:after="0" w:line="240" w:lineRule="auto"/>
              <w:jc w:val="both"/>
              <w:rPr>
                <w:rFonts w:ascii="Times New Roman" w:hAnsi="Times New Roman" w:cs="Times New Roman"/>
                <w:iCs/>
                <w:color w:val="3333FF"/>
                <w:sz w:val="20"/>
                <w:szCs w:val="20"/>
              </w:rPr>
            </w:pPr>
            <w:r>
              <w:rPr>
                <w:rFonts w:ascii="Times New Roman" w:hAnsi="Times New Roman" w:cs="Times New Roman"/>
                <w:iCs/>
                <w:color w:val="3333FF"/>
                <w:sz w:val="20"/>
                <w:szCs w:val="20"/>
                <w:lang w:val="en-GB"/>
              </w:rPr>
              <w:t xml:space="preserve">Option-2A: </w:t>
            </w:r>
            <w:r w:rsidR="007551F4">
              <w:rPr>
                <w:rFonts w:ascii="Times New Roman" w:hAnsi="Times New Roman" w:cs="Times New Roman"/>
                <w:iCs/>
                <w:color w:val="3333FF"/>
                <w:sz w:val="20"/>
                <w:szCs w:val="20"/>
                <w:lang w:val="en-GB"/>
              </w:rPr>
              <w:t xml:space="preserve">OPPO, </w:t>
            </w:r>
            <w:r w:rsidR="00BE2265">
              <w:rPr>
                <w:rFonts w:ascii="Times New Roman" w:hAnsi="Times New Roman" w:cs="Times New Roman"/>
                <w:iCs/>
                <w:color w:val="3333FF"/>
                <w:sz w:val="20"/>
                <w:szCs w:val="20"/>
                <w:lang w:val="en-GB"/>
              </w:rPr>
              <w:t>NTT DOCOMO,</w:t>
            </w:r>
            <w:r w:rsidR="00EC7103">
              <w:rPr>
                <w:rFonts w:ascii="Times New Roman" w:hAnsi="Times New Roman" w:cs="Times New Roman"/>
                <w:iCs/>
                <w:color w:val="3333FF"/>
                <w:sz w:val="20"/>
                <w:szCs w:val="20"/>
                <w:lang w:val="en-GB"/>
              </w:rPr>
              <w:t xml:space="preserve"> </w:t>
            </w:r>
            <w:r w:rsidR="0080007B">
              <w:rPr>
                <w:rFonts w:ascii="Times New Roman" w:hAnsi="Times New Roman" w:cs="Times New Roman"/>
                <w:iCs/>
                <w:color w:val="3333FF"/>
                <w:sz w:val="20"/>
                <w:szCs w:val="20"/>
                <w:lang w:val="en-GB"/>
              </w:rPr>
              <w:t>[</w:t>
            </w:r>
            <w:r w:rsidR="00EC7103">
              <w:rPr>
                <w:rFonts w:ascii="Times New Roman" w:hAnsi="Times New Roman" w:cs="Times New Roman"/>
                <w:iCs/>
                <w:color w:val="3333FF"/>
                <w:sz w:val="20"/>
                <w:szCs w:val="20"/>
                <w:lang w:val="en-GB"/>
              </w:rPr>
              <w:t>Lenovo,</w:t>
            </w:r>
            <w:r w:rsidR="0080007B">
              <w:rPr>
                <w:rFonts w:ascii="Times New Roman" w:hAnsi="Times New Roman" w:cs="Times New Roman"/>
                <w:iCs/>
                <w:color w:val="3333FF"/>
                <w:sz w:val="20"/>
                <w:szCs w:val="20"/>
                <w:lang w:val="en-GB"/>
              </w:rPr>
              <w:t>]</w:t>
            </w:r>
            <w:r w:rsidR="00EC7103">
              <w:rPr>
                <w:rFonts w:ascii="Times New Roman" w:hAnsi="Times New Roman" w:cs="Times New Roman"/>
                <w:iCs/>
                <w:color w:val="3333FF"/>
                <w:sz w:val="20"/>
                <w:szCs w:val="20"/>
                <w:lang w:val="en-GB"/>
              </w:rPr>
              <w:t xml:space="preserve"> </w:t>
            </w:r>
            <w:r w:rsidR="00BE2265">
              <w:rPr>
                <w:rFonts w:ascii="Times New Roman" w:hAnsi="Times New Roman" w:cs="Times New Roman"/>
                <w:iCs/>
                <w:color w:val="3333FF"/>
                <w:sz w:val="20"/>
                <w:szCs w:val="20"/>
                <w:lang w:val="en-GB"/>
              </w:rPr>
              <w:t xml:space="preserve"> </w:t>
            </w:r>
          </w:p>
          <w:p w14:paraId="59FFE9D0" w14:textId="4CC6DA7E" w:rsidR="00582F96" w:rsidRDefault="00582F96" w:rsidP="00582F96">
            <w:pPr>
              <w:numPr>
                <w:ilvl w:val="1"/>
                <w:numId w:val="6"/>
              </w:numPr>
              <w:tabs>
                <w:tab w:val="left" w:pos="720"/>
              </w:tabs>
              <w:snapToGrid w:val="0"/>
              <w:spacing w:after="0" w:line="240" w:lineRule="auto"/>
              <w:jc w:val="both"/>
              <w:rPr>
                <w:rFonts w:ascii="Times New Roman" w:hAnsi="Times New Roman" w:cs="Times New Roman"/>
                <w:iCs/>
                <w:color w:val="3333FF"/>
                <w:sz w:val="20"/>
                <w:szCs w:val="20"/>
              </w:rPr>
            </w:pPr>
            <w:r>
              <w:rPr>
                <w:rFonts w:ascii="Times New Roman" w:hAnsi="Times New Roman" w:cs="Times New Roman"/>
                <w:iCs/>
                <w:color w:val="3333FF"/>
                <w:sz w:val="20"/>
                <w:szCs w:val="20"/>
                <w:lang w:val="en-GB"/>
              </w:rPr>
              <w:t xml:space="preserve">Option-2B: </w:t>
            </w:r>
            <w:r w:rsidR="0080007B">
              <w:rPr>
                <w:rFonts w:ascii="Times New Roman" w:hAnsi="Times New Roman" w:cs="Times New Roman"/>
                <w:iCs/>
                <w:color w:val="3333FF"/>
                <w:sz w:val="20"/>
                <w:szCs w:val="20"/>
                <w:lang w:val="en-GB"/>
              </w:rPr>
              <w:t xml:space="preserve">[Lenovo], </w:t>
            </w:r>
          </w:p>
          <w:p w14:paraId="49B9C0F4" w14:textId="73822946" w:rsidR="00582F96" w:rsidRDefault="00582F96" w:rsidP="00582F96">
            <w:pPr>
              <w:numPr>
                <w:ilvl w:val="0"/>
                <w:numId w:val="6"/>
              </w:numPr>
              <w:snapToGrid w:val="0"/>
              <w:spacing w:after="0" w:line="240" w:lineRule="auto"/>
              <w:jc w:val="both"/>
              <w:rPr>
                <w:rFonts w:ascii="Times New Roman" w:hAnsi="Times New Roman" w:cs="Times New Roman"/>
                <w:iCs/>
                <w:color w:val="3333FF"/>
                <w:sz w:val="20"/>
                <w:szCs w:val="20"/>
              </w:rPr>
            </w:pPr>
            <w:r>
              <w:rPr>
                <w:rFonts w:ascii="Times New Roman" w:hAnsi="Times New Roman" w:cs="Times New Roman"/>
                <w:iCs/>
                <w:color w:val="3333FF"/>
                <w:sz w:val="20"/>
                <w:szCs w:val="20"/>
                <w:lang w:val="en-GB"/>
              </w:rPr>
              <w:t xml:space="preserve">No enhancement: </w:t>
            </w:r>
            <w:r w:rsidR="00CD6FB9">
              <w:rPr>
                <w:rFonts w:ascii="Times New Roman" w:hAnsi="Times New Roman" w:cs="Times New Roman"/>
                <w:iCs/>
                <w:color w:val="3333FF"/>
                <w:sz w:val="20"/>
                <w:szCs w:val="20"/>
                <w:lang w:val="en-GB"/>
              </w:rPr>
              <w:t xml:space="preserve">Samsung, </w:t>
            </w:r>
            <w:r w:rsidR="00925A5C">
              <w:rPr>
                <w:rFonts w:ascii="Times New Roman" w:hAnsi="Times New Roman" w:cs="Times New Roman"/>
                <w:iCs/>
                <w:color w:val="3333FF"/>
                <w:sz w:val="20"/>
                <w:szCs w:val="20"/>
                <w:lang w:val="en-GB"/>
              </w:rPr>
              <w:t>Nokia (1</w:t>
            </w:r>
            <w:r w:rsidR="00925A5C" w:rsidRPr="00925A5C">
              <w:rPr>
                <w:rFonts w:ascii="Times New Roman" w:hAnsi="Times New Roman" w:cs="Times New Roman"/>
                <w:iCs/>
                <w:color w:val="3333FF"/>
                <w:sz w:val="20"/>
                <w:szCs w:val="20"/>
                <w:vertAlign w:val="superscript"/>
                <w:lang w:val="en-GB"/>
              </w:rPr>
              <w:t>st</w:t>
            </w:r>
            <w:r w:rsidR="00925A5C">
              <w:rPr>
                <w:rFonts w:ascii="Times New Roman" w:hAnsi="Times New Roman" w:cs="Times New Roman"/>
                <w:iCs/>
                <w:color w:val="3333FF"/>
                <w:sz w:val="20"/>
                <w:szCs w:val="20"/>
                <w:lang w:val="en-GB"/>
              </w:rPr>
              <w:t xml:space="preserve"> priority)</w:t>
            </w:r>
          </w:p>
          <w:p w14:paraId="4884070D" w14:textId="77777777" w:rsidR="00BC5601" w:rsidRPr="00582F96" w:rsidRDefault="00BC5601" w:rsidP="00CE0BF1">
            <w:pPr>
              <w:shd w:val="clear" w:color="auto" w:fill="FFFFFF"/>
              <w:spacing w:after="0" w:line="257" w:lineRule="auto"/>
              <w:rPr>
                <w:rFonts w:ascii="Times New Roman" w:hAnsi="Times New Roman" w:cs="Times New Roman"/>
                <w:sz w:val="16"/>
                <w:szCs w:val="16"/>
              </w:rPr>
            </w:pPr>
          </w:p>
          <w:p w14:paraId="60A9909E" w14:textId="2FC56FF1" w:rsidR="00CE0BF1" w:rsidRPr="00CE0BF1" w:rsidRDefault="00CE0BF1" w:rsidP="00CE0BF1">
            <w:pPr>
              <w:shd w:val="clear" w:color="auto" w:fill="FFFFFF"/>
              <w:spacing w:after="0" w:line="257" w:lineRule="auto"/>
              <w:rPr>
                <w:rFonts w:ascii="Times New Roman" w:hAnsi="Times New Roman" w:cs="Times New Roman"/>
                <w:sz w:val="16"/>
                <w:szCs w:val="16"/>
                <w:lang w:val="en-GB"/>
              </w:rPr>
            </w:pPr>
          </w:p>
        </w:tc>
      </w:tr>
      <w:tr w:rsidR="0023237F" w14:paraId="107A1365" w14:textId="77777777">
        <w:tc>
          <w:tcPr>
            <w:tcW w:w="671" w:type="dxa"/>
          </w:tcPr>
          <w:p w14:paraId="690AA2FE"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6.2</w:t>
            </w:r>
          </w:p>
        </w:tc>
        <w:tc>
          <w:tcPr>
            <w:tcW w:w="9314" w:type="dxa"/>
          </w:tcPr>
          <w:p w14:paraId="581BD711" w14:textId="77777777" w:rsidR="0023237F" w:rsidRDefault="00DB0A56">
            <w:pPr>
              <w:shd w:val="clear" w:color="auto" w:fill="FFFFFF"/>
              <w:snapToGrid w:val="0"/>
              <w:spacing w:after="0" w:line="240" w:lineRule="auto"/>
              <w:rPr>
                <w:rFonts w:ascii="Times New Roman" w:eastAsia="宋体" w:hAnsi="Times New Roman" w:cs="Times New Roman"/>
                <w:color w:val="000000"/>
                <w:sz w:val="18"/>
                <w:szCs w:val="20"/>
              </w:rPr>
            </w:pPr>
            <w:r>
              <w:rPr>
                <w:rFonts w:ascii="Times" w:hAnsi="Times" w:cs="Times"/>
                <w:b/>
                <w:bCs/>
                <w:sz w:val="18"/>
                <w:szCs w:val="18"/>
                <w:highlight w:val="green"/>
                <w:lang w:eastAsia="zh-CN"/>
              </w:rPr>
              <w:t xml:space="preserve">[120] </w:t>
            </w:r>
            <w:r>
              <w:rPr>
                <w:rFonts w:ascii="Times New Roman" w:eastAsia="宋体" w:hAnsi="Times New Roman" w:cs="Times New Roman"/>
                <w:b/>
                <w:bCs/>
                <w:iCs/>
                <w:color w:val="000000"/>
                <w:sz w:val="18"/>
                <w:szCs w:val="20"/>
                <w:highlight w:val="green"/>
              </w:rPr>
              <w:t>Agreement</w:t>
            </w:r>
          </w:p>
          <w:p w14:paraId="3F169D7D" w14:textId="77777777" w:rsidR="0023237F" w:rsidRDefault="00DB0A56">
            <w:pPr>
              <w:shd w:val="clear" w:color="auto" w:fill="FFFFFF"/>
              <w:adjustRightInd w:val="0"/>
              <w:snapToGrid w:val="0"/>
              <w:spacing w:after="0" w:line="240" w:lineRule="auto"/>
              <w:rPr>
                <w:rFonts w:ascii="Times New Roman" w:eastAsia="宋体" w:hAnsi="Times New Roman" w:cs="Times New Roman"/>
                <w:sz w:val="18"/>
                <w:szCs w:val="20"/>
              </w:rPr>
            </w:pPr>
            <w:r>
              <w:rPr>
                <w:rFonts w:ascii="Times New Roman" w:eastAsia="宋体" w:hAnsi="Times New Roman" w:cs="Times New Roman"/>
                <w:sz w:val="18"/>
                <w:szCs w:val="20"/>
              </w:rPr>
              <w:t>On beam report transmission procedure for UE-initiated/event-driven beam reporting, one PUCCH resource of first PUCCH can be associated with one or multiple CSI report configurations, regarding Event-2.</w:t>
            </w:r>
          </w:p>
          <w:p w14:paraId="61A496FB" w14:textId="77777777" w:rsidR="0023237F" w:rsidRDefault="00DB0A56">
            <w:pPr>
              <w:pStyle w:val="ListParagraph"/>
              <w:numPr>
                <w:ilvl w:val="0"/>
                <w:numId w:val="7"/>
              </w:numPr>
              <w:shd w:val="clear" w:color="auto" w:fill="FFFFFF"/>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Only a single UEI beam report is carried in the second PUSCH.</w:t>
            </w:r>
          </w:p>
          <w:p w14:paraId="0240FB78" w14:textId="77777777" w:rsidR="0023237F" w:rsidRDefault="00DB0A56">
            <w:pPr>
              <w:pStyle w:val="ListParagraph"/>
              <w:numPr>
                <w:ilvl w:val="1"/>
                <w:numId w:val="7"/>
              </w:numPr>
              <w:shd w:val="clear" w:color="auto" w:fill="FFFFFF"/>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Additional indication of one ‘CSI report configuration’ is provided in the report format.</w:t>
            </w:r>
          </w:p>
          <w:p w14:paraId="11FBEDBC" w14:textId="77777777" w:rsidR="0023237F" w:rsidRDefault="00DB0A56">
            <w:pPr>
              <w:pStyle w:val="ListParagraph"/>
              <w:numPr>
                <w:ilvl w:val="2"/>
                <w:numId w:val="7"/>
              </w:numPr>
              <w:shd w:val="clear" w:color="auto" w:fill="FFFFFF"/>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 xml:space="preserve">The CSI report configurations associated with the same PUCCH resource are ordered in ascending order of corresponding </w:t>
            </w:r>
            <w:r>
              <w:rPr>
                <w:rFonts w:ascii="Times New Roman" w:hAnsi="Times New Roman" w:cs="Times New Roman"/>
                <w:i/>
                <w:sz w:val="18"/>
                <w:szCs w:val="20"/>
              </w:rPr>
              <w:t>CSI-</w:t>
            </w:r>
            <w:proofErr w:type="spellStart"/>
            <w:r>
              <w:rPr>
                <w:rFonts w:ascii="Times New Roman" w:hAnsi="Times New Roman" w:cs="Times New Roman"/>
                <w:i/>
                <w:sz w:val="18"/>
                <w:szCs w:val="20"/>
              </w:rPr>
              <w:t>ReportConfigId</w:t>
            </w:r>
            <w:proofErr w:type="spellEnd"/>
            <w:r>
              <w:rPr>
                <w:rFonts w:ascii="Times New Roman" w:hAnsi="Times New Roman" w:cs="Times New Roman"/>
                <w:sz w:val="18"/>
                <w:szCs w:val="20"/>
              </w:rPr>
              <w:t>, the number of bits of the additional indication field is ceil(log</w:t>
            </w:r>
            <w:r>
              <w:rPr>
                <w:rFonts w:ascii="Times New Roman" w:hAnsi="Times New Roman" w:cs="Times New Roman"/>
                <w:sz w:val="18"/>
                <w:szCs w:val="20"/>
                <w:vertAlign w:val="subscript"/>
              </w:rPr>
              <w:t>2</w:t>
            </w:r>
            <w:r>
              <w:rPr>
                <w:rFonts w:ascii="Times New Roman" w:hAnsi="Times New Roman" w:cs="Times New Roman"/>
                <w:sz w:val="18"/>
                <w:szCs w:val="20"/>
              </w:rPr>
              <w:t>(</w:t>
            </w:r>
            <w:proofErr w:type="spellStart"/>
            <w:r>
              <w:rPr>
                <w:rFonts w:ascii="Times New Roman" w:hAnsi="Times New Roman" w:cs="Times New Roman"/>
                <w:sz w:val="18"/>
                <w:szCs w:val="20"/>
              </w:rPr>
              <w:t>N_CSIconfig</w:t>
            </w:r>
            <w:proofErr w:type="spellEnd"/>
            <w:r>
              <w:rPr>
                <w:rFonts w:ascii="Times New Roman" w:hAnsi="Times New Roman" w:cs="Times New Roman"/>
                <w:sz w:val="18"/>
                <w:szCs w:val="20"/>
              </w:rPr>
              <w:t xml:space="preserve">)), where the </w:t>
            </w:r>
            <w:proofErr w:type="spellStart"/>
            <w:r>
              <w:rPr>
                <w:rFonts w:ascii="Times New Roman" w:hAnsi="Times New Roman" w:cs="Times New Roman"/>
                <w:sz w:val="18"/>
                <w:szCs w:val="20"/>
              </w:rPr>
              <w:t>N_CSIconfig</w:t>
            </w:r>
            <w:proofErr w:type="spellEnd"/>
            <w:r>
              <w:rPr>
                <w:rFonts w:ascii="Times New Roman" w:hAnsi="Times New Roman" w:cs="Times New Roman"/>
                <w:sz w:val="18"/>
                <w:szCs w:val="20"/>
              </w:rPr>
              <w:t xml:space="preserve"> denotes the number of CSI report configurations associated with the same PUCCH resource.</w:t>
            </w:r>
          </w:p>
          <w:p w14:paraId="08DBEF30" w14:textId="77777777" w:rsidR="0023237F" w:rsidRDefault="00DB0A56">
            <w:pPr>
              <w:pStyle w:val="ListParagraph"/>
              <w:numPr>
                <w:ilvl w:val="1"/>
                <w:numId w:val="7"/>
              </w:numPr>
              <w:shd w:val="clear" w:color="auto" w:fill="FFFFFF"/>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The payload size of the single UEI beam report is determined according to the max payload size among the associated CSI report configurations.</w:t>
            </w:r>
          </w:p>
          <w:p w14:paraId="7873BD28" w14:textId="77777777" w:rsidR="0023237F" w:rsidRDefault="00DB0A56">
            <w:pPr>
              <w:pStyle w:val="ListParagraph"/>
              <w:numPr>
                <w:ilvl w:val="2"/>
                <w:numId w:val="7"/>
              </w:numPr>
              <w:shd w:val="clear" w:color="auto" w:fill="FFFFFF"/>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Zero-padding can be appended if the payload size of the UEI beam report is less than the max report payload.</w:t>
            </w:r>
          </w:p>
          <w:p w14:paraId="0B2C94A1" w14:textId="77777777" w:rsidR="0023237F" w:rsidRDefault="00DB0A56">
            <w:pPr>
              <w:pStyle w:val="ListParagraph"/>
              <w:numPr>
                <w:ilvl w:val="1"/>
                <w:numId w:val="7"/>
              </w:numPr>
              <w:shd w:val="clear" w:color="auto" w:fill="FFFFFF"/>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The reported UEI beam report should satisfy the triggering condition.</w:t>
            </w:r>
          </w:p>
          <w:p w14:paraId="484EA9F2" w14:textId="77777777" w:rsidR="0023237F" w:rsidRDefault="00DB0A56">
            <w:pPr>
              <w:pStyle w:val="ListParagraph"/>
              <w:numPr>
                <w:ilvl w:val="1"/>
                <w:numId w:val="7"/>
              </w:numPr>
              <w:shd w:val="clear" w:color="auto" w:fill="FFFFFF"/>
              <w:snapToGrid w:val="0"/>
              <w:spacing w:after="0" w:line="240" w:lineRule="auto"/>
              <w:contextualSpacing w:val="0"/>
              <w:rPr>
                <w:rFonts w:ascii="Times New Roman" w:hAnsi="Times New Roman" w:cs="Times New Roman"/>
                <w:sz w:val="18"/>
                <w:szCs w:val="20"/>
                <w:highlight w:val="yellow"/>
              </w:rPr>
            </w:pPr>
            <w:r>
              <w:rPr>
                <w:rFonts w:ascii="Times New Roman" w:hAnsi="Times New Roman" w:cs="Times New Roman"/>
                <w:sz w:val="18"/>
                <w:szCs w:val="20"/>
                <w:highlight w:val="yellow"/>
              </w:rPr>
              <w:t>If multiple UE initiated beam report procedures occur, down-select one of the following options:</w:t>
            </w:r>
          </w:p>
          <w:p w14:paraId="0CDA915E" w14:textId="77777777" w:rsidR="0023237F" w:rsidRDefault="00DB0A56">
            <w:pPr>
              <w:pStyle w:val="ListParagraph"/>
              <w:numPr>
                <w:ilvl w:val="2"/>
                <w:numId w:val="7"/>
              </w:numPr>
              <w:shd w:val="clear" w:color="auto" w:fill="FFFFFF"/>
              <w:snapToGrid w:val="0"/>
              <w:spacing w:after="0" w:line="240" w:lineRule="auto"/>
              <w:contextualSpacing w:val="0"/>
              <w:rPr>
                <w:rFonts w:ascii="Times New Roman" w:hAnsi="Times New Roman" w:cs="Times New Roman"/>
                <w:sz w:val="18"/>
                <w:szCs w:val="20"/>
                <w:highlight w:val="yellow"/>
              </w:rPr>
            </w:pPr>
            <w:r>
              <w:rPr>
                <w:rFonts w:ascii="Times New Roman" w:hAnsi="Times New Roman" w:cs="Times New Roman"/>
                <w:sz w:val="18"/>
                <w:szCs w:val="20"/>
                <w:highlight w:val="yellow"/>
              </w:rPr>
              <w:t>Option-1: It is up to UE implementation to select one of configuration.</w:t>
            </w:r>
          </w:p>
          <w:p w14:paraId="38077E91" w14:textId="77777777" w:rsidR="0023237F" w:rsidRDefault="00DB0A56">
            <w:pPr>
              <w:pStyle w:val="ListParagraph"/>
              <w:numPr>
                <w:ilvl w:val="2"/>
                <w:numId w:val="7"/>
              </w:numPr>
              <w:shd w:val="clear" w:color="auto" w:fill="FFFFFF"/>
              <w:snapToGrid w:val="0"/>
              <w:spacing w:after="0" w:line="240" w:lineRule="auto"/>
              <w:contextualSpacing w:val="0"/>
              <w:rPr>
                <w:rFonts w:ascii="Times New Roman" w:hAnsi="Times New Roman" w:cs="Times New Roman"/>
                <w:sz w:val="18"/>
                <w:szCs w:val="20"/>
                <w:highlight w:val="yellow"/>
              </w:rPr>
            </w:pPr>
            <w:r>
              <w:rPr>
                <w:rFonts w:ascii="Times New Roman" w:hAnsi="Times New Roman" w:cs="Times New Roman"/>
                <w:sz w:val="18"/>
                <w:szCs w:val="20"/>
                <w:highlight w:val="yellow"/>
              </w:rPr>
              <w:t>Option-2: The UEI beam report with highest priority is reported</w:t>
            </w:r>
          </w:p>
          <w:p w14:paraId="128F5C17" w14:textId="77777777" w:rsidR="0023237F" w:rsidRDefault="00DB0A56">
            <w:pPr>
              <w:pStyle w:val="ListParagraph"/>
              <w:numPr>
                <w:ilvl w:val="2"/>
                <w:numId w:val="7"/>
              </w:numPr>
              <w:shd w:val="clear" w:color="auto" w:fill="FFFFFF"/>
              <w:snapToGrid w:val="0"/>
              <w:spacing w:after="0" w:line="240" w:lineRule="auto"/>
              <w:contextualSpacing w:val="0"/>
              <w:rPr>
                <w:rFonts w:ascii="Times New Roman" w:hAnsi="Times New Roman" w:cs="Times New Roman"/>
                <w:sz w:val="18"/>
                <w:szCs w:val="20"/>
                <w:highlight w:val="yellow"/>
              </w:rPr>
            </w:pPr>
            <w:r>
              <w:rPr>
                <w:rFonts w:ascii="Times New Roman" w:hAnsi="Times New Roman" w:cs="Times New Roman"/>
                <w:sz w:val="18"/>
                <w:szCs w:val="20"/>
                <w:highlight w:val="yellow"/>
              </w:rPr>
              <w:t>Option-3: The report triggered in the latest measurement is reported in PUSCH</w:t>
            </w:r>
          </w:p>
          <w:p w14:paraId="20CCA8E9" w14:textId="77777777" w:rsidR="0023237F" w:rsidRDefault="00DB0A56">
            <w:pPr>
              <w:pStyle w:val="ListParagraph"/>
              <w:numPr>
                <w:ilvl w:val="1"/>
                <w:numId w:val="7"/>
              </w:numPr>
              <w:shd w:val="clear" w:color="auto" w:fill="FFFFFF"/>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The multiple CSI report configurations associated with the one first PUCCH resource should be configured in the same CC.</w:t>
            </w:r>
          </w:p>
          <w:p w14:paraId="6678C237" w14:textId="77777777" w:rsidR="0023237F" w:rsidRDefault="00DB0A56">
            <w:pPr>
              <w:pStyle w:val="ListParagraph"/>
              <w:numPr>
                <w:ilvl w:val="1"/>
                <w:numId w:val="7"/>
              </w:numPr>
              <w:shd w:val="clear" w:color="auto" w:fill="FFFFFF"/>
              <w:snapToGrid w:val="0"/>
              <w:spacing w:after="0" w:line="240" w:lineRule="auto"/>
              <w:contextualSpacing w:val="0"/>
              <w:rPr>
                <w:rFonts w:ascii="Times New Roman" w:hAnsi="Times New Roman" w:cs="Times New Roman"/>
                <w:sz w:val="18"/>
                <w:szCs w:val="20"/>
              </w:rPr>
            </w:pPr>
            <w:r>
              <w:rPr>
                <w:rFonts w:ascii="Times New Roman" w:hAnsi="Times New Roman" w:cs="Times New Roman"/>
                <w:b/>
                <w:bCs/>
                <w:sz w:val="18"/>
                <w:szCs w:val="20"/>
                <w:highlight w:val="darkYellow"/>
              </w:rPr>
              <w:t>Working Assumption</w:t>
            </w:r>
            <w:r>
              <w:rPr>
                <w:rFonts w:ascii="Times New Roman" w:hAnsi="Times New Roman" w:cs="Times New Roman"/>
                <w:sz w:val="18"/>
                <w:szCs w:val="20"/>
              </w:rPr>
              <w:t xml:space="preserve">: </w:t>
            </w:r>
            <w:r>
              <w:rPr>
                <w:rFonts w:ascii="Times New Roman" w:hAnsi="Times New Roman" w:cs="Times New Roman"/>
                <w:sz w:val="18"/>
                <w:szCs w:val="20"/>
                <w:highlight w:val="cyan"/>
              </w:rPr>
              <w:t xml:space="preserve">For Mode-A, the multiple CSI report configurations associated with the same PUCCH resource should be associated with a same </w:t>
            </w:r>
            <w:r>
              <w:rPr>
                <w:rFonts w:ascii="Times New Roman" w:hAnsi="Times New Roman" w:cs="Times New Roman"/>
                <w:i/>
                <w:sz w:val="18"/>
                <w:szCs w:val="20"/>
                <w:highlight w:val="cyan"/>
              </w:rPr>
              <w:t>CSI-</w:t>
            </w:r>
            <w:proofErr w:type="spellStart"/>
            <w:r>
              <w:rPr>
                <w:rFonts w:ascii="Times New Roman" w:hAnsi="Times New Roman" w:cs="Times New Roman"/>
                <w:i/>
                <w:sz w:val="18"/>
                <w:szCs w:val="20"/>
                <w:highlight w:val="cyan"/>
              </w:rPr>
              <w:t>AperiodicTriggerState</w:t>
            </w:r>
            <w:proofErr w:type="spellEnd"/>
            <w:r>
              <w:rPr>
                <w:rFonts w:ascii="Times New Roman" w:hAnsi="Times New Roman" w:cs="Times New Roman"/>
                <w:sz w:val="18"/>
                <w:szCs w:val="20"/>
                <w:highlight w:val="cyan"/>
              </w:rPr>
              <w:t>.</w:t>
            </w:r>
          </w:p>
          <w:p w14:paraId="41BFB470" w14:textId="77777777" w:rsidR="0023237F" w:rsidRDefault="00DB0A56">
            <w:pPr>
              <w:pStyle w:val="ListParagraph"/>
              <w:numPr>
                <w:ilvl w:val="1"/>
                <w:numId w:val="7"/>
              </w:numPr>
              <w:shd w:val="clear" w:color="auto" w:fill="FFFFFF"/>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 xml:space="preserve">For Mode-B, the multiple CSI report configurations associated with the same PUCCH resource should be associated with the same second configured PUSCH </w:t>
            </w:r>
          </w:p>
          <w:p w14:paraId="7279FB36" w14:textId="77777777" w:rsidR="0023237F" w:rsidRDefault="00DB0A56">
            <w:pPr>
              <w:snapToGrid w:val="0"/>
              <w:spacing w:after="0" w:line="240" w:lineRule="auto"/>
              <w:rPr>
                <w:rFonts w:ascii="Times New Roman" w:hAnsi="Times New Roman" w:cs="Times New Roman"/>
                <w:sz w:val="18"/>
                <w:szCs w:val="20"/>
                <w:highlight w:val="lightGray"/>
              </w:rPr>
            </w:pPr>
            <w:r>
              <w:rPr>
                <w:rFonts w:ascii="Times New Roman" w:hAnsi="Times New Roman" w:cs="Times New Roman"/>
                <w:sz w:val="18"/>
                <w:szCs w:val="20"/>
                <w:highlight w:val="lightGray"/>
              </w:rPr>
              <w:t>FFS: Alt-2 Multiple UEI beam reports associated with the same PUCCH resource for first PUCCH can be transmitted in the second PUSCH.</w:t>
            </w:r>
          </w:p>
          <w:p w14:paraId="4CA72E3E" w14:textId="77777777" w:rsidR="0023237F" w:rsidRDefault="00DB0A56">
            <w:pPr>
              <w:pStyle w:val="ListParagraph"/>
              <w:numPr>
                <w:ilvl w:val="0"/>
                <w:numId w:val="7"/>
              </w:numPr>
              <w:shd w:val="clear" w:color="auto" w:fill="FFFFFF"/>
              <w:snapToGrid w:val="0"/>
              <w:spacing w:after="0" w:line="240" w:lineRule="auto"/>
              <w:contextualSpacing w:val="0"/>
              <w:rPr>
                <w:rFonts w:ascii="Times New Roman" w:eastAsia="Malgun Gothic" w:hAnsi="Times New Roman" w:cs="Times New Roman"/>
                <w:sz w:val="18"/>
                <w:szCs w:val="20"/>
                <w:highlight w:val="lightGray"/>
              </w:rPr>
            </w:pPr>
            <w:r>
              <w:rPr>
                <w:rFonts w:ascii="Times New Roman" w:eastAsia="Malgun Gothic" w:hAnsi="Times New Roman" w:cs="Times New Roman"/>
                <w:sz w:val="18"/>
                <w:szCs w:val="20"/>
                <w:highlight w:val="lightGray"/>
              </w:rPr>
              <w:t>If RAN1 cannot converge on the support of Alt-2 in RAN1#120bis, this alternative will be dropped from Rel-19</w:t>
            </w:r>
          </w:p>
          <w:p w14:paraId="44A5E274" w14:textId="77777777" w:rsidR="0023237F" w:rsidRDefault="0023237F">
            <w:pPr>
              <w:shd w:val="clear" w:color="auto" w:fill="FFFFFF"/>
              <w:snapToGrid w:val="0"/>
              <w:spacing w:after="0" w:line="240" w:lineRule="auto"/>
              <w:jc w:val="both"/>
              <w:rPr>
                <w:rFonts w:ascii="Times New Roman" w:eastAsia="宋体" w:hAnsi="Times New Roman" w:cs="Times New Roman"/>
                <w:bCs/>
                <w:color w:val="000000"/>
                <w:sz w:val="18"/>
                <w:szCs w:val="18"/>
              </w:rPr>
            </w:pPr>
          </w:p>
          <w:p w14:paraId="2AED657E" w14:textId="77777777" w:rsidR="0023237F" w:rsidRDefault="0023237F">
            <w:pPr>
              <w:shd w:val="clear" w:color="auto" w:fill="FFFFFF"/>
              <w:snapToGrid w:val="0"/>
              <w:spacing w:after="0" w:line="240" w:lineRule="auto"/>
              <w:jc w:val="both"/>
              <w:rPr>
                <w:rFonts w:ascii="Times New Roman" w:eastAsia="宋体" w:hAnsi="Times New Roman" w:cs="Times New Roman"/>
                <w:bCs/>
                <w:color w:val="000000"/>
                <w:sz w:val="18"/>
                <w:szCs w:val="18"/>
              </w:rPr>
            </w:pPr>
          </w:p>
          <w:p w14:paraId="705B5515" w14:textId="77777777" w:rsidR="0023237F" w:rsidRPr="00C347CF" w:rsidRDefault="00DB0A56">
            <w:pPr>
              <w:snapToGrid w:val="0"/>
              <w:spacing w:after="0" w:line="240" w:lineRule="auto"/>
              <w:jc w:val="both"/>
              <w:rPr>
                <w:rFonts w:ascii="Times New Roman" w:eastAsia="宋体" w:hAnsi="Times New Roman" w:cs="Times New Roman"/>
                <w:b/>
                <w:color w:val="3333FF"/>
                <w:sz w:val="20"/>
                <w:szCs w:val="20"/>
                <w:lang w:eastAsia="en-US"/>
              </w:rPr>
            </w:pPr>
            <w:bookmarkStart w:id="30" w:name="OLE_LINK129"/>
            <w:bookmarkStart w:id="31" w:name="OLE_LINK128"/>
            <w:r w:rsidRPr="00C347CF">
              <w:rPr>
                <w:rFonts w:ascii="Times New Roman" w:eastAsia="宋体" w:hAnsi="Times New Roman" w:cs="Times New Roman"/>
                <w:b/>
                <w:color w:val="3333FF"/>
                <w:sz w:val="20"/>
                <w:szCs w:val="20"/>
                <w:lang w:eastAsia="en-US"/>
              </w:rPr>
              <w:t xml:space="preserve">Q6.2: </w:t>
            </w:r>
            <w:bookmarkEnd w:id="30"/>
            <w:r w:rsidRPr="00C347CF">
              <w:rPr>
                <w:rFonts w:ascii="Times New Roman" w:eastAsia="宋体" w:hAnsi="Times New Roman" w:cs="Times New Roman"/>
                <w:b/>
                <w:color w:val="3333FF"/>
                <w:sz w:val="20"/>
                <w:szCs w:val="20"/>
                <w:lang w:eastAsia="en-US"/>
              </w:rPr>
              <w:t>Regarding</w:t>
            </w:r>
            <w:r>
              <w:rPr>
                <w:rFonts w:ascii="Times New Roman" w:eastAsia="宋体" w:hAnsi="Times New Roman" w:cs="Times New Roman"/>
                <w:b/>
                <w:color w:val="3333FF"/>
                <w:sz w:val="20"/>
                <w:szCs w:val="20"/>
                <w:lang w:eastAsia="en-US"/>
              </w:rPr>
              <w:t xml:space="preserve"> one PUCCH resource of first PUCCH can be associated with one or multiple CSI report configurations</w:t>
            </w:r>
            <w:r w:rsidRPr="00C347CF">
              <w:rPr>
                <w:rFonts w:ascii="Times New Roman" w:eastAsia="宋体" w:hAnsi="Times New Roman" w:cs="Times New Roman"/>
                <w:b/>
                <w:color w:val="3333FF"/>
                <w:sz w:val="20"/>
                <w:szCs w:val="20"/>
                <w:lang w:eastAsia="en-US"/>
              </w:rPr>
              <w:t>, please share your views on the following left-over issues.</w:t>
            </w:r>
          </w:p>
          <w:p w14:paraId="7ADBFD50" w14:textId="77777777" w:rsidR="0023237F" w:rsidRDefault="00DB0A56">
            <w:pPr>
              <w:pStyle w:val="ListParagraph"/>
              <w:numPr>
                <w:ilvl w:val="0"/>
                <w:numId w:val="5"/>
              </w:numPr>
              <w:snapToGrid w:val="0"/>
              <w:spacing w:after="0" w:line="240" w:lineRule="auto"/>
              <w:jc w:val="both"/>
              <w:rPr>
                <w:rFonts w:ascii="Times New Roman" w:eastAsia="宋体" w:hAnsi="Times New Roman" w:cs="Times New Roman"/>
                <w:b/>
                <w:color w:val="3333FF"/>
                <w:sz w:val="20"/>
                <w:szCs w:val="20"/>
                <w:lang w:eastAsia="en-US"/>
              </w:rPr>
            </w:pPr>
            <w:bookmarkStart w:id="32" w:name="OLE_LINK130"/>
            <w:bookmarkStart w:id="33" w:name="OLE_LINK131"/>
            <w:r>
              <w:rPr>
                <w:rFonts w:ascii="Times New Roman" w:eastAsia="宋体" w:hAnsi="Times New Roman" w:cs="Times New Roman"/>
                <w:b/>
                <w:color w:val="3333FF"/>
                <w:sz w:val="20"/>
                <w:szCs w:val="20"/>
                <w:highlight w:val="yellow"/>
                <w:lang w:eastAsia="en-US"/>
              </w:rPr>
              <w:t>Issue-1:</w:t>
            </w:r>
            <w:r>
              <w:rPr>
                <w:rFonts w:ascii="Times New Roman" w:eastAsia="宋体" w:hAnsi="Times New Roman" w:cs="Times New Roman"/>
                <w:b/>
                <w:color w:val="3333FF"/>
                <w:sz w:val="20"/>
                <w:szCs w:val="20"/>
                <w:lang w:eastAsia="en-US"/>
              </w:rPr>
              <w:t xml:space="preserve">  Selection rule if multiple UEI beam report procedures occur.</w:t>
            </w:r>
          </w:p>
          <w:bookmarkEnd w:id="32"/>
          <w:p w14:paraId="6491DB79" w14:textId="77777777" w:rsidR="0023237F" w:rsidRDefault="00DB0A56">
            <w:pPr>
              <w:pStyle w:val="ListParagraph"/>
              <w:numPr>
                <w:ilvl w:val="0"/>
                <w:numId w:val="5"/>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highlight w:val="cyan"/>
                <w:lang w:eastAsia="en-US"/>
              </w:rPr>
              <w:t>Issue-2:</w:t>
            </w:r>
            <w:r>
              <w:rPr>
                <w:rFonts w:ascii="Times New Roman" w:eastAsia="宋体" w:hAnsi="Times New Roman" w:cs="Times New Roman"/>
                <w:b/>
                <w:color w:val="3333FF"/>
                <w:sz w:val="20"/>
                <w:szCs w:val="20"/>
                <w:lang w:eastAsia="en-US"/>
              </w:rPr>
              <w:t xml:space="preserve"> Confirm the WA on being associated with a same CSI trigger state or not.</w:t>
            </w:r>
          </w:p>
          <w:p w14:paraId="4A9DA313" w14:textId="77777777" w:rsidR="0023237F" w:rsidRDefault="00DB0A56">
            <w:pPr>
              <w:pStyle w:val="ListParagraph"/>
              <w:numPr>
                <w:ilvl w:val="0"/>
                <w:numId w:val="5"/>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highlight w:val="lightGray"/>
                <w:lang w:eastAsia="en-US"/>
              </w:rPr>
              <w:t>Issue-3:</w:t>
            </w:r>
            <w:r>
              <w:rPr>
                <w:rFonts w:ascii="Times New Roman" w:eastAsia="宋体" w:hAnsi="Times New Roman" w:cs="Times New Roman"/>
                <w:b/>
                <w:color w:val="3333FF"/>
                <w:sz w:val="20"/>
                <w:szCs w:val="20"/>
                <w:lang w:eastAsia="en-US"/>
              </w:rPr>
              <w:t xml:space="preserve"> Solution(s) to enable Alt-2: ‘Multiple UEI beam reports associated with the same PUCCH resource for first PUCCH can be transmitted in the second PUSCH</w:t>
            </w:r>
            <w:bookmarkEnd w:id="33"/>
            <w:r>
              <w:rPr>
                <w:rFonts w:ascii="Times New Roman" w:eastAsia="宋体" w:hAnsi="Times New Roman" w:cs="Times New Roman"/>
                <w:b/>
                <w:color w:val="3333FF"/>
                <w:sz w:val="20"/>
                <w:szCs w:val="20"/>
                <w:lang w:eastAsia="en-US"/>
              </w:rPr>
              <w:t>’</w:t>
            </w:r>
          </w:p>
          <w:p w14:paraId="1C85DBE2" w14:textId="77777777" w:rsidR="0023237F" w:rsidRDefault="00DB0A56">
            <w:pPr>
              <w:pStyle w:val="ListParagraph"/>
              <w:numPr>
                <w:ilvl w:val="1"/>
                <w:numId w:val="5"/>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Several alternatives can be found in the following paragraphs on FL assessment, per companies input last meeting.</w:t>
            </w:r>
          </w:p>
          <w:bookmarkEnd w:id="31"/>
          <w:p w14:paraId="5651279F" w14:textId="77777777" w:rsidR="0023237F" w:rsidRDefault="0023237F">
            <w:pPr>
              <w:snapToGrid w:val="0"/>
              <w:spacing w:after="0" w:line="240" w:lineRule="auto"/>
              <w:jc w:val="both"/>
              <w:rPr>
                <w:rFonts w:ascii="Times New Roman" w:eastAsia="宋体" w:hAnsi="Times New Roman" w:cs="Times New Roman"/>
                <w:b/>
                <w:color w:val="3333FF"/>
                <w:sz w:val="20"/>
                <w:szCs w:val="20"/>
                <w:lang w:eastAsia="en-US"/>
              </w:rPr>
            </w:pPr>
          </w:p>
          <w:p w14:paraId="0269D349" w14:textId="77777777" w:rsidR="0023237F" w:rsidRDefault="0023237F">
            <w:pPr>
              <w:snapToGrid w:val="0"/>
              <w:spacing w:after="0" w:line="240" w:lineRule="auto"/>
              <w:jc w:val="both"/>
              <w:rPr>
                <w:rFonts w:ascii="Times New Roman" w:eastAsia="宋体" w:hAnsi="Times New Roman" w:cs="Times New Roman"/>
                <w:b/>
                <w:color w:val="3333FF"/>
                <w:sz w:val="20"/>
                <w:szCs w:val="20"/>
                <w:lang w:eastAsia="en-US"/>
              </w:rPr>
            </w:pPr>
          </w:p>
          <w:p w14:paraId="30DB46CD" w14:textId="77777777" w:rsidR="0023237F" w:rsidRDefault="00DB0A56">
            <w:pPr>
              <w:snapToGrid w:val="0"/>
              <w:spacing w:after="0" w:line="240" w:lineRule="auto"/>
              <w:jc w:val="both"/>
              <w:rPr>
                <w:rFonts w:ascii="Times New Roman" w:eastAsia="宋体" w:hAnsi="Times New Roman" w:cs="Times New Roman"/>
                <w:iCs/>
                <w:color w:val="3333FF"/>
                <w:sz w:val="20"/>
                <w:szCs w:val="20"/>
                <w:lang w:val="en-GB" w:eastAsia="en-US"/>
              </w:rPr>
            </w:pPr>
            <w:r>
              <w:rPr>
                <w:rFonts w:ascii="Times New Roman" w:eastAsia="宋体" w:hAnsi="Times New Roman" w:cs="Times New Roman"/>
                <w:iCs/>
                <w:color w:val="3333FF"/>
                <w:sz w:val="20"/>
                <w:szCs w:val="20"/>
                <w:u w:val="single"/>
                <w:lang w:val="en-GB" w:eastAsia="en-US"/>
              </w:rPr>
              <w:t>FL assessment</w:t>
            </w:r>
            <w:r>
              <w:rPr>
                <w:rFonts w:ascii="Times New Roman" w:eastAsia="宋体" w:hAnsi="Times New Roman" w:cs="Times New Roman"/>
                <w:iCs/>
                <w:color w:val="3333FF"/>
                <w:sz w:val="20"/>
                <w:szCs w:val="20"/>
                <w:lang w:val="en-GB" w:eastAsia="en-US"/>
              </w:rPr>
              <w:t xml:space="preserve">: </w:t>
            </w:r>
          </w:p>
          <w:p w14:paraId="6737F18D" w14:textId="77777777" w:rsidR="0023237F" w:rsidRDefault="00DB0A56">
            <w:pPr>
              <w:pStyle w:val="ListParagraph"/>
              <w:numPr>
                <w:ilvl w:val="0"/>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 xml:space="preserve">Regarding selection rule, specified selection rule (e.g., Option-2 or 3) should be critical for this feature deployment in the future. </w:t>
            </w:r>
          </w:p>
          <w:p w14:paraId="683A9F36" w14:textId="77777777" w:rsidR="0023237F" w:rsidRDefault="00DB0A56">
            <w:pPr>
              <w:pStyle w:val="ListParagraph"/>
              <w:numPr>
                <w:ilvl w:val="0"/>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 xml:space="preserve">Regarding working assumption, the assumption, i.e., being associated with a same trigger state, can indeed simplify the UEI beam report procedure although preventing from optimization on NW scheduling flexibility. </w:t>
            </w:r>
          </w:p>
          <w:p w14:paraId="2BFAD786" w14:textId="77777777" w:rsidR="0023237F" w:rsidRDefault="00DB0A56">
            <w:pPr>
              <w:pStyle w:val="ListParagraph"/>
              <w:numPr>
                <w:ilvl w:val="0"/>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Regarding Alt-2 (multiple UEI beam reports), the following alternatives can be observed:</w:t>
            </w:r>
          </w:p>
          <w:p w14:paraId="512B01A7" w14:textId="77777777" w:rsidR="0023237F" w:rsidRDefault="00DB0A56">
            <w:pPr>
              <w:pStyle w:val="ListParagraph"/>
              <w:numPr>
                <w:ilvl w:val="1"/>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Alt-2_1: All the reported UEI beam reports should satisfy the triggering condition.</w:t>
            </w:r>
          </w:p>
          <w:p w14:paraId="79EB3290" w14:textId="77777777" w:rsidR="0023237F" w:rsidRDefault="00DB0A56">
            <w:pPr>
              <w:pStyle w:val="ListParagraph"/>
              <w:numPr>
                <w:ilvl w:val="2"/>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Additional indications of ‘CSI report configuration id’ are provided (same issue as in Alt-1)</w:t>
            </w:r>
          </w:p>
          <w:p w14:paraId="4EFFC8C8" w14:textId="77777777" w:rsidR="0023237F" w:rsidRDefault="00DB0A56">
            <w:pPr>
              <w:pStyle w:val="ListParagraph"/>
              <w:numPr>
                <w:ilvl w:val="2"/>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Maximum number of CSI reports in the 2</w:t>
            </w:r>
            <w:r w:rsidRPr="00E4538F">
              <w:rPr>
                <w:rFonts w:ascii="Times New Roman" w:eastAsia="宋体" w:hAnsi="Times New Roman" w:cs="Times New Roman"/>
                <w:color w:val="3333FF"/>
                <w:sz w:val="20"/>
                <w:szCs w:val="20"/>
                <w:vertAlign w:val="superscript"/>
                <w:lang w:eastAsia="en-US"/>
              </w:rPr>
              <w:t>nd</w:t>
            </w:r>
            <w:r>
              <w:rPr>
                <w:rFonts w:ascii="Times New Roman" w:eastAsia="宋体" w:hAnsi="Times New Roman" w:cs="Times New Roman"/>
                <w:color w:val="3333FF"/>
                <w:sz w:val="20"/>
                <w:szCs w:val="20"/>
                <w:lang w:eastAsia="en-US"/>
              </w:rPr>
              <w:t xml:space="preserve"> PUSCH is configurable by RRC signaling.</w:t>
            </w:r>
          </w:p>
          <w:p w14:paraId="45C66DE8" w14:textId="77777777" w:rsidR="0023237F" w:rsidRDefault="00DB0A56">
            <w:pPr>
              <w:pStyle w:val="ListParagraph"/>
              <w:numPr>
                <w:ilvl w:val="1"/>
                <w:numId w:val="8"/>
              </w:numPr>
              <w:snapToGrid w:val="0"/>
              <w:spacing w:after="0" w:line="240" w:lineRule="auto"/>
              <w:jc w:val="both"/>
              <w:rPr>
                <w:rFonts w:ascii="Times New Roman" w:eastAsia="宋体" w:hAnsi="Times New Roman" w:cs="Times New Roman"/>
                <w:color w:val="3333FF"/>
                <w:sz w:val="20"/>
                <w:szCs w:val="20"/>
                <w:lang w:eastAsia="en-US"/>
              </w:rPr>
            </w:pPr>
            <w:bookmarkStart w:id="34" w:name="OLE_LINK132"/>
            <w:r>
              <w:rPr>
                <w:rFonts w:ascii="Times New Roman" w:eastAsia="宋体" w:hAnsi="Times New Roman" w:cs="Times New Roman"/>
                <w:color w:val="3333FF"/>
                <w:sz w:val="20"/>
                <w:szCs w:val="20"/>
                <w:lang w:eastAsia="en-US"/>
              </w:rPr>
              <w:t>Alt-2_2: At least one of the reported UEI beam reports should satisfy the triggering condition</w:t>
            </w:r>
          </w:p>
          <w:p w14:paraId="68734188" w14:textId="77777777" w:rsidR="0023237F" w:rsidRDefault="00DB0A56">
            <w:pPr>
              <w:pStyle w:val="ListParagraph"/>
              <w:numPr>
                <w:ilvl w:val="2"/>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No additional indication of ‘CSI report configuration id’ is needed – all the CSI reports associated with the first PUCCH are transmitted</w:t>
            </w:r>
          </w:p>
          <w:p w14:paraId="28A5FFF6" w14:textId="77777777" w:rsidR="0023237F" w:rsidRDefault="00DB0A56">
            <w:pPr>
              <w:pStyle w:val="ListParagraph"/>
              <w:numPr>
                <w:ilvl w:val="2"/>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Legacy aperiodic CSI reporting design is reused, including payload size determination, multiplexing multiple CSI reports in PUSCH, etc.</w:t>
            </w:r>
          </w:p>
          <w:bookmarkEnd w:id="34"/>
          <w:p w14:paraId="301E5F29" w14:textId="77777777" w:rsidR="0023237F" w:rsidRDefault="0023237F">
            <w:pPr>
              <w:pStyle w:val="ListParagraph"/>
              <w:snapToGrid w:val="0"/>
              <w:spacing w:after="0" w:line="240" w:lineRule="auto"/>
              <w:ind w:left="1440"/>
              <w:jc w:val="both"/>
              <w:rPr>
                <w:rFonts w:ascii="Times New Roman" w:eastAsia="宋体" w:hAnsi="Times New Roman" w:cs="Times New Roman"/>
                <w:bCs/>
                <w:color w:val="000000"/>
                <w:sz w:val="18"/>
                <w:szCs w:val="18"/>
              </w:rPr>
            </w:pPr>
          </w:p>
          <w:p w14:paraId="5485E016" w14:textId="77777777" w:rsidR="00207CFB" w:rsidRDefault="00207CFB">
            <w:pPr>
              <w:pStyle w:val="ListParagraph"/>
              <w:snapToGrid w:val="0"/>
              <w:spacing w:after="0" w:line="240" w:lineRule="auto"/>
              <w:ind w:left="1440"/>
              <w:jc w:val="both"/>
              <w:rPr>
                <w:rFonts w:ascii="Times New Roman" w:eastAsia="宋体" w:hAnsi="Times New Roman" w:cs="Times New Roman"/>
                <w:bCs/>
                <w:color w:val="000000"/>
                <w:sz w:val="18"/>
                <w:szCs w:val="18"/>
              </w:rPr>
            </w:pPr>
          </w:p>
          <w:p w14:paraId="200DDD78" w14:textId="3078AB87" w:rsidR="00207CFB" w:rsidRPr="006C5AE8" w:rsidRDefault="00207CFB" w:rsidP="00207CFB">
            <w:pPr>
              <w:shd w:val="clear" w:color="auto" w:fill="FFFFFF"/>
              <w:spacing w:after="0" w:line="240" w:lineRule="auto"/>
              <w:rPr>
                <w:rFonts w:ascii="Times New Roman" w:eastAsia="宋体" w:hAnsi="Times New Roman" w:cs="Times New Roman"/>
                <w:color w:val="000000" w:themeColor="text1"/>
                <w:sz w:val="20"/>
                <w:szCs w:val="20"/>
              </w:rPr>
            </w:pPr>
            <w:r>
              <w:rPr>
                <w:rFonts w:ascii="Times New Roman" w:eastAsia="宋体" w:hAnsi="Times New Roman" w:cs="Times New Roman"/>
                <w:b/>
                <w:bCs/>
                <w:iCs/>
                <w:color w:val="000000"/>
                <w:sz w:val="20"/>
                <w:szCs w:val="20"/>
                <w:u w:val="single"/>
              </w:rPr>
              <w:t>Proposal 6.2A:</w:t>
            </w:r>
            <w:r>
              <w:rPr>
                <w:rFonts w:ascii="Times New Roman" w:eastAsia="宋体" w:hAnsi="Times New Roman" w:cs="Times New Roman"/>
                <w:color w:val="000000"/>
                <w:sz w:val="20"/>
                <w:szCs w:val="20"/>
              </w:rPr>
              <w:t xml:space="preserve"> When </w:t>
            </w:r>
            <w:r w:rsidRPr="000336A7">
              <w:rPr>
                <w:rFonts w:ascii="Times New Roman" w:eastAsia="宋体" w:hAnsi="Times New Roman" w:cs="Times New Roman"/>
                <w:color w:val="000000"/>
                <w:sz w:val="20"/>
                <w:szCs w:val="20"/>
              </w:rPr>
              <w:t xml:space="preserve">one PUCCH </w:t>
            </w:r>
            <w:r w:rsidRPr="006C5AE8">
              <w:rPr>
                <w:rFonts w:ascii="Times New Roman" w:eastAsia="宋体" w:hAnsi="Times New Roman" w:cs="Times New Roman"/>
                <w:color w:val="000000" w:themeColor="text1"/>
                <w:sz w:val="20"/>
                <w:szCs w:val="20"/>
              </w:rPr>
              <w:t>resource of first PUCCH can be associated with one or multiple CSI report configurations, and if multiple UE initiated beam report procedures occur, down-select one of the following options:</w:t>
            </w:r>
          </w:p>
          <w:p w14:paraId="4EF608A1" w14:textId="77777777" w:rsidR="00207CFB" w:rsidRPr="006C5AE8" w:rsidRDefault="00207CFB" w:rsidP="00207CFB">
            <w:pPr>
              <w:pStyle w:val="ListParagraph"/>
              <w:numPr>
                <w:ilvl w:val="0"/>
                <w:numId w:val="5"/>
              </w:numPr>
              <w:shd w:val="clear" w:color="auto" w:fill="FFFFFF"/>
              <w:adjustRightInd w:val="0"/>
              <w:snapToGrid w:val="0"/>
              <w:spacing w:after="0"/>
              <w:contextualSpacing w:val="0"/>
              <w:jc w:val="both"/>
              <w:rPr>
                <w:rFonts w:ascii="Times New Roman" w:eastAsia="宋体" w:hAnsi="Times New Roman" w:cs="Times New Roman"/>
                <w:color w:val="000000" w:themeColor="text1"/>
                <w:sz w:val="20"/>
                <w:szCs w:val="20"/>
              </w:rPr>
            </w:pPr>
            <w:r w:rsidRPr="006C5AE8">
              <w:rPr>
                <w:rFonts w:ascii="Times New Roman" w:eastAsia="宋体" w:hAnsi="Times New Roman" w:cs="Times New Roman"/>
                <w:color w:val="000000" w:themeColor="text1"/>
                <w:sz w:val="20"/>
                <w:szCs w:val="20"/>
              </w:rPr>
              <w:t>Option-1: It is up to UE implementation to select one of configuration.</w:t>
            </w:r>
          </w:p>
          <w:p w14:paraId="4FB5DFA1" w14:textId="77777777" w:rsidR="00207CFB" w:rsidRPr="006C5AE8" w:rsidRDefault="00207CFB" w:rsidP="00207CFB">
            <w:pPr>
              <w:pStyle w:val="ListParagraph"/>
              <w:numPr>
                <w:ilvl w:val="0"/>
                <w:numId w:val="5"/>
              </w:numPr>
              <w:shd w:val="clear" w:color="auto" w:fill="FFFFFF"/>
              <w:adjustRightInd w:val="0"/>
              <w:snapToGrid w:val="0"/>
              <w:spacing w:after="0"/>
              <w:contextualSpacing w:val="0"/>
              <w:jc w:val="both"/>
              <w:rPr>
                <w:rFonts w:ascii="Times New Roman" w:eastAsia="宋体" w:hAnsi="Times New Roman" w:cs="Times New Roman"/>
                <w:color w:val="000000" w:themeColor="text1"/>
                <w:sz w:val="20"/>
                <w:szCs w:val="20"/>
              </w:rPr>
            </w:pPr>
            <w:r w:rsidRPr="006C5AE8">
              <w:rPr>
                <w:rFonts w:ascii="Times New Roman" w:eastAsia="宋体" w:hAnsi="Times New Roman" w:cs="Times New Roman"/>
                <w:color w:val="000000" w:themeColor="text1"/>
                <w:sz w:val="20"/>
                <w:szCs w:val="20"/>
              </w:rPr>
              <w:t>Option-2: The UEI beam report with highest priority is reported</w:t>
            </w:r>
          </w:p>
          <w:p w14:paraId="0F5106D9" w14:textId="3D0FD6DB" w:rsidR="00207CFB" w:rsidRPr="006C5AE8" w:rsidRDefault="00207CFB" w:rsidP="00207CFB">
            <w:pPr>
              <w:pStyle w:val="ListParagraph"/>
              <w:numPr>
                <w:ilvl w:val="1"/>
                <w:numId w:val="5"/>
              </w:numPr>
              <w:shd w:val="clear" w:color="auto" w:fill="FFFFFF"/>
              <w:adjustRightInd w:val="0"/>
              <w:snapToGrid w:val="0"/>
              <w:spacing w:after="0"/>
              <w:contextualSpacing w:val="0"/>
              <w:jc w:val="both"/>
              <w:rPr>
                <w:rFonts w:ascii="Times New Roman" w:eastAsia="宋体" w:hAnsi="Times New Roman" w:cs="Times New Roman"/>
                <w:color w:val="000000" w:themeColor="text1"/>
                <w:sz w:val="20"/>
                <w:szCs w:val="20"/>
              </w:rPr>
            </w:pPr>
            <w:r w:rsidRPr="006C5AE8">
              <w:rPr>
                <w:rFonts w:ascii="Times New Roman" w:eastAsia="宋体" w:hAnsi="Times New Roman" w:cs="Times New Roman"/>
                <w:color w:val="000000" w:themeColor="text1"/>
                <w:sz w:val="20"/>
                <w:szCs w:val="20"/>
              </w:rPr>
              <w:t>FFS: priority</w:t>
            </w:r>
            <w:r w:rsidR="006F1464" w:rsidRPr="006C5AE8">
              <w:rPr>
                <w:rFonts w:ascii="Times New Roman" w:eastAsia="宋体" w:hAnsi="Times New Roman" w:cs="Times New Roman"/>
                <w:color w:val="000000" w:themeColor="text1"/>
                <w:sz w:val="20"/>
                <w:szCs w:val="20"/>
              </w:rPr>
              <w:t xml:space="preserve">, e.g., lowest </w:t>
            </w:r>
            <w:r w:rsidR="006F1464" w:rsidRPr="006C5AE8">
              <w:rPr>
                <w:rFonts w:ascii="Times New Roman" w:eastAsia="宋体" w:hAnsi="Times New Roman" w:cs="Times New Roman"/>
                <w:i/>
                <w:color w:val="000000" w:themeColor="text1"/>
                <w:sz w:val="20"/>
                <w:szCs w:val="20"/>
              </w:rPr>
              <w:t>CSI-</w:t>
            </w:r>
            <w:proofErr w:type="spellStart"/>
            <w:r w:rsidR="006F1464" w:rsidRPr="006C5AE8">
              <w:rPr>
                <w:rFonts w:ascii="Times New Roman" w:eastAsia="宋体" w:hAnsi="Times New Roman" w:cs="Times New Roman"/>
                <w:i/>
                <w:color w:val="000000" w:themeColor="text1"/>
                <w:sz w:val="20"/>
                <w:szCs w:val="20"/>
              </w:rPr>
              <w:t>ReportConfigId</w:t>
            </w:r>
            <w:proofErr w:type="spellEnd"/>
            <w:r w:rsidR="00344F09" w:rsidRPr="006C5AE8">
              <w:rPr>
                <w:rFonts w:ascii="Times New Roman" w:eastAsia="宋体" w:hAnsi="Times New Roman" w:cs="Times New Roman"/>
                <w:color w:val="000000" w:themeColor="text1"/>
                <w:sz w:val="20"/>
                <w:szCs w:val="20"/>
              </w:rPr>
              <w:t xml:space="preserve">, event-type </w:t>
            </w:r>
            <w:r w:rsidR="00656684" w:rsidRPr="006C5AE8">
              <w:rPr>
                <w:rFonts w:ascii="Times New Roman" w:eastAsia="宋体" w:hAnsi="Times New Roman" w:cs="Times New Roman"/>
                <w:color w:val="000000" w:themeColor="text1"/>
                <w:sz w:val="20"/>
                <w:szCs w:val="20"/>
              </w:rPr>
              <w:t>or based on legacy CSI report priority rule</w:t>
            </w:r>
          </w:p>
          <w:p w14:paraId="328060C4" w14:textId="77777777" w:rsidR="00207CFB" w:rsidRPr="006C5AE8" w:rsidRDefault="00207CFB" w:rsidP="00207CFB">
            <w:pPr>
              <w:pStyle w:val="ListParagraph"/>
              <w:numPr>
                <w:ilvl w:val="0"/>
                <w:numId w:val="5"/>
              </w:numPr>
              <w:shd w:val="clear" w:color="auto" w:fill="FFFFFF"/>
              <w:adjustRightInd w:val="0"/>
              <w:snapToGrid w:val="0"/>
              <w:spacing w:after="0"/>
              <w:contextualSpacing w:val="0"/>
              <w:jc w:val="both"/>
              <w:rPr>
                <w:rFonts w:ascii="Times New Roman" w:eastAsia="宋体" w:hAnsi="Times New Roman" w:cs="Times New Roman"/>
                <w:color w:val="000000" w:themeColor="text1"/>
                <w:sz w:val="20"/>
                <w:szCs w:val="20"/>
              </w:rPr>
            </w:pPr>
            <w:r w:rsidRPr="006C5AE8">
              <w:rPr>
                <w:rFonts w:ascii="Times New Roman" w:eastAsia="宋体" w:hAnsi="Times New Roman" w:cs="Times New Roman"/>
                <w:color w:val="000000" w:themeColor="text1"/>
                <w:sz w:val="20"/>
                <w:szCs w:val="20"/>
              </w:rPr>
              <w:t>Option-3: The report triggered in the latest measurement is reported in PUSCH</w:t>
            </w:r>
          </w:p>
          <w:p w14:paraId="020CFFF2" w14:textId="44FAF62C" w:rsidR="00207CFB" w:rsidRDefault="00207CFB" w:rsidP="00207CFB">
            <w:pPr>
              <w:shd w:val="clear" w:color="auto" w:fill="FFFFFF"/>
              <w:spacing w:after="0" w:line="240" w:lineRule="auto"/>
              <w:rPr>
                <w:rFonts w:ascii="Times New Roman" w:hAnsi="Times New Roman" w:cs="Times New Roman"/>
                <w:sz w:val="20"/>
                <w:szCs w:val="24"/>
              </w:rPr>
            </w:pPr>
          </w:p>
          <w:p w14:paraId="4D0AD613" w14:textId="57CDD4A5" w:rsidR="00623BA7" w:rsidRPr="00C32143" w:rsidRDefault="00623BA7" w:rsidP="00623BA7">
            <w:pPr>
              <w:widowControl w:val="0"/>
              <w:shd w:val="clear" w:color="auto" w:fill="FFFFFF"/>
              <w:snapToGrid w:val="0"/>
              <w:spacing w:after="0"/>
              <w:jc w:val="both"/>
              <w:rPr>
                <w:rFonts w:ascii="Times New Roman" w:hAnsi="Times New Roman" w:cs="Times New Roman"/>
                <w:color w:val="0000FF"/>
                <w:sz w:val="18"/>
                <w:szCs w:val="24"/>
                <w:u w:val="single"/>
              </w:rPr>
            </w:pPr>
            <w:r w:rsidRPr="00C32143">
              <w:rPr>
                <w:rFonts w:ascii="Times New Roman" w:hAnsi="Times New Roman" w:cs="Times New Roman"/>
                <w:color w:val="0000FF"/>
                <w:sz w:val="18"/>
                <w:szCs w:val="24"/>
                <w:u w:val="single"/>
              </w:rPr>
              <w:t xml:space="preserve">FL observations on P6.2A: </w:t>
            </w:r>
          </w:p>
          <w:p w14:paraId="35AAC424" w14:textId="00DA41B3" w:rsidR="00207CFB" w:rsidRPr="00C32143" w:rsidRDefault="00207CFB" w:rsidP="00623BA7">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sidRPr="00C32143">
              <w:rPr>
                <w:rFonts w:ascii="Times New Roman" w:hAnsi="Times New Roman" w:cs="Times New Roman"/>
                <w:color w:val="0000FF"/>
                <w:sz w:val="18"/>
                <w:szCs w:val="24"/>
              </w:rPr>
              <w:t xml:space="preserve">Option-1 (up to UE):  </w:t>
            </w:r>
            <w:r w:rsidR="00732D48">
              <w:rPr>
                <w:rFonts w:ascii="Times New Roman" w:hAnsi="Times New Roman" w:cs="Times New Roman"/>
                <w:color w:val="0000FF"/>
                <w:sz w:val="18"/>
                <w:szCs w:val="24"/>
              </w:rPr>
              <w:t xml:space="preserve">OPPO, </w:t>
            </w:r>
            <w:r w:rsidR="0044682B">
              <w:rPr>
                <w:rFonts w:ascii="Times New Roman" w:hAnsi="Times New Roman" w:cs="Times New Roman"/>
                <w:color w:val="0000FF"/>
                <w:sz w:val="18"/>
                <w:szCs w:val="24"/>
              </w:rPr>
              <w:t xml:space="preserve">CATT, </w:t>
            </w:r>
            <w:proofErr w:type="spellStart"/>
            <w:r w:rsidR="007B3390">
              <w:rPr>
                <w:rFonts w:ascii="Times New Roman" w:hAnsi="Times New Roman" w:cs="Times New Roman"/>
                <w:color w:val="0000FF"/>
                <w:sz w:val="18"/>
                <w:szCs w:val="24"/>
              </w:rPr>
              <w:t>Futurewei</w:t>
            </w:r>
            <w:proofErr w:type="spellEnd"/>
            <w:r w:rsidR="007B3390">
              <w:rPr>
                <w:rFonts w:ascii="Times New Roman" w:hAnsi="Times New Roman" w:cs="Times New Roman"/>
                <w:color w:val="0000FF"/>
                <w:sz w:val="18"/>
                <w:szCs w:val="24"/>
              </w:rPr>
              <w:t xml:space="preserve">, </w:t>
            </w:r>
            <w:r w:rsidR="00F551FC">
              <w:rPr>
                <w:rFonts w:ascii="Times New Roman" w:hAnsi="Times New Roman" w:cs="Times New Roman"/>
                <w:color w:val="0000FF"/>
                <w:sz w:val="18"/>
                <w:szCs w:val="24"/>
              </w:rPr>
              <w:t>Sharp,</w:t>
            </w:r>
            <w:r w:rsidR="005E3922">
              <w:rPr>
                <w:rFonts w:ascii="Times New Roman" w:hAnsi="Times New Roman" w:cs="Times New Roman"/>
                <w:color w:val="0000FF"/>
                <w:sz w:val="18"/>
                <w:szCs w:val="24"/>
              </w:rPr>
              <w:t xml:space="preserve"> Samsung, </w:t>
            </w:r>
            <w:r w:rsidR="00F551FC">
              <w:rPr>
                <w:rFonts w:ascii="Times New Roman" w:hAnsi="Times New Roman" w:cs="Times New Roman"/>
                <w:color w:val="0000FF"/>
                <w:sz w:val="18"/>
                <w:szCs w:val="24"/>
              </w:rPr>
              <w:t xml:space="preserve"> </w:t>
            </w:r>
          </w:p>
          <w:p w14:paraId="733373E3" w14:textId="34B69ABD" w:rsidR="00207CFB" w:rsidRPr="00C32143" w:rsidRDefault="00207CFB" w:rsidP="00623BA7">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sidRPr="00C32143">
              <w:rPr>
                <w:rFonts w:ascii="Times New Roman" w:hAnsi="Times New Roman" w:cs="Times New Roman"/>
                <w:color w:val="0000FF"/>
                <w:sz w:val="18"/>
                <w:szCs w:val="24"/>
              </w:rPr>
              <w:t>Option-2 (per priority rule): ZTE,</w:t>
            </w:r>
            <w:r w:rsidR="000D772F">
              <w:rPr>
                <w:rFonts w:ascii="Times New Roman" w:hAnsi="Times New Roman" w:cs="Times New Roman"/>
                <w:color w:val="0000FF"/>
                <w:sz w:val="18"/>
                <w:szCs w:val="24"/>
              </w:rPr>
              <w:t xml:space="preserve"> MediaTek, </w:t>
            </w:r>
            <w:r w:rsidR="00887977">
              <w:rPr>
                <w:rFonts w:ascii="Times New Roman" w:hAnsi="Times New Roman" w:cs="Times New Roman"/>
                <w:color w:val="0000FF"/>
                <w:sz w:val="18"/>
                <w:szCs w:val="24"/>
              </w:rPr>
              <w:t xml:space="preserve">vivo, </w:t>
            </w:r>
            <w:r w:rsidR="006B3398">
              <w:rPr>
                <w:rFonts w:ascii="Times New Roman" w:hAnsi="Times New Roman" w:cs="Times New Roman"/>
                <w:color w:val="0000FF"/>
                <w:sz w:val="18"/>
                <w:szCs w:val="24"/>
              </w:rPr>
              <w:t xml:space="preserve">ETRI, </w:t>
            </w:r>
            <w:r w:rsidR="0067584C">
              <w:rPr>
                <w:rFonts w:ascii="Times New Roman" w:hAnsi="Times New Roman" w:cs="Times New Roman"/>
                <w:color w:val="0000FF"/>
                <w:sz w:val="18"/>
                <w:szCs w:val="24"/>
              </w:rPr>
              <w:t>NEC,</w:t>
            </w:r>
            <w:r w:rsidR="008E245B">
              <w:rPr>
                <w:rFonts w:ascii="Times New Roman" w:hAnsi="Times New Roman" w:cs="Times New Roman"/>
                <w:color w:val="0000FF"/>
                <w:sz w:val="18"/>
                <w:szCs w:val="24"/>
              </w:rPr>
              <w:t xml:space="preserve"> Google, </w:t>
            </w:r>
            <w:r w:rsidR="004452F1">
              <w:rPr>
                <w:rFonts w:ascii="Times New Roman" w:hAnsi="Times New Roman" w:cs="Times New Roman"/>
                <w:color w:val="0000FF"/>
                <w:sz w:val="18"/>
                <w:szCs w:val="24"/>
              </w:rPr>
              <w:t>NTT DOCOMO,</w:t>
            </w:r>
            <w:r w:rsidR="007B3390">
              <w:rPr>
                <w:rFonts w:ascii="Times New Roman" w:hAnsi="Times New Roman" w:cs="Times New Roman"/>
                <w:color w:val="0000FF"/>
                <w:sz w:val="18"/>
                <w:szCs w:val="24"/>
              </w:rPr>
              <w:t xml:space="preserve"> </w:t>
            </w:r>
            <w:proofErr w:type="spellStart"/>
            <w:r w:rsidR="007B3390">
              <w:rPr>
                <w:rFonts w:ascii="Times New Roman" w:hAnsi="Times New Roman" w:cs="Times New Roman"/>
                <w:color w:val="0000FF"/>
                <w:sz w:val="18"/>
                <w:szCs w:val="24"/>
              </w:rPr>
              <w:t>Futurewei</w:t>
            </w:r>
            <w:proofErr w:type="spellEnd"/>
            <w:r w:rsidR="007B3390">
              <w:rPr>
                <w:rFonts w:ascii="Times New Roman" w:hAnsi="Times New Roman" w:cs="Times New Roman"/>
                <w:color w:val="0000FF"/>
                <w:sz w:val="18"/>
                <w:szCs w:val="24"/>
              </w:rPr>
              <w:t>,</w:t>
            </w:r>
            <w:r w:rsidR="004452F1">
              <w:rPr>
                <w:rFonts w:ascii="Times New Roman" w:hAnsi="Times New Roman" w:cs="Times New Roman"/>
                <w:color w:val="0000FF"/>
                <w:sz w:val="18"/>
                <w:szCs w:val="24"/>
              </w:rPr>
              <w:t xml:space="preserve"> </w:t>
            </w:r>
            <w:r w:rsidR="006A3C27">
              <w:rPr>
                <w:rFonts w:ascii="Times New Roman" w:hAnsi="Times New Roman" w:cs="Times New Roman"/>
                <w:color w:val="0000FF"/>
                <w:sz w:val="18"/>
                <w:szCs w:val="24"/>
              </w:rPr>
              <w:t>Huawei/</w:t>
            </w:r>
            <w:proofErr w:type="spellStart"/>
            <w:r w:rsidR="006A3C27">
              <w:rPr>
                <w:rFonts w:ascii="Times New Roman" w:hAnsi="Times New Roman" w:cs="Times New Roman"/>
                <w:color w:val="0000FF"/>
                <w:sz w:val="18"/>
                <w:szCs w:val="24"/>
              </w:rPr>
              <w:t>HiSi</w:t>
            </w:r>
            <w:proofErr w:type="spellEnd"/>
            <w:r w:rsidR="006B3774">
              <w:rPr>
                <w:rFonts w:ascii="Times New Roman" w:hAnsi="Times New Roman" w:cs="Times New Roman"/>
                <w:color w:val="0000FF"/>
                <w:sz w:val="18"/>
                <w:szCs w:val="24"/>
              </w:rPr>
              <w:t>,</w:t>
            </w:r>
            <w:r w:rsidR="00A709C5">
              <w:rPr>
                <w:rFonts w:ascii="Times New Roman" w:hAnsi="Times New Roman" w:cs="Times New Roman"/>
                <w:color w:val="0000FF"/>
                <w:sz w:val="18"/>
                <w:szCs w:val="24"/>
              </w:rPr>
              <w:t xml:space="preserve"> </w:t>
            </w:r>
            <w:proofErr w:type="spellStart"/>
            <w:r w:rsidR="00A709C5">
              <w:rPr>
                <w:rFonts w:ascii="Times New Roman" w:hAnsi="Times New Roman" w:cs="Times New Roman"/>
                <w:color w:val="0000FF"/>
                <w:sz w:val="18"/>
                <w:szCs w:val="24"/>
              </w:rPr>
              <w:t>xiaomi</w:t>
            </w:r>
            <w:proofErr w:type="spellEnd"/>
            <w:r w:rsidR="00A709C5">
              <w:rPr>
                <w:rFonts w:ascii="Times New Roman" w:hAnsi="Times New Roman" w:cs="Times New Roman"/>
                <w:color w:val="0000FF"/>
                <w:sz w:val="18"/>
                <w:szCs w:val="24"/>
              </w:rPr>
              <w:t xml:space="preserve">, </w:t>
            </w:r>
            <w:proofErr w:type="spellStart"/>
            <w:r w:rsidR="00344F09">
              <w:rPr>
                <w:rFonts w:ascii="Times New Roman" w:hAnsi="Times New Roman" w:cs="Times New Roman"/>
                <w:iCs/>
                <w:color w:val="3333FF"/>
                <w:sz w:val="20"/>
                <w:szCs w:val="20"/>
                <w:lang w:val="en-GB"/>
              </w:rPr>
              <w:t>Spreadtrum</w:t>
            </w:r>
            <w:proofErr w:type="spellEnd"/>
            <w:r w:rsidR="00344F09">
              <w:rPr>
                <w:rFonts w:ascii="Times New Roman" w:hAnsi="Times New Roman" w:cs="Times New Roman"/>
                <w:iCs/>
                <w:color w:val="3333FF"/>
                <w:sz w:val="20"/>
                <w:szCs w:val="20"/>
                <w:lang w:val="en-GB"/>
              </w:rPr>
              <w:t xml:space="preserve"> (per event type), </w:t>
            </w:r>
            <w:r w:rsidR="00352B95">
              <w:rPr>
                <w:rFonts w:ascii="Times New Roman" w:hAnsi="Times New Roman" w:cs="Times New Roman"/>
                <w:iCs/>
                <w:color w:val="3333FF"/>
                <w:sz w:val="20"/>
                <w:szCs w:val="20"/>
                <w:lang w:val="en-GB"/>
              </w:rPr>
              <w:t xml:space="preserve">Fujitsu, </w:t>
            </w:r>
            <w:r w:rsidR="008F65C2">
              <w:rPr>
                <w:rFonts w:ascii="Times New Roman" w:hAnsi="Times New Roman" w:cs="Times New Roman"/>
                <w:iCs/>
                <w:color w:val="3333FF"/>
                <w:sz w:val="20"/>
                <w:szCs w:val="20"/>
                <w:lang w:val="en-GB"/>
              </w:rPr>
              <w:t xml:space="preserve">CMCC, </w:t>
            </w:r>
            <w:r w:rsidR="006B390D">
              <w:rPr>
                <w:rFonts w:ascii="Times New Roman" w:hAnsi="Times New Roman" w:cs="Times New Roman"/>
                <w:iCs/>
                <w:color w:val="3333FF"/>
                <w:sz w:val="20"/>
                <w:szCs w:val="20"/>
                <w:lang w:val="en-GB"/>
              </w:rPr>
              <w:t xml:space="preserve">LG, </w:t>
            </w:r>
            <w:r w:rsidR="000F7C2A">
              <w:rPr>
                <w:rFonts w:ascii="Times New Roman" w:hAnsi="Times New Roman" w:cs="Times New Roman"/>
                <w:iCs/>
                <w:color w:val="3333FF"/>
                <w:sz w:val="20"/>
                <w:szCs w:val="20"/>
                <w:lang w:val="en-GB"/>
              </w:rPr>
              <w:t xml:space="preserve">IDC, </w:t>
            </w:r>
            <w:proofErr w:type="gramStart"/>
            <w:r w:rsidR="009C3A11">
              <w:rPr>
                <w:rFonts w:ascii="Times New Roman" w:hAnsi="Times New Roman" w:cs="Times New Roman"/>
                <w:iCs/>
                <w:color w:val="3333FF"/>
                <w:sz w:val="20"/>
                <w:szCs w:val="20"/>
                <w:lang w:val="en-GB"/>
              </w:rPr>
              <w:t xml:space="preserve">Lenovo, </w:t>
            </w:r>
            <w:r w:rsidR="00344F09">
              <w:rPr>
                <w:rFonts w:ascii="Times New Roman" w:hAnsi="Times New Roman" w:cs="Times New Roman"/>
                <w:iCs/>
                <w:color w:val="3333FF"/>
                <w:sz w:val="20"/>
                <w:szCs w:val="20"/>
                <w:lang w:val="en-GB"/>
              </w:rPr>
              <w:t xml:space="preserve"> </w:t>
            </w:r>
            <w:r w:rsidR="00A20AFE">
              <w:rPr>
                <w:rFonts w:ascii="Times New Roman" w:hAnsi="Times New Roman" w:cs="Times New Roman"/>
                <w:iCs/>
                <w:color w:val="3333FF"/>
                <w:sz w:val="20"/>
                <w:szCs w:val="20"/>
                <w:lang w:val="en-GB"/>
              </w:rPr>
              <w:t>Apple</w:t>
            </w:r>
            <w:proofErr w:type="gramEnd"/>
            <w:r w:rsidR="00A20AFE">
              <w:rPr>
                <w:rFonts w:ascii="Times New Roman" w:hAnsi="Times New Roman" w:cs="Times New Roman"/>
                <w:iCs/>
                <w:color w:val="3333FF"/>
                <w:sz w:val="20"/>
                <w:szCs w:val="20"/>
                <w:lang w:val="en-GB"/>
              </w:rPr>
              <w:t xml:space="preserve">, </w:t>
            </w:r>
          </w:p>
          <w:p w14:paraId="17F1D15D" w14:textId="38B03079" w:rsidR="00207CFB" w:rsidRPr="00C32143" w:rsidRDefault="00207CFB" w:rsidP="00623BA7">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sidRPr="00C32143">
              <w:rPr>
                <w:rFonts w:ascii="Times New Roman" w:hAnsi="Times New Roman" w:cs="Times New Roman"/>
                <w:color w:val="0000FF"/>
                <w:sz w:val="18"/>
                <w:szCs w:val="24"/>
              </w:rPr>
              <w:t>Option-3 (latest measurement):</w:t>
            </w:r>
            <w:r w:rsidR="00BE6351">
              <w:rPr>
                <w:rFonts w:ascii="Times New Roman" w:hAnsi="Times New Roman" w:cs="Times New Roman"/>
                <w:color w:val="0000FF"/>
                <w:sz w:val="18"/>
                <w:szCs w:val="24"/>
              </w:rPr>
              <w:t xml:space="preserve"> Panasonic, </w:t>
            </w:r>
            <w:r w:rsidR="00560730">
              <w:rPr>
                <w:rFonts w:ascii="Times New Roman" w:hAnsi="Times New Roman" w:cs="Times New Roman"/>
                <w:color w:val="0000FF"/>
                <w:sz w:val="18"/>
                <w:szCs w:val="24"/>
              </w:rPr>
              <w:t xml:space="preserve">Nokia, </w:t>
            </w:r>
            <w:r w:rsidRPr="00C32143">
              <w:rPr>
                <w:rFonts w:ascii="Times New Roman" w:hAnsi="Times New Roman" w:cs="Times New Roman"/>
                <w:color w:val="0000FF"/>
                <w:sz w:val="18"/>
                <w:szCs w:val="24"/>
              </w:rPr>
              <w:t xml:space="preserve">  </w:t>
            </w:r>
          </w:p>
          <w:p w14:paraId="514E1DE7" w14:textId="32F9A70A" w:rsidR="00207CFB" w:rsidRDefault="00207CFB" w:rsidP="00207CFB">
            <w:pPr>
              <w:snapToGrid w:val="0"/>
              <w:spacing w:after="0" w:line="240" w:lineRule="auto"/>
              <w:jc w:val="both"/>
              <w:rPr>
                <w:rFonts w:ascii="Times New Roman" w:eastAsia="宋体" w:hAnsi="Times New Roman" w:cs="Times New Roman"/>
                <w:bCs/>
                <w:color w:val="000000"/>
                <w:sz w:val="18"/>
                <w:szCs w:val="18"/>
              </w:rPr>
            </w:pPr>
          </w:p>
          <w:p w14:paraId="2E8A04B3" w14:textId="1DDFBD09" w:rsidR="00207CFB" w:rsidRDefault="00207CFB" w:rsidP="00207CFB">
            <w:pPr>
              <w:snapToGrid w:val="0"/>
              <w:spacing w:after="0" w:line="240" w:lineRule="auto"/>
              <w:jc w:val="both"/>
              <w:rPr>
                <w:rFonts w:ascii="Times New Roman" w:eastAsia="宋体" w:hAnsi="Times New Roman" w:cs="Times New Roman"/>
                <w:bCs/>
                <w:color w:val="000000"/>
                <w:sz w:val="18"/>
                <w:szCs w:val="18"/>
              </w:rPr>
            </w:pPr>
          </w:p>
          <w:p w14:paraId="2C7F43B4" w14:textId="011DA3D0" w:rsidR="00207CFB" w:rsidRPr="00306457" w:rsidRDefault="00207CFB" w:rsidP="00207CFB">
            <w:pPr>
              <w:shd w:val="clear" w:color="auto" w:fill="FFFFFF"/>
              <w:spacing w:after="0" w:line="240" w:lineRule="auto"/>
              <w:rPr>
                <w:rFonts w:ascii="Times New Roman" w:eastAsia="宋体" w:hAnsi="Times New Roman" w:cs="Times New Roman"/>
                <w:color w:val="000000"/>
                <w:sz w:val="20"/>
                <w:szCs w:val="20"/>
              </w:rPr>
            </w:pPr>
            <w:r w:rsidRPr="00C65569">
              <w:rPr>
                <w:rFonts w:ascii="Times New Roman" w:eastAsia="宋体" w:hAnsi="Times New Roman" w:cs="Times New Roman"/>
                <w:b/>
                <w:bCs/>
                <w:iCs/>
                <w:color w:val="000000"/>
                <w:sz w:val="20"/>
                <w:szCs w:val="20"/>
                <w:u w:val="single"/>
              </w:rPr>
              <w:t>Propos</w:t>
            </w:r>
            <w:r w:rsidR="00C65569" w:rsidRPr="00C65569">
              <w:rPr>
                <w:rFonts w:ascii="Times New Roman" w:eastAsia="宋体" w:hAnsi="Times New Roman" w:cs="Times New Roman"/>
                <w:b/>
                <w:bCs/>
                <w:iCs/>
                <w:color w:val="000000"/>
                <w:sz w:val="20"/>
                <w:szCs w:val="20"/>
                <w:u w:val="single"/>
              </w:rPr>
              <w:t>al 6.2B</w:t>
            </w:r>
            <w:r w:rsidRPr="00C65569">
              <w:rPr>
                <w:rFonts w:ascii="Times New Roman" w:eastAsia="宋体" w:hAnsi="Times New Roman" w:cs="Times New Roman"/>
                <w:b/>
                <w:bCs/>
                <w:iCs/>
                <w:color w:val="000000"/>
                <w:sz w:val="20"/>
                <w:szCs w:val="20"/>
                <w:u w:val="single"/>
              </w:rPr>
              <w:t>:</w:t>
            </w:r>
            <w:r w:rsidRPr="00980E79">
              <w:rPr>
                <w:rFonts w:ascii="Times New Roman" w:eastAsia="宋体" w:hAnsi="Times New Roman" w:cs="Times New Roman"/>
                <w:color w:val="000000"/>
                <w:sz w:val="20"/>
                <w:szCs w:val="20"/>
              </w:rPr>
              <w:t xml:space="preserve"> </w:t>
            </w:r>
            <w:r w:rsidRPr="00306457">
              <w:rPr>
                <w:rFonts w:ascii="Times New Roman" w:eastAsia="宋体" w:hAnsi="Times New Roman" w:cs="Times New Roman"/>
                <w:color w:val="000000"/>
                <w:sz w:val="20"/>
                <w:szCs w:val="20"/>
              </w:rPr>
              <w:t>On beam report transmission procedure for UE-initiated/event-driven beam reporting, confirming the following WA.</w:t>
            </w:r>
          </w:p>
          <w:p w14:paraId="29552CB4" w14:textId="77777777" w:rsidR="00207CFB" w:rsidRPr="00306457" w:rsidRDefault="00207CFB" w:rsidP="00207CFB">
            <w:pPr>
              <w:pStyle w:val="ListParagraph"/>
              <w:numPr>
                <w:ilvl w:val="0"/>
                <w:numId w:val="5"/>
              </w:numPr>
              <w:shd w:val="clear" w:color="auto" w:fill="FFFFFF"/>
              <w:spacing w:after="0" w:line="240" w:lineRule="auto"/>
              <w:rPr>
                <w:rFonts w:ascii="Times New Roman" w:eastAsia="宋体" w:hAnsi="Times New Roman" w:cs="Times New Roman"/>
                <w:color w:val="000000"/>
                <w:sz w:val="20"/>
                <w:szCs w:val="20"/>
              </w:rPr>
            </w:pPr>
            <w:r w:rsidRPr="00306457">
              <w:rPr>
                <w:rFonts w:ascii="Times New Roman" w:hAnsi="Times New Roman" w:cs="Times New Roman"/>
                <w:sz w:val="20"/>
                <w:szCs w:val="20"/>
              </w:rPr>
              <w:t xml:space="preserve">For Mode-A, the multiple CSI report configurations associated with the same PUCCH resource should be associated with a same </w:t>
            </w:r>
            <w:r w:rsidRPr="00306457">
              <w:rPr>
                <w:rFonts w:ascii="Times New Roman" w:hAnsi="Times New Roman" w:cs="Times New Roman"/>
                <w:i/>
                <w:sz w:val="20"/>
                <w:szCs w:val="20"/>
              </w:rPr>
              <w:t>CSI-</w:t>
            </w:r>
            <w:proofErr w:type="spellStart"/>
            <w:r w:rsidRPr="00306457">
              <w:rPr>
                <w:rFonts w:ascii="Times New Roman" w:hAnsi="Times New Roman" w:cs="Times New Roman"/>
                <w:i/>
                <w:sz w:val="20"/>
                <w:szCs w:val="20"/>
              </w:rPr>
              <w:t>AperiodicTriggerState</w:t>
            </w:r>
            <w:proofErr w:type="spellEnd"/>
            <w:r w:rsidRPr="00306457">
              <w:rPr>
                <w:rFonts w:ascii="Times New Roman" w:hAnsi="Times New Roman" w:cs="Times New Roman"/>
                <w:sz w:val="20"/>
                <w:szCs w:val="20"/>
              </w:rPr>
              <w:t>.</w:t>
            </w:r>
          </w:p>
          <w:p w14:paraId="43A0C6D6" w14:textId="5CECA0BF" w:rsidR="00207CFB" w:rsidRDefault="00207CFB" w:rsidP="00207CFB">
            <w:pPr>
              <w:shd w:val="clear" w:color="auto" w:fill="FFFFFF"/>
              <w:spacing w:after="0" w:line="240" w:lineRule="auto"/>
              <w:rPr>
                <w:rFonts w:ascii="Times New Roman" w:hAnsi="Times New Roman" w:cs="Times New Roman"/>
                <w:sz w:val="20"/>
                <w:szCs w:val="24"/>
              </w:rPr>
            </w:pPr>
          </w:p>
          <w:p w14:paraId="2A2E2A6C" w14:textId="6944462F" w:rsidR="00623BA7" w:rsidRPr="00C32143" w:rsidRDefault="00623BA7" w:rsidP="00623BA7">
            <w:pPr>
              <w:widowControl w:val="0"/>
              <w:shd w:val="clear" w:color="auto" w:fill="FFFFFF"/>
              <w:snapToGrid w:val="0"/>
              <w:spacing w:after="0"/>
              <w:jc w:val="both"/>
              <w:rPr>
                <w:rFonts w:ascii="Times New Roman" w:hAnsi="Times New Roman" w:cs="Times New Roman"/>
                <w:color w:val="0000FF"/>
                <w:sz w:val="18"/>
                <w:szCs w:val="24"/>
                <w:u w:val="single"/>
              </w:rPr>
            </w:pPr>
            <w:r w:rsidRPr="00C32143">
              <w:rPr>
                <w:rFonts w:ascii="Times New Roman" w:hAnsi="Times New Roman" w:cs="Times New Roman"/>
                <w:color w:val="0000FF"/>
                <w:sz w:val="18"/>
                <w:szCs w:val="24"/>
                <w:u w:val="single"/>
              </w:rPr>
              <w:t xml:space="preserve">FL observations on P6.2B: </w:t>
            </w:r>
          </w:p>
          <w:p w14:paraId="481E483A" w14:textId="65693829" w:rsidR="00623BA7" w:rsidRPr="00C32143" w:rsidRDefault="00C32143" w:rsidP="00623BA7">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Pr>
                <w:rFonts w:ascii="Times New Roman" w:hAnsi="Times New Roman" w:cs="Times New Roman"/>
                <w:color w:val="0000FF"/>
                <w:sz w:val="18"/>
                <w:szCs w:val="24"/>
              </w:rPr>
              <w:t>Confirm WA</w:t>
            </w:r>
            <w:r w:rsidR="00623BA7" w:rsidRPr="00C32143">
              <w:rPr>
                <w:rFonts w:ascii="Times New Roman" w:hAnsi="Times New Roman" w:cs="Times New Roman"/>
                <w:color w:val="0000FF"/>
                <w:sz w:val="18"/>
                <w:szCs w:val="24"/>
              </w:rPr>
              <w:t xml:space="preserve">: </w:t>
            </w:r>
            <w:r w:rsidR="0063510B">
              <w:rPr>
                <w:rFonts w:ascii="Times New Roman" w:hAnsi="Times New Roman" w:cs="Times New Roman"/>
                <w:color w:val="0000FF"/>
                <w:sz w:val="18"/>
                <w:szCs w:val="24"/>
              </w:rPr>
              <w:t xml:space="preserve">ZTE, </w:t>
            </w:r>
            <w:r w:rsidR="004541F4">
              <w:rPr>
                <w:rFonts w:ascii="Times New Roman" w:hAnsi="Times New Roman" w:cs="Times New Roman"/>
                <w:color w:val="0000FF"/>
                <w:sz w:val="18"/>
                <w:szCs w:val="24"/>
              </w:rPr>
              <w:t xml:space="preserve">MediaTek, </w:t>
            </w:r>
            <w:r w:rsidR="00EF63C9">
              <w:rPr>
                <w:rFonts w:ascii="Times New Roman" w:hAnsi="Times New Roman" w:cs="Times New Roman"/>
                <w:color w:val="0000FF"/>
                <w:sz w:val="18"/>
                <w:szCs w:val="24"/>
              </w:rPr>
              <w:t xml:space="preserve">OPPO, </w:t>
            </w:r>
            <w:r w:rsidR="00F3456A">
              <w:rPr>
                <w:rFonts w:ascii="Times New Roman" w:hAnsi="Times New Roman" w:cs="Times New Roman"/>
                <w:color w:val="0000FF"/>
                <w:sz w:val="18"/>
                <w:szCs w:val="24"/>
              </w:rPr>
              <w:t xml:space="preserve">vivo, </w:t>
            </w:r>
            <w:r w:rsidR="006F61EE">
              <w:rPr>
                <w:rFonts w:ascii="Times New Roman" w:hAnsi="Times New Roman" w:cs="Times New Roman"/>
                <w:color w:val="0000FF"/>
                <w:sz w:val="18"/>
                <w:szCs w:val="24"/>
              </w:rPr>
              <w:t xml:space="preserve">ETRI, </w:t>
            </w:r>
            <w:r w:rsidR="0067584C">
              <w:rPr>
                <w:rFonts w:ascii="Times New Roman" w:hAnsi="Times New Roman" w:cs="Times New Roman"/>
                <w:color w:val="0000FF"/>
                <w:sz w:val="18"/>
                <w:szCs w:val="24"/>
              </w:rPr>
              <w:t xml:space="preserve">NEC, </w:t>
            </w:r>
            <w:r w:rsidR="0044682B">
              <w:rPr>
                <w:rFonts w:ascii="Times New Roman" w:hAnsi="Times New Roman" w:cs="Times New Roman"/>
                <w:color w:val="0000FF"/>
                <w:sz w:val="18"/>
                <w:szCs w:val="24"/>
              </w:rPr>
              <w:t xml:space="preserve">CATT, </w:t>
            </w:r>
            <w:r w:rsidR="000879AC">
              <w:rPr>
                <w:rFonts w:ascii="Times New Roman" w:hAnsi="Times New Roman" w:cs="Times New Roman"/>
                <w:color w:val="0000FF"/>
                <w:sz w:val="18"/>
                <w:szCs w:val="24"/>
              </w:rPr>
              <w:t xml:space="preserve">NTT DOCOMO, </w:t>
            </w:r>
            <w:proofErr w:type="spellStart"/>
            <w:r w:rsidR="00B43D15">
              <w:rPr>
                <w:rFonts w:ascii="Times New Roman" w:hAnsi="Times New Roman" w:cs="Times New Roman"/>
                <w:color w:val="0000FF"/>
                <w:sz w:val="18"/>
                <w:szCs w:val="24"/>
              </w:rPr>
              <w:t>Futurewei</w:t>
            </w:r>
            <w:proofErr w:type="spellEnd"/>
            <w:r w:rsidR="00B43D15">
              <w:rPr>
                <w:rFonts w:ascii="Times New Roman" w:hAnsi="Times New Roman" w:cs="Times New Roman"/>
                <w:color w:val="0000FF"/>
                <w:sz w:val="18"/>
                <w:szCs w:val="24"/>
              </w:rPr>
              <w:t xml:space="preserve">, </w:t>
            </w:r>
            <w:r w:rsidR="00467936">
              <w:rPr>
                <w:rFonts w:ascii="Times New Roman" w:hAnsi="Times New Roman" w:cs="Times New Roman"/>
                <w:color w:val="0000FF"/>
                <w:sz w:val="18"/>
                <w:szCs w:val="24"/>
              </w:rPr>
              <w:t xml:space="preserve">Panasonic, </w:t>
            </w:r>
            <w:r w:rsidR="006B3774">
              <w:rPr>
                <w:rFonts w:ascii="Times New Roman" w:hAnsi="Times New Roman" w:cs="Times New Roman"/>
                <w:color w:val="0000FF"/>
                <w:sz w:val="18"/>
                <w:szCs w:val="24"/>
              </w:rPr>
              <w:t>Huawei/</w:t>
            </w:r>
            <w:proofErr w:type="spellStart"/>
            <w:r w:rsidR="006B3774">
              <w:rPr>
                <w:rFonts w:ascii="Times New Roman" w:hAnsi="Times New Roman" w:cs="Times New Roman"/>
                <w:color w:val="0000FF"/>
                <w:sz w:val="18"/>
                <w:szCs w:val="24"/>
              </w:rPr>
              <w:t>HiSi</w:t>
            </w:r>
            <w:proofErr w:type="spellEnd"/>
            <w:r w:rsidR="006B3774">
              <w:rPr>
                <w:rFonts w:ascii="Times New Roman" w:hAnsi="Times New Roman" w:cs="Times New Roman"/>
                <w:color w:val="0000FF"/>
                <w:sz w:val="18"/>
                <w:szCs w:val="24"/>
              </w:rPr>
              <w:t xml:space="preserve"> (additional restriction), </w:t>
            </w:r>
            <w:r w:rsidR="00F551FC">
              <w:rPr>
                <w:rFonts w:ascii="Times New Roman" w:hAnsi="Times New Roman" w:cs="Times New Roman"/>
                <w:color w:val="0000FF"/>
                <w:sz w:val="18"/>
                <w:szCs w:val="24"/>
              </w:rPr>
              <w:t xml:space="preserve">Sharp, </w:t>
            </w:r>
            <w:proofErr w:type="spellStart"/>
            <w:r w:rsidR="00A709C5">
              <w:rPr>
                <w:rFonts w:ascii="Times New Roman" w:hAnsi="Times New Roman" w:cs="Times New Roman"/>
                <w:color w:val="0000FF"/>
                <w:sz w:val="18"/>
                <w:szCs w:val="24"/>
              </w:rPr>
              <w:t>xiaomi</w:t>
            </w:r>
            <w:proofErr w:type="spellEnd"/>
            <w:r w:rsidR="00A709C5">
              <w:rPr>
                <w:rFonts w:ascii="Times New Roman" w:hAnsi="Times New Roman" w:cs="Times New Roman"/>
                <w:color w:val="0000FF"/>
                <w:sz w:val="18"/>
                <w:szCs w:val="24"/>
              </w:rPr>
              <w:t xml:space="preserve">, </w:t>
            </w:r>
            <w:r w:rsidR="003F02F9">
              <w:rPr>
                <w:rFonts w:ascii="Times New Roman" w:hAnsi="Times New Roman" w:cs="Times New Roman"/>
                <w:color w:val="0000FF"/>
                <w:sz w:val="18"/>
                <w:szCs w:val="24"/>
              </w:rPr>
              <w:t xml:space="preserve">Samsung, </w:t>
            </w:r>
            <w:r w:rsidR="00352B95">
              <w:rPr>
                <w:rFonts w:ascii="Times New Roman" w:hAnsi="Times New Roman" w:cs="Times New Roman"/>
                <w:color w:val="0000FF"/>
                <w:sz w:val="18"/>
                <w:szCs w:val="24"/>
              </w:rPr>
              <w:t>Fujitsu,</w:t>
            </w:r>
            <w:r w:rsidR="008F65C2">
              <w:rPr>
                <w:rFonts w:ascii="Times New Roman" w:hAnsi="Times New Roman" w:cs="Times New Roman"/>
                <w:color w:val="0000FF"/>
                <w:sz w:val="18"/>
                <w:szCs w:val="24"/>
              </w:rPr>
              <w:t xml:space="preserve"> CMCC,</w:t>
            </w:r>
            <w:r w:rsidR="006B390D">
              <w:rPr>
                <w:rFonts w:ascii="Times New Roman" w:hAnsi="Times New Roman" w:cs="Times New Roman"/>
                <w:color w:val="0000FF"/>
                <w:sz w:val="18"/>
                <w:szCs w:val="24"/>
              </w:rPr>
              <w:t xml:space="preserve"> LG, </w:t>
            </w:r>
            <w:r w:rsidR="000F7C2A">
              <w:rPr>
                <w:rFonts w:ascii="Times New Roman" w:hAnsi="Times New Roman" w:cs="Times New Roman"/>
                <w:color w:val="0000FF"/>
                <w:sz w:val="18"/>
                <w:szCs w:val="24"/>
              </w:rPr>
              <w:t xml:space="preserve">IDC, </w:t>
            </w:r>
            <w:r w:rsidR="00D16C62">
              <w:rPr>
                <w:rFonts w:ascii="Times New Roman" w:hAnsi="Times New Roman" w:cs="Times New Roman"/>
                <w:color w:val="0000FF"/>
                <w:sz w:val="18"/>
                <w:szCs w:val="24"/>
              </w:rPr>
              <w:t xml:space="preserve">Nokia, </w:t>
            </w:r>
            <w:r w:rsidR="00A20AFE">
              <w:rPr>
                <w:rFonts w:ascii="Times New Roman" w:hAnsi="Times New Roman" w:cs="Times New Roman"/>
                <w:color w:val="0000FF"/>
                <w:sz w:val="18"/>
                <w:szCs w:val="24"/>
              </w:rPr>
              <w:t xml:space="preserve">Apple, </w:t>
            </w:r>
          </w:p>
          <w:p w14:paraId="56C3CDF2" w14:textId="2D97F105" w:rsidR="00623BA7" w:rsidRPr="00C32143" w:rsidRDefault="00C32143" w:rsidP="00C32143">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Pr>
                <w:rFonts w:ascii="Times New Roman" w:hAnsi="Times New Roman" w:cs="Times New Roman"/>
                <w:color w:val="0000FF"/>
                <w:sz w:val="18"/>
                <w:szCs w:val="24"/>
              </w:rPr>
              <w:t>Revert/Not confirm WA</w:t>
            </w:r>
            <w:r w:rsidR="00623BA7" w:rsidRPr="00C32143">
              <w:rPr>
                <w:rFonts w:ascii="Times New Roman" w:hAnsi="Times New Roman" w:cs="Times New Roman"/>
                <w:color w:val="0000FF"/>
                <w:sz w:val="18"/>
                <w:szCs w:val="24"/>
              </w:rPr>
              <w:t>:</w:t>
            </w:r>
            <w:r w:rsidR="00881241">
              <w:rPr>
                <w:rFonts w:ascii="Times New Roman" w:hAnsi="Times New Roman" w:cs="Times New Roman"/>
                <w:color w:val="0000FF"/>
                <w:sz w:val="18"/>
                <w:szCs w:val="24"/>
              </w:rPr>
              <w:t xml:space="preserve"> Google,</w:t>
            </w:r>
            <w:r w:rsidR="00D16C62">
              <w:rPr>
                <w:rFonts w:ascii="Times New Roman" w:hAnsi="Times New Roman" w:cs="Times New Roman"/>
                <w:color w:val="0000FF"/>
                <w:sz w:val="18"/>
                <w:szCs w:val="24"/>
              </w:rPr>
              <w:t xml:space="preserve"> </w:t>
            </w:r>
            <w:r w:rsidR="009C3A11">
              <w:rPr>
                <w:rFonts w:ascii="Times New Roman" w:hAnsi="Times New Roman" w:cs="Times New Roman"/>
                <w:color w:val="0000FF"/>
                <w:sz w:val="18"/>
                <w:szCs w:val="24"/>
              </w:rPr>
              <w:t xml:space="preserve">Lenovo, </w:t>
            </w:r>
            <w:r>
              <w:rPr>
                <w:rFonts w:ascii="Times New Roman" w:hAnsi="Times New Roman" w:cs="Times New Roman"/>
                <w:color w:val="0000FF"/>
                <w:sz w:val="18"/>
                <w:szCs w:val="24"/>
              </w:rPr>
              <w:t xml:space="preserve"> </w:t>
            </w:r>
          </w:p>
          <w:p w14:paraId="324C7C6E" w14:textId="3B4E640C" w:rsidR="00451BE4" w:rsidRDefault="00451BE4" w:rsidP="00C65569">
            <w:pPr>
              <w:widowControl w:val="0"/>
              <w:shd w:val="clear" w:color="auto" w:fill="FFFFFF"/>
              <w:snapToGrid w:val="0"/>
              <w:spacing w:after="0"/>
              <w:jc w:val="both"/>
              <w:rPr>
                <w:rFonts w:ascii="Times New Roman" w:hAnsi="Times New Roman" w:cs="Times New Roman"/>
                <w:sz w:val="18"/>
                <w:szCs w:val="24"/>
              </w:rPr>
            </w:pPr>
          </w:p>
          <w:p w14:paraId="2B63BE10" w14:textId="6AC8DA6C" w:rsidR="00207CFB" w:rsidRDefault="00207CFB" w:rsidP="00207CFB">
            <w:pPr>
              <w:snapToGrid w:val="0"/>
              <w:spacing w:after="0" w:line="240" w:lineRule="auto"/>
              <w:jc w:val="both"/>
              <w:rPr>
                <w:rFonts w:ascii="Times New Roman" w:eastAsia="宋体" w:hAnsi="Times New Roman" w:cs="Times New Roman"/>
                <w:bCs/>
                <w:color w:val="000000"/>
                <w:sz w:val="18"/>
                <w:szCs w:val="18"/>
              </w:rPr>
            </w:pPr>
          </w:p>
          <w:p w14:paraId="0B7D0F4E" w14:textId="65CD49AC" w:rsidR="00207CFB" w:rsidRPr="005A50BB" w:rsidRDefault="00BC7073" w:rsidP="00207CFB">
            <w:pPr>
              <w:shd w:val="clear" w:color="auto" w:fill="FFFFFF"/>
              <w:spacing w:after="0" w:line="240" w:lineRule="auto"/>
              <w:rPr>
                <w:rFonts w:ascii="Times New Roman" w:eastAsia="宋体" w:hAnsi="Times New Roman" w:cs="Times New Roman"/>
                <w:color w:val="000000"/>
                <w:sz w:val="20"/>
                <w:szCs w:val="20"/>
              </w:rPr>
            </w:pPr>
            <w:r w:rsidRPr="00C65569">
              <w:rPr>
                <w:rFonts w:ascii="Times New Roman" w:eastAsia="宋体" w:hAnsi="Times New Roman" w:cs="Times New Roman"/>
                <w:b/>
                <w:bCs/>
                <w:iCs/>
                <w:color w:val="000000"/>
                <w:sz w:val="20"/>
                <w:szCs w:val="20"/>
                <w:u w:val="single"/>
              </w:rPr>
              <w:lastRenderedPageBreak/>
              <w:t>Proposal 6.2</w:t>
            </w:r>
            <w:r>
              <w:rPr>
                <w:rFonts w:ascii="Times New Roman" w:eastAsia="宋体" w:hAnsi="Times New Roman" w:cs="Times New Roman"/>
                <w:b/>
                <w:bCs/>
                <w:iCs/>
                <w:color w:val="000000"/>
                <w:sz w:val="20"/>
                <w:szCs w:val="20"/>
                <w:u w:val="single"/>
              </w:rPr>
              <w:t>C</w:t>
            </w:r>
            <w:r w:rsidRPr="00C65569">
              <w:rPr>
                <w:rFonts w:ascii="Times New Roman" w:eastAsia="宋体" w:hAnsi="Times New Roman" w:cs="Times New Roman"/>
                <w:b/>
                <w:bCs/>
                <w:iCs/>
                <w:color w:val="000000"/>
                <w:sz w:val="20"/>
                <w:szCs w:val="20"/>
                <w:u w:val="single"/>
              </w:rPr>
              <w:t>:</w:t>
            </w:r>
            <w:r w:rsidRPr="00980E79">
              <w:rPr>
                <w:rFonts w:ascii="Times New Roman" w:eastAsia="宋体" w:hAnsi="Times New Roman" w:cs="Times New Roman"/>
                <w:color w:val="000000"/>
                <w:sz w:val="20"/>
                <w:szCs w:val="20"/>
              </w:rPr>
              <w:t xml:space="preserve"> </w:t>
            </w:r>
            <w:r w:rsidR="00207CFB" w:rsidRPr="00306457">
              <w:rPr>
                <w:rFonts w:ascii="Times New Roman" w:eastAsia="宋体" w:hAnsi="Times New Roman" w:cs="Times New Roman"/>
                <w:color w:val="000000"/>
                <w:sz w:val="20"/>
                <w:szCs w:val="20"/>
              </w:rPr>
              <w:t xml:space="preserve">On beam report transmission procedure for UE-initiated/event-driven beam reporting, </w:t>
            </w:r>
            <w:r w:rsidR="00207CFB">
              <w:rPr>
                <w:rFonts w:ascii="Times New Roman" w:eastAsia="宋体" w:hAnsi="Times New Roman" w:cs="Times New Roman"/>
                <w:color w:val="000000"/>
                <w:sz w:val="20"/>
                <w:szCs w:val="20"/>
              </w:rPr>
              <w:t>r</w:t>
            </w:r>
            <w:r w:rsidR="00207CFB" w:rsidRPr="005A50BB">
              <w:rPr>
                <w:rFonts w:ascii="Times New Roman" w:eastAsia="宋体" w:hAnsi="Times New Roman" w:cs="Times New Roman"/>
                <w:color w:val="000000"/>
                <w:sz w:val="20"/>
                <w:szCs w:val="20"/>
              </w:rPr>
              <w:t xml:space="preserve">egarding Alt-2 (multiple UEI beam reports), </w:t>
            </w:r>
            <w:r w:rsidR="00207CFB">
              <w:rPr>
                <w:rFonts w:ascii="Times New Roman" w:eastAsia="宋体" w:hAnsi="Times New Roman" w:cs="Times New Roman"/>
                <w:color w:val="000000"/>
                <w:sz w:val="20"/>
                <w:szCs w:val="20"/>
              </w:rPr>
              <w:t>down-select one of the following</w:t>
            </w:r>
            <w:r w:rsidR="00207CFB" w:rsidRPr="005A50BB">
              <w:rPr>
                <w:rFonts w:ascii="Times New Roman" w:eastAsia="宋体" w:hAnsi="Times New Roman" w:cs="Times New Roman"/>
                <w:color w:val="000000"/>
                <w:sz w:val="20"/>
                <w:szCs w:val="20"/>
              </w:rPr>
              <w:t>:</w:t>
            </w:r>
          </w:p>
          <w:p w14:paraId="57C0ECEA" w14:textId="77777777" w:rsidR="00207CFB" w:rsidRPr="005A50BB" w:rsidRDefault="00207CFB" w:rsidP="00207CFB">
            <w:pPr>
              <w:pStyle w:val="ListParagraph"/>
              <w:numPr>
                <w:ilvl w:val="0"/>
                <w:numId w:val="5"/>
              </w:numPr>
              <w:shd w:val="clear" w:color="auto" w:fill="FFFFFF"/>
              <w:spacing w:after="0" w:line="240" w:lineRule="auto"/>
              <w:rPr>
                <w:rFonts w:ascii="Times New Roman" w:eastAsia="宋体" w:hAnsi="Times New Roman" w:cs="Times New Roman"/>
                <w:sz w:val="20"/>
                <w:szCs w:val="20"/>
                <w:lang w:eastAsia="en-US"/>
              </w:rPr>
            </w:pPr>
            <w:r w:rsidRPr="005A50BB">
              <w:rPr>
                <w:rFonts w:ascii="Times New Roman" w:eastAsia="宋体" w:hAnsi="Times New Roman" w:cs="Times New Roman"/>
                <w:sz w:val="20"/>
                <w:szCs w:val="20"/>
                <w:lang w:eastAsia="en-US"/>
              </w:rPr>
              <w:t>Alt-2_1: All the reported UEI beam reports should satisfy the triggering condition.</w:t>
            </w:r>
          </w:p>
          <w:p w14:paraId="1F4DB516" w14:textId="77777777" w:rsidR="00207CFB" w:rsidRPr="005A50BB" w:rsidRDefault="00207CFB" w:rsidP="00207CFB">
            <w:pPr>
              <w:pStyle w:val="ListParagraph"/>
              <w:numPr>
                <w:ilvl w:val="1"/>
                <w:numId w:val="5"/>
              </w:numPr>
              <w:shd w:val="clear" w:color="auto" w:fill="FFFFFF"/>
              <w:spacing w:after="0" w:line="240" w:lineRule="auto"/>
              <w:rPr>
                <w:rFonts w:ascii="Times New Roman" w:eastAsia="宋体" w:hAnsi="Times New Roman" w:cs="Times New Roman"/>
                <w:sz w:val="20"/>
                <w:szCs w:val="20"/>
                <w:lang w:eastAsia="en-US"/>
              </w:rPr>
            </w:pPr>
            <w:r w:rsidRPr="005A50BB">
              <w:rPr>
                <w:rFonts w:ascii="Times New Roman" w:eastAsia="宋体" w:hAnsi="Times New Roman" w:cs="Times New Roman"/>
                <w:sz w:val="20"/>
                <w:szCs w:val="20"/>
                <w:lang w:eastAsia="en-US"/>
              </w:rPr>
              <w:t>Additional indications of ‘CSI report configuration id’ are provided (same issue as in Alt-1)</w:t>
            </w:r>
          </w:p>
          <w:p w14:paraId="0328CBF0" w14:textId="77777777" w:rsidR="00207CFB" w:rsidRPr="005A50BB" w:rsidRDefault="00207CFB" w:rsidP="00207CFB">
            <w:pPr>
              <w:pStyle w:val="ListParagraph"/>
              <w:numPr>
                <w:ilvl w:val="1"/>
                <w:numId w:val="5"/>
              </w:numPr>
              <w:shd w:val="clear" w:color="auto" w:fill="FFFFFF"/>
              <w:spacing w:after="0" w:line="240" w:lineRule="auto"/>
              <w:rPr>
                <w:rFonts w:ascii="Times New Roman" w:eastAsia="宋体" w:hAnsi="Times New Roman" w:cs="Times New Roman"/>
                <w:sz w:val="20"/>
                <w:szCs w:val="20"/>
                <w:lang w:eastAsia="en-US"/>
              </w:rPr>
            </w:pPr>
            <w:r w:rsidRPr="005A50BB">
              <w:rPr>
                <w:rFonts w:ascii="Times New Roman" w:eastAsia="宋体" w:hAnsi="Times New Roman" w:cs="Times New Roman"/>
                <w:sz w:val="20"/>
                <w:szCs w:val="20"/>
                <w:lang w:eastAsia="en-US"/>
              </w:rPr>
              <w:t>Maximum number of CSI reports in the 2nd PUSCH is configurable by RRC signaling.</w:t>
            </w:r>
          </w:p>
          <w:p w14:paraId="4F24597A" w14:textId="77777777" w:rsidR="00207CFB" w:rsidRPr="005A50BB" w:rsidRDefault="00207CFB" w:rsidP="00207CFB">
            <w:pPr>
              <w:pStyle w:val="ListParagraph"/>
              <w:numPr>
                <w:ilvl w:val="0"/>
                <w:numId w:val="5"/>
              </w:numPr>
              <w:shd w:val="clear" w:color="auto" w:fill="FFFFFF"/>
              <w:spacing w:after="0" w:line="240" w:lineRule="auto"/>
              <w:rPr>
                <w:rFonts w:ascii="Times New Roman" w:eastAsia="宋体" w:hAnsi="Times New Roman" w:cs="Times New Roman"/>
                <w:sz w:val="20"/>
                <w:szCs w:val="20"/>
                <w:lang w:eastAsia="en-US"/>
              </w:rPr>
            </w:pPr>
            <w:r w:rsidRPr="005A50BB">
              <w:rPr>
                <w:rFonts w:ascii="Times New Roman" w:eastAsia="宋体" w:hAnsi="Times New Roman" w:cs="Times New Roman"/>
                <w:sz w:val="20"/>
                <w:szCs w:val="20"/>
                <w:lang w:eastAsia="en-US"/>
              </w:rPr>
              <w:t>Alt-2_2: At least one of the reported UEI beam reports should satisfy the triggering condition</w:t>
            </w:r>
          </w:p>
          <w:p w14:paraId="40898C5E" w14:textId="77777777" w:rsidR="00207CFB" w:rsidRPr="005A50BB" w:rsidRDefault="00207CFB" w:rsidP="00207CFB">
            <w:pPr>
              <w:pStyle w:val="ListParagraph"/>
              <w:numPr>
                <w:ilvl w:val="1"/>
                <w:numId w:val="5"/>
              </w:numPr>
              <w:shd w:val="clear" w:color="auto" w:fill="FFFFFF"/>
              <w:spacing w:after="0" w:line="240" w:lineRule="auto"/>
              <w:rPr>
                <w:rFonts w:ascii="Times New Roman" w:eastAsia="宋体" w:hAnsi="Times New Roman" w:cs="Times New Roman"/>
                <w:sz w:val="20"/>
                <w:szCs w:val="20"/>
                <w:lang w:eastAsia="en-US"/>
              </w:rPr>
            </w:pPr>
            <w:r w:rsidRPr="005A50BB">
              <w:rPr>
                <w:rFonts w:ascii="Times New Roman" w:eastAsia="宋体" w:hAnsi="Times New Roman" w:cs="Times New Roman"/>
                <w:sz w:val="20"/>
                <w:szCs w:val="20"/>
                <w:lang w:eastAsia="en-US"/>
              </w:rPr>
              <w:t>No additional indication of ‘CSI report configuration id’ is needed – all the CSI reports associated with the first PUCCH are transmitted</w:t>
            </w:r>
          </w:p>
          <w:p w14:paraId="77DAC3F8" w14:textId="77777777" w:rsidR="00207CFB" w:rsidRDefault="00207CFB" w:rsidP="00207CFB">
            <w:pPr>
              <w:pStyle w:val="ListParagraph"/>
              <w:numPr>
                <w:ilvl w:val="1"/>
                <w:numId w:val="5"/>
              </w:numPr>
              <w:shd w:val="clear" w:color="auto" w:fill="FFFFFF"/>
              <w:spacing w:after="0" w:line="240" w:lineRule="auto"/>
              <w:rPr>
                <w:rFonts w:ascii="Times New Roman" w:eastAsia="宋体" w:hAnsi="Times New Roman" w:cs="Times New Roman"/>
                <w:sz w:val="20"/>
                <w:szCs w:val="20"/>
                <w:lang w:eastAsia="en-US"/>
              </w:rPr>
            </w:pPr>
            <w:r w:rsidRPr="005A50BB">
              <w:rPr>
                <w:rFonts w:ascii="Times New Roman" w:eastAsia="宋体" w:hAnsi="Times New Roman" w:cs="Times New Roman"/>
                <w:sz w:val="20"/>
                <w:szCs w:val="20"/>
                <w:lang w:eastAsia="en-US"/>
              </w:rPr>
              <w:t>Legacy aperiodic CSI reporting design is reused, including payload size determination, multiplexing multiple CSI reports in PUSCH, etc.</w:t>
            </w:r>
          </w:p>
          <w:p w14:paraId="1E9CE86C" w14:textId="77777777" w:rsidR="00207CFB" w:rsidRPr="006C5AE8" w:rsidRDefault="00207CFB" w:rsidP="00207CFB">
            <w:pPr>
              <w:pStyle w:val="ListParagraph"/>
              <w:numPr>
                <w:ilvl w:val="0"/>
                <w:numId w:val="5"/>
              </w:numPr>
              <w:shd w:val="clear" w:color="auto" w:fill="FFFFFF"/>
              <w:spacing w:after="0" w:line="240" w:lineRule="auto"/>
              <w:rPr>
                <w:rFonts w:ascii="Times New Roman" w:eastAsia="宋体" w:hAnsi="Times New Roman" w:cs="Times New Roman"/>
                <w:color w:val="000000" w:themeColor="text1"/>
                <w:sz w:val="20"/>
                <w:szCs w:val="20"/>
                <w:lang w:eastAsia="en-US"/>
              </w:rPr>
            </w:pPr>
            <w:r w:rsidRPr="006C5AE8">
              <w:rPr>
                <w:rFonts w:ascii="Times New Roman" w:eastAsia="宋体" w:hAnsi="Times New Roman" w:cs="Times New Roman" w:hint="eastAsia"/>
                <w:color w:val="000000" w:themeColor="text1"/>
                <w:sz w:val="20"/>
                <w:szCs w:val="20"/>
              </w:rPr>
              <w:t>Al</w:t>
            </w:r>
            <w:r w:rsidRPr="006C5AE8">
              <w:rPr>
                <w:rFonts w:ascii="Times New Roman" w:eastAsia="宋体" w:hAnsi="Times New Roman" w:cs="Times New Roman"/>
                <w:color w:val="000000" w:themeColor="text1"/>
                <w:sz w:val="20"/>
                <w:szCs w:val="20"/>
                <w:lang w:eastAsia="en-US"/>
              </w:rPr>
              <w:t xml:space="preserve">t-2_3: At least one of the reported UEI beam reports should satisfy the triggering condition </w:t>
            </w:r>
          </w:p>
          <w:p w14:paraId="048D3D4C" w14:textId="77777777" w:rsidR="00207CFB" w:rsidRPr="006C5AE8" w:rsidRDefault="00207CFB" w:rsidP="00207CFB">
            <w:pPr>
              <w:pStyle w:val="ListParagraph"/>
              <w:numPr>
                <w:ilvl w:val="1"/>
                <w:numId w:val="5"/>
              </w:numPr>
              <w:shd w:val="clear" w:color="auto" w:fill="FFFFFF"/>
              <w:spacing w:after="0" w:line="240" w:lineRule="auto"/>
              <w:rPr>
                <w:rFonts w:ascii="Times New Roman" w:eastAsia="宋体" w:hAnsi="Times New Roman" w:cs="Times New Roman"/>
                <w:color w:val="000000" w:themeColor="text1"/>
                <w:sz w:val="20"/>
                <w:szCs w:val="20"/>
                <w:lang w:eastAsia="en-US"/>
              </w:rPr>
            </w:pPr>
            <w:r w:rsidRPr="006C5AE8">
              <w:rPr>
                <w:rFonts w:ascii="Times New Roman" w:eastAsia="宋体" w:hAnsi="Times New Roman" w:cs="Times New Roman"/>
                <w:color w:val="000000" w:themeColor="text1"/>
                <w:sz w:val="20"/>
                <w:szCs w:val="20"/>
                <w:lang w:eastAsia="en-US"/>
              </w:rPr>
              <w:t>Additional indications of ‘CSI report configuration id’ are provided (same issue as in Alt-1)</w:t>
            </w:r>
          </w:p>
          <w:p w14:paraId="397539B8" w14:textId="77777777" w:rsidR="00207CFB" w:rsidRPr="006C5AE8" w:rsidRDefault="00207CFB" w:rsidP="00207CFB">
            <w:pPr>
              <w:pStyle w:val="ListParagraph"/>
              <w:numPr>
                <w:ilvl w:val="1"/>
                <w:numId w:val="5"/>
              </w:numPr>
              <w:shd w:val="clear" w:color="auto" w:fill="FFFFFF"/>
              <w:spacing w:after="0" w:line="240" w:lineRule="auto"/>
              <w:rPr>
                <w:rFonts w:ascii="Times New Roman" w:eastAsia="宋体" w:hAnsi="Times New Roman" w:cs="Times New Roman"/>
                <w:color w:val="000000" w:themeColor="text1"/>
                <w:sz w:val="20"/>
                <w:szCs w:val="20"/>
                <w:lang w:eastAsia="en-US"/>
              </w:rPr>
            </w:pPr>
            <w:r w:rsidRPr="006C5AE8">
              <w:rPr>
                <w:rFonts w:ascii="Times New Roman" w:eastAsia="宋体" w:hAnsi="Times New Roman" w:cs="Times New Roman"/>
                <w:color w:val="000000" w:themeColor="text1"/>
                <w:sz w:val="20"/>
                <w:szCs w:val="20"/>
                <w:lang w:eastAsia="en-US"/>
              </w:rPr>
              <w:t>The number of CSI reports in the 2nd PUSCH is configurable by RRC signaling.</w:t>
            </w:r>
          </w:p>
          <w:p w14:paraId="613408A8" w14:textId="260FC70A" w:rsidR="00207CFB" w:rsidRDefault="00207CFB" w:rsidP="00207CFB">
            <w:pPr>
              <w:shd w:val="clear" w:color="auto" w:fill="FFFFFF"/>
              <w:spacing w:after="0" w:line="240" w:lineRule="auto"/>
              <w:rPr>
                <w:rFonts w:ascii="Times New Roman" w:hAnsi="Times New Roman" w:cs="Times New Roman"/>
                <w:sz w:val="20"/>
                <w:szCs w:val="24"/>
              </w:rPr>
            </w:pPr>
          </w:p>
          <w:p w14:paraId="0CB502DD" w14:textId="61DE61DF" w:rsidR="000F4428" w:rsidRPr="00C32143" w:rsidRDefault="000F4428" w:rsidP="000F4428">
            <w:pPr>
              <w:widowControl w:val="0"/>
              <w:shd w:val="clear" w:color="auto" w:fill="FFFFFF"/>
              <w:snapToGrid w:val="0"/>
              <w:spacing w:after="0"/>
              <w:jc w:val="both"/>
              <w:rPr>
                <w:rFonts w:ascii="Times New Roman" w:hAnsi="Times New Roman" w:cs="Times New Roman"/>
                <w:color w:val="0000FF"/>
                <w:sz w:val="18"/>
                <w:szCs w:val="24"/>
                <w:u w:val="single"/>
              </w:rPr>
            </w:pPr>
            <w:r w:rsidRPr="00C32143">
              <w:rPr>
                <w:rFonts w:ascii="Times New Roman" w:hAnsi="Times New Roman" w:cs="Times New Roman"/>
                <w:color w:val="0000FF"/>
                <w:sz w:val="18"/>
                <w:szCs w:val="24"/>
                <w:u w:val="single"/>
              </w:rPr>
              <w:t>FL observations on P6.2</w:t>
            </w:r>
            <w:r>
              <w:rPr>
                <w:rFonts w:ascii="Times New Roman" w:hAnsi="Times New Roman" w:cs="Times New Roman"/>
                <w:color w:val="0000FF"/>
                <w:sz w:val="18"/>
                <w:szCs w:val="24"/>
                <w:u w:val="single"/>
              </w:rPr>
              <w:t>C</w:t>
            </w:r>
            <w:r w:rsidRPr="00C32143">
              <w:rPr>
                <w:rFonts w:ascii="Times New Roman" w:hAnsi="Times New Roman" w:cs="Times New Roman"/>
                <w:color w:val="0000FF"/>
                <w:sz w:val="18"/>
                <w:szCs w:val="24"/>
                <w:u w:val="single"/>
              </w:rPr>
              <w:t xml:space="preserve">: </w:t>
            </w:r>
          </w:p>
          <w:p w14:paraId="173B92F5" w14:textId="04374638" w:rsidR="000F4428" w:rsidRPr="00C32143" w:rsidRDefault="000F4428" w:rsidP="000F4428">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Pr>
                <w:rFonts w:ascii="Times New Roman" w:hAnsi="Times New Roman" w:cs="Times New Roman"/>
                <w:color w:val="0000FF"/>
                <w:sz w:val="18"/>
                <w:szCs w:val="24"/>
              </w:rPr>
              <w:t>Alt-2_1</w:t>
            </w:r>
            <w:r w:rsidRPr="00C32143">
              <w:rPr>
                <w:rFonts w:ascii="Times New Roman" w:hAnsi="Times New Roman" w:cs="Times New Roman"/>
                <w:color w:val="0000FF"/>
                <w:sz w:val="18"/>
                <w:szCs w:val="24"/>
              </w:rPr>
              <w:t xml:space="preserve">: </w:t>
            </w:r>
            <w:r w:rsidR="00D409BB">
              <w:rPr>
                <w:rFonts w:ascii="Times New Roman" w:hAnsi="Times New Roman" w:cs="Times New Roman"/>
                <w:color w:val="0000FF"/>
                <w:sz w:val="18"/>
                <w:szCs w:val="24"/>
              </w:rPr>
              <w:t xml:space="preserve">ETRI, </w:t>
            </w:r>
            <w:r w:rsidR="00BA3454">
              <w:rPr>
                <w:rFonts w:ascii="Times New Roman" w:hAnsi="Times New Roman" w:cs="Times New Roman"/>
                <w:color w:val="0000FF"/>
                <w:sz w:val="18"/>
                <w:szCs w:val="24"/>
              </w:rPr>
              <w:t>Google,</w:t>
            </w:r>
            <w:r w:rsidRPr="00C32143">
              <w:rPr>
                <w:rFonts w:ascii="Times New Roman" w:hAnsi="Times New Roman" w:cs="Times New Roman"/>
                <w:color w:val="0000FF"/>
                <w:sz w:val="18"/>
                <w:szCs w:val="24"/>
              </w:rPr>
              <w:t xml:space="preserve"> </w:t>
            </w:r>
            <w:r w:rsidR="00BC1062">
              <w:rPr>
                <w:rFonts w:ascii="Times New Roman" w:hAnsi="Times New Roman" w:cs="Times New Roman"/>
                <w:color w:val="0000FF"/>
                <w:sz w:val="18"/>
                <w:szCs w:val="24"/>
              </w:rPr>
              <w:t xml:space="preserve">Panasonic, </w:t>
            </w:r>
            <w:r w:rsidR="000F7C2A">
              <w:rPr>
                <w:rFonts w:ascii="Times New Roman" w:hAnsi="Times New Roman" w:cs="Times New Roman"/>
                <w:color w:val="0000FF"/>
                <w:sz w:val="18"/>
                <w:szCs w:val="24"/>
              </w:rPr>
              <w:t xml:space="preserve">IDC, </w:t>
            </w:r>
            <w:r w:rsidR="00E1212C">
              <w:rPr>
                <w:rFonts w:ascii="Times New Roman" w:hAnsi="Times New Roman" w:cs="Times New Roman"/>
                <w:color w:val="0000FF"/>
                <w:sz w:val="18"/>
                <w:szCs w:val="24"/>
              </w:rPr>
              <w:t xml:space="preserve">Nokia, </w:t>
            </w:r>
          </w:p>
          <w:p w14:paraId="63817D18" w14:textId="5F76B4F3" w:rsidR="000F4428" w:rsidRDefault="000F4428" w:rsidP="000F4428">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Pr>
                <w:rFonts w:ascii="Times New Roman" w:hAnsi="Times New Roman" w:cs="Times New Roman"/>
                <w:color w:val="0000FF"/>
                <w:sz w:val="18"/>
                <w:szCs w:val="24"/>
              </w:rPr>
              <w:t>Alt-2_2</w:t>
            </w:r>
            <w:r w:rsidRPr="00C32143">
              <w:rPr>
                <w:rFonts w:ascii="Times New Roman" w:hAnsi="Times New Roman" w:cs="Times New Roman"/>
                <w:color w:val="0000FF"/>
                <w:sz w:val="18"/>
                <w:szCs w:val="24"/>
              </w:rPr>
              <w:t xml:space="preserve">: </w:t>
            </w:r>
            <w:r w:rsidR="00A22920">
              <w:rPr>
                <w:rFonts w:ascii="Times New Roman" w:hAnsi="Times New Roman" w:cs="Times New Roman"/>
                <w:color w:val="0000FF"/>
                <w:sz w:val="18"/>
                <w:szCs w:val="24"/>
              </w:rPr>
              <w:t xml:space="preserve">Qualcomm, </w:t>
            </w:r>
            <w:r w:rsidR="00BA3454">
              <w:rPr>
                <w:rFonts w:ascii="Times New Roman" w:hAnsi="Times New Roman" w:cs="Times New Roman"/>
                <w:color w:val="0000FF"/>
                <w:sz w:val="18"/>
                <w:szCs w:val="24"/>
              </w:rPr>
              <w:t xml:space="preserve">Google, </w:t>
            </w:r>
            <w:r w:rsidR="006B390D">
              <w:rPr>
                <w:rFonts w:ascii="Times New Roman" w:hAnsi="Times New Roman" w:cs="Times New Roman"/>
                <w:color w:val="0000FF"/>
                <w:sz w:val="18"/>
                <w:szCs w:val="24"/>
              </w:rPr>
              <w:t xml:space="preserve">LG, </w:t>
            </w:r>
          </w:p>
          <w:p w14:paraId="4126F854" w14:textId="585C4E36" w:rsidR="000F4428" w:rsidRDefault="000F4428" w:rsidP="000F4428">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Pr>
                <w:rFonts w:ascii="Times New Roman" w:hAnsi="Times New Roman" w:cs="Times New Roman"/>
                <w:color w:val="0000FF"/>
                <w:sz w:val="18"/>
                <w:szCs w:val="24"/>
              </w:rPr>
              <w:t>Alt-2_3:</w:t>
            </w:r>
            <w:r w:rsidR="00F76986">
              <w:rPr>
                <w:rFonts w:ascii="Times New Roman" w:hAnsi="Times New Roman" w:cs="Times New Roman"/>
                <w:color w:val="0000FF"/>
                <w:sz w:val="18"/>
                <w:szCs w:val="24"/>
              </w:rPr>
              <w:t xml:space="preserve"> MediaTek, </w:t>
            </w:r>
            <w:r w:rsidR="0067584C">
              <w:rPr>
                <w:rFonts w:ascii="Times New Roman" w:hAnsi="Times New Roman" w:cs="Times New Roman"/>
                <w:color w:val="0000FF"/>
                <w:sz w:val="18"/>
                <w:szCs w:val="24"/>
              </w:rPr>
              <w:t xml:space="preserve">NEC, </w:t>
            </w:r>
          </w:p>
          <w:p w14:paraId="7D6D2C57" w14:textId="28E6F923" w:rsidR="00C178A9" w:rsidRPr="00C32143" w:rsidRDefault="00C178A9" w:rsidP="000F4428">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Pr>
                <w:rFonts w:ascii="Times New Roman" w:hAnsi="Times New Roman" w:cs="Times New Roman"/>
                <w:color w:val="0000FF"/>
                <w:sz w:val="18"/>
                <w:szCs w:val="24"/>
              </w:rPr>
              <w:t xml:space="preserve">Not support/Deprioritized: ZTE, </w:t>
            </w:r>
            <w:r w:rsidR="00940221">
              <w:rPr>
                <w:rFonts w:ascii="Times New Roman" w:hAnsi="Times New Roman" w:cs="Times New Roman"/>
                <w:color w:val="0000FF"/>
                <w:sz w:val="18"/>
                <w:szCs w:val="24"/>
              </w:rPr>
              <w:t xml:space="preserve">OPPO, </w:t>
            </w:r>
            <w:r w:rsidR="00B16121">
              <w:rPr>
                <w:rFonts w:ascii="Times New Roman" w:hAnsi="Times New Roman" w:cs="Times New Roman"/>
                <w:color w:val="0000FF"/>
                <w:sz w:val="18"/>
                <w:szCs w:val="24"/>
              </w:rPr>
              <w:t xml:space="preserve">NTT DOCOMO, </w:t>
            </w:r>
            <w:proofErr w:type="spellStart"/>
            <w:r w:rsidR="00994097">
              <w:rPr>
                <w:rFonts w:ascii="Times New Roman" w:hAnsi="Times New Roman" w:cs="Times New Roman"/>
                <w:color w:val="0000FF"/>
                <w:sz w:val="18"/>
                <w:szCs w:val="24"/>
              </w:rPr>
              <w:t>Futurewei</w:t>
            </w:r>
            <w:proofErr w:type="spellEnd"/>
            <w:r w:rsidR="00994097">
              <w:rPr>
                <w:rFonts w:ascii="Times New Roman" w:hAnsi="Times New Roman" w:cs="Times New Roman"/>
                <w:color w:val="0000FF"/>
                <w:sz w:val="18"/>
                <w:szCs w:val="24"/>
              </w:rPr>
              <w:t xml:space="preserve">, </w:t>
            </w:r>
            <w:r w:rsidR="00F551FC">
              <w:rPr>
                <w:rFonts w:ascii="Times New Roman" w:hAnsi="Times New Roman" w:cs="Times New Roman"/>
                <w:color w:val="0000FF"/>
                <w:sz w:val="18"/>
                <w:szCs w:val="24"/>
              </w:rPr>
              <w:t xml:space="preserve">Sharp, </w:t>
            </w:r>
            <w:proofErr w:type="spellStart"/>
            <w:r w:rsidR="00A709C5">
              <w:rPr>
                <w:rFonts w:ascii="Times New Roman" w:hAnsi="Times New Roman" w:cs="Times New Roman"/>
                <w:color w:val="0000FF"/>
                <w:sz w:val="18"/>
                <w:szCs w:val="24"/>
              </w:rPr>
              <w:t>xiaomi</w:t>
            </w:r>
            <w:proofErr w:type="spellEnd"/>
            <w:r w:rsidR="00A709C5">
              <w:rPr>
                <w:rFonts w:ascii="Times New Roman" w:hAnsi="Times New Roman" w:cs="Times New Roman"/>
                <w:color w:val="0000FF"/>
                <w:sz w:val="18"/>
                <w:szCs w:val="24"/>
              </w:rPr>
              <w:t>,</w:t>
            </w:r>
            <w:r w:rsidR="003F02F9">
              <w:rPr>
                <w:rFonts w:ascii="Times New Roman" w:hAnsi="Times New Roman" w:cs="Times New Roman"/>
                <w:color w:val="0000FF"/>
                <w:sz w:val="18"/>
                <w:szCs w:val="24"/>
              </w:rPr>
              <w:t xml:space="preserve"> Samsung, </w:t>
            </w:r>
            <w:r w:rsidR="00001708">
              <w:rPr>
                <w:rFonts w:ascii="Times New Roman" w:hAnsi="Times New Roman" w:cs="Times New Roman"/>
                <w:color w:val="0000FF"/>
                <w:sz w:val="18"/>
                <w:szCs w:val="24"/>
              </w:rPr>
              <w:t xml:space="preserve">Fujitsu, </w:t>
            </w:r>
            <w:r w:rsidR="008F65C2">
              <w:rPr>
                <w:rFonts w:ascii="Times New Roman" w:hAnsi="Times New Roman" w:cs="Times New Roman"/>
                <w:color w:val="0000FF"/>
                <w:sz w:val="18"/>
                <w:szCs w:val="24"/>
              </w:rPr>
              <w:t>CMCC,</w:t>
            </w:r>
            <w:r w:rsidR="00223A17">
              <w:rPr>
                <w:rFonts w:ascii="Times New Roman" w:hAnsi="Times New Roman" w:cs="Times New Roman"/>
                <w:color w:val="0000FF"/>
                <w:sz w:val="18"/>
                <w:szCs w:val="24"/>
              </w:rPr>
              <w:t xml:space="preserve"> Huawei/</w:t>
            </w:r>
            <w:proofErr w:type="spellStart"/>
            <w:r w:rsidR="00223A17">
              <w:rPr>
                <w:rFonts w:ascii="Times New Roman" w:hAnsi="Times New Roman" w:cs="Times New Roman"/>
                <w:color w:val="0000FF"/>
                <w:sz w:val="18"/>
                <w:szCs w:val="24"/>
              </w:rPr>
              <w:t>HiSi</w:t>
            </w:r>
            <w:proofErr w:type="spellEnd"/>
            <w:r w:rsidR="00223A17">
              <w:rPr>
                <w:rFonts w:ascii="Times New Roman" w:hAnsi="Times New Roman" w:cs="Times New Roman"/>
                <w:color w:val="0000FF"/>
                <w:sz w:val="18"/>
                <w:szCs w:val="24"/>
              </w:rPr>
              <w:t xml:space="preserve">, </w:t>
            </w:r>
            <w:proofErr w:type="gramStart"/>
            <w:r w:rsidR="009C3A11">
              <w:rPr>
                <w:rFonts w:ascii="Times New Roman" w:hAnsi="Times New Roman" w:cs="Times New Roman"/>
                <w:color w:val="0000FF"/>
                <w:sz w:val="18"/>
                <w:szCs w:val="24"/>
              </w:rPr>
              <w:t xml:space="preserve">Lenovo, </w:t>
            </w:r>
            <w:r w:rsidR="008F65C2">
              <w:rPr>
                <w:rFonts w:ascii="Times New Roman" w:hAnsi="Times New Roman" w:cs="Times New Roman"/>
                <w:color w:val="0000FF"/>
                <w:sz w:val="18"/>
                <w:szCs w:val="24"/>
              </w:rPr>
              <w:t xml:space="preserve"> </w:t>
            </w:r>
            <w:r w:rsidR="00A20AFE">
              <w:rPr>
                <w:rFonts w:ascii="Times New Roman" w:hAnsi="Times New Roman" w:cs="Times New Roman"/>
                <w:color w:val="0000FF"/>
                <w:sz w:val="18"/>
                <w:szCs w:val="24"/>
              </w:rPr>
              <w:t>Apple</w:t>
            </w:r>
            <w:proofErr w:type="gramEnd"/>
            <w:r w:rsidR="00A20AFE">
              <w:rPr>
                <w:rFonts w:ascii="Times New Roman" w:hAnsi="Times New Roman" w:cs="Times New Roman"/>
                <w:color w:val="0000FF"/>
                <w:sz w:val="18"/>
                <w:szCs w:val="24"/>
              </w:rPr>
              <w:t xml:space="preserve">, </w:t>
            </w:r>
          </w:p>
          <w:p w14:paraId="36704112" w14:textId="77777777" w:rsidR="00207CFB" w:rsidRPr="00207CFB" w:rsidRDefault="00207CFB" w:rsidP="00207CFB">
            <w:pPr>
              <w:snapToGrid w:val="0"/>
              <w:spacing w:after="0" w:line="240" w:lineRule="auto"/>
              <w:jc w:val="both"/>
              <w:rPr>
                <w:rFonts w:ascii="Times New Roman" w:eastAsia="宋体" w:hAnsi="Times New Roman" w:cs="Times New Roman"/>
                <w:bCs/>
                <w:color w:val="000000"/>
                <w:sz w:val="18"/>
                <w:szCs w:val="18"/>
              </w:rPr>
            </w:pPr>
          </w:p>
          <w:p w14:paraId="03593605" w14:textId="32646A48" w:rsidR="00207CFB" w:rsidRDefault="00207CFB">
            <w:pPr>
              <w:pStyle w:val="ListParagraph"/>
              <w:snapToGrid w:val="0"/>
              <w:spacing w:after="0" w:line="240" w:lineRule="auto"/>
              <w:ind w:left="1440"/>
              <w:jc w:val="both"/>
              <w:rPr>
                <w:rFonts w:ascii="Times New Roman" w:eastAsia="宋体" w:hAnsi="Times New Roman" w:cs="Times New Roman"/>
                <w:bCs/>
                <w:color w:val="000000"/>
                <w:sz w:val="18"/>
                <w:szCs w:val="18"/>
              </w:rPr>
            </w:pPr>
          </w:p>
        </w:tc>
      </w:tr>
      <w:tr w:rsidR="0023237F" w14:paraId="6C0377C7" w14:textId="77777777">
        <w:tc>
          <w:tcPr>
            <w:tcW w:w="671" w:type="dxa"/>
          </w:tcPr>
          <w:p w14:paraId="3646B84C"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6.3</w:t>
            </w:r>
          </w:p>
        </w:tc>
        <w:tc>
          <w:tcPr>
            <w:tcW w:w="9314" w:type="dxa"/>
          </w:tcPr>
          <w:p w14:paraId="521914B3" w14:textId="77777777" w:rsidR="0023237F" w:rsidRDefault="00DB0A56">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[120] Agreement</w:t>
            </w:r>
          </w:p>
          <w:p w14:paraId="273BEFBF" w14:textId="77777777" w:rsidR="0023237F" w:rsidRDefault="00DB0A56">
            <w:pPr>
              <w:shd w:val="clear" w:color="auto" w:fill="FFFFFF"/>
              <w:adjustRightInd w:val="0"/>
              <w:snapToGrid w:val="0"/>
              <w:spacing w:after="0" w:line="240" w:lineRule="auto"/>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 xml:space="preserve">On beam report transmission procedure for UE-initiated/event-driven beam reporting, regarding the multiplexing/dropping rule(s) of 1-bit first PUCCH, down-select one of the following </w:t>
            </w:r>
            <w:proofErr w:type="gramStart"/>
            <w:r>
              <w:rPr>
                <w:rFonts w:ascii="Times New Roman" w:eastAsia="宋体" w:hAnsi="Times New Roman" w:cs="Times New Roman"/>
                <w:color w:val="000000"/>
                <w:sz w:val="18"/>
                <w:szCs w:val="18"/>
              </w:rPr>
              <w:t>rule</w:t>
            </w:r>
            <w:proofErr w:type="gramEnd"/>
            <w:r>
              <w:rPr>
                <w:rFonts w:ascii="Times New Roman" w:eastAsia="宋体" w:hAnsi="Times New Roman" w:cs="Times New Roman"/>
                <w:color w:val="000000"/>
                <w:sz w:val="18"/>
                <w:szCs w:val="18"/>
              </w:rPr>
              <w:t xml:space="preserve"> for the Case-2: the 1-bit first PUCCH is collided/overlapped with a PUSCH</w:t>
            </w:r>
          </w:p>
          <w:p w14:paraId="41692843" w14:textId="77777777" w:rsidR="0023237F" w:rsidRDefault="00DB0A56">
            <w:pPr>
              <w:pStyle w:val="ListParagraph"/>
              <w:numPr>
                <w:ilvl w:val="0"/>
                <w:numId w:val="7"/>
              </w:numPr>
              <w:shd w:val="clear" w:color="auto" w:fill="FFFFFF"/>
              <w:snapToGrid w:val="0"/>
              <w:spacing w:after="0" w:line="240" w:lineRule="auto"/>
              <w:contextualSpacing w:val="0"/>
              <w:rPr>
                <w:rFonts w:ascii="Times New Roman" w:hAnsi="Times New Roman" w:cs="Times New Roman"/>
                <w:color w:val="000000"/>
                <w:sz w:val="18"/>
                <w:szCs w:val="18"/>
              </w:rPr>
            </w:pPr>
            <w:r>
              <w:rPr>
                <w:rFonts w:ascii="Times New Roman" w:hAnsi="Times New Roman" w:cs="Times New Roman"/>
                <w:color w:val="000000"/>
                <w:sz w:val="18"/>
                <w:szCs w:val="18"/>
              </w:rPr>
              <w:t>Option-1: Prioritize first PUCCH over PUSCH, i.e., PUSCH is dropped.</w:t>
            </w:r>
          </w:p>
          <w:p w14:paraId="7A3A5CD1" w14:textId="77777777" w:rsidR="0023237F" w:rsidRDefault="00DB0A56">
            <w:pPr>
              <w:pStyle w:val="ListParagraph"/>
              <w:numPr>
                <w:ilvl w:val="0"/>
                <w:numId w:val="7"/>
              </w:numPr>
              <w:shd w:val="clear" w:color="auto" w:fill="FFFFFF"/>
              <w:snapToGrid w:val="0"/>
              <w:spacing w:after="0" w:line="240" w:lineRule="auto"/>
              <w:contextualSpacing w:val="0"/>
              <w:rPr>
                <w:rFonts w:ascii="Times New Roman" w:hAnsi="Times New Roman" w:cs="Times New Roman"/>
                <w:color w:val="000000" w:themeColor="text1"/>
                <w:sz w:val="18"/>
                <w:szCs w:val="18"/>
              </w:rPr>
            </w:pPr>
            <w:bookmarkStart w:id="35" w:name="OLE_LINK133"/>
            <w:r>
              <w:rPr>
                <w:rFonts w:ascii="Times New Roman" w:hAnsi="Times New Roman" w:cs="Times New Roman"/>
                <w:color w:val="000000" w:themeColor="text1"/>
                <w:sz w:val="18"/>
                <w:szCs w:val="18"/>
              </w:rPr>
              <w:t>Option-3: Piggyback 1-bit indication of first PUCCH into the PUSCH.</w:t>
            </w:r>
          </w:p>
          <w:p w14:paraId="2C07ACE5" w14:textId="77777777" w:rsidR="0023237F" w:rsidRDefault="00DB0A56">
            <w:pPr>
              <w:pStyle w:val="ListParagraph"/>
              <w:numPr>
                <w:ilvl w:val="1"/>
                <w:numId w:val="7"/>
              </w:numPr>
              <w:shd w:val="clear" w:color="auto" w:fill="FFFFFF"/>
              <w:snapToGrid w:val="0"/>
              <w:spacing w:after="0" w:line="240" w:lineRule="auto"/>
              <w:contextualSpacing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If the PUSCH should be with UL-SCH or not for UEI beam report</w:t>
            </w:r>
          </w:p>
          <w:bookmarkEnd w:id="35"/>
          <w:p w14:paraId="3D80A77B" w14:textId="77777777" w:rsidR="0023237F" w:rsidRDefault="00DB0A56">
            <w:pPr>
              <w:pStyle w:val="ListParagraph"/>
              <w:numPr>
                <w:ilvl w:val="0"/>
                <w:numId w:val="7"/>
              </w:numPr>
              <w:shd w:val="clear" w:color="auto" w:fill="FFFFFF"/>
              <w:snapToGrid w:val="0"/>
              <w:spacing w:after="0" w:line="240" w:lineRule="auto"/>
              <w:contextualSpacing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Option-4: Reuse the SR dropping rules, i.e., the first PUCCH is dropped.</w:t>
            </w:r>
          </w:p>
          <w:p w14:paraId="0BA5EECE" w14:textId="77777777" w:rsidR="0023237F" w:rsidRDefault="00DB0A56">
            <w:pPr>
              <w:pStyle w:val="ListParagraph"/>
              <w:numPr>
                <w:ilvl w:val="0"/>
                <w:numId w:val="7"/>
              </w:numPr>
              <w:shd w:val="clear" w:color="auto" w:fill="FFFFFF"/>
              <w:snapToGrid w:val="0"/>
              <w:spacing w:after="0" w:line="240" w:lineRule="auto"/>
              <w:contextualSpacing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whether/how to handle the case of different PHY priorities.</w:t>
            </w:r>
          </w:p>
          <w:p w14:paraId="77C7157F" w14:textId="77777777" w:rsidR="0023237F" w:rsidRDefault="0023237F">
            <w:pPr>
              <w:shd w:val="clear" w:color="auto" w:fill="FFFFFF"/>
              <w:snapToGrid w:val="0"/>
              <w:spacing w:after="0" w:line="240" w:lineRule="auto"/>
              <w:rPr>
                <w:rFonts w:ascii="Times" w:hAnsi="Times" w:cs="Times"/>
                <w:b/>
                <w:bCs/>
                <w:sz w:val="18"/>
                <w:szCs w:val="18"/>
                <w:highlight w:val="green"/>
                <w:lang w:eastAsia="zh-CN"/>
              </w:rPr>
            </w:pPr>
          </w:p>
          <w:p w14:paraId="2B909FF9" w14:textId="77777777" w:rsidR="0023237F" w:rsidRPr="00C347CF" w:rsidRDefault="00DB0A56">
            <w:pPr>
              <w:snapToGrid w:val="0"/>
              <w:spacing w:after="0" w:line="240" w:lineRule="auto"/>
              <w:jc w:val="both"/>
              <w:rPr>
                <w:rFonts w:ascii="Times New Roman" w:eastAsia="宋体" w:hAnsi="Times New Roman" w:cs="Times New Roman"/>
                <w:b/>
                <w:color w:val="3333FF"/>
                <w:sz w:val="20"/>
                <w:szCs w:val="20"/>
                <w:lang w:eastAsia="en-US"/>
              </w:rPr>
            </w:pPr>
            <w:r w:rsidRPr="00C347CF">
              <w:rPr>
                <w:rFonts w:ascii="Times New Roman" w:eastAsia="宋体" w:hAnsi="Times New Roman" w:cs="Times New Roman"/>
                <w:b/>
                <w:color w:val="3333FF"/>
                <w:sz w:val="20"/>
                <w:szCs w:val="20"/>
                <w:lang w:eastAsia="en-US"/>
              </w:rPr>
              <w:t xml:space="preserve">Q6.3: Regarding Case-2: the 1-bit first PUCCH is collided/overlapped with a PUSCH, please share your views on the above options on multiplexing/dropping rule(s). </w:t>
            </w:r>
          </w:p>
          <w:p w14:paraId="6655F097" w14:textId="77777777" w:rsidR="0023237F" w:rsidRPr="00C347CF" w:rsidRDefault="0023237F">
            <w:pPr>
              <w:shd w:val="clear" w:color="auto" w:fill="FFFFFF"/>
              <w:snapToGrid w:val="0"/>
              <w:spacing w:after="0" w:line="240" w:lineRule="auto"/>
              <w:rPr>
                <w:rFonts w:ascii="Times" w:hAnsi="Times" w:cs="Times"/>
                <w:b/>
                <w:bCs/>
                <w:sz w:val="18"/>
                <w:szCs w:val="18"/>
                <w:highlight w:val="green"/>
                <w:lang w:eastAsia="zh-CN"/>
              </w:rPr>
            </w:pPr>
          </w:p>
          <w:p w14:paraId="09FBC898" w14:textId="77777777" w:rsidR="0023237F" w:rsidRDefault="0023237F">
            <w:pPr>
              <w:shd w:val="clear" w:color="auto" w:fill="FFFFFF"/>
              <w:snapToGrid w:val="0"/>
              <w:spacing w:after="0" w:line="240" w:lineRule="auto"/>
              <w:rPr>
                <w:rFonts w:ascii="Times" w:hAnsi="Times" w:cs="Times"/>
                <w:b/>
                <w:bCs/>
                <w:sz w:val="18"/>
                <w:szCs w:val="18"/>
                <w:highlight w:val="green"/>
                <w:lang w:eastAsia="zh-CN"/>
              </w:rPr>
            </w:pPr>
          </w:p>
          <w:p w14:paraId="1B4B2CBD" w14:textId="77777777" w:rsidR="0023237F" w:rsidRDefault="00DB0A56">
            <w:pPr>
              <w:snapToGrid w:val="0"/>
              <w:spacing w:after="0" w:line="240" w:lineRule="auto"/>
              <w:jc w:val="both"/>
              <w:rPr>
                <w:rFonts w:ascii="Times New Roman" w:eastAsia="宋体" w:hAnsi="Times New Roman" w:cs="Times New Roman"/>
                <w:iCs/>
                <w:color w:val="3333FF"/>
                <w:sz w:val="20"/>
                <w:szCs w:val="20"/>
                <w:lang w:val="en-GB" w:eastAsia="en-US"/>
              </w:rPr>
            </w:pPr>
            <w:r>
              <w:rPr>
                <w:rFonts w:ascii="Times New Roman" w:eastAsia="宋体" w:hAnsi="Times New Roman" w:cs="Times New Roman"/>
                <w:iCs/>
                <w:color w:val="3333FF"/>
                <w:sz w:val="20"/>
                <w:szCs w:val="20"/>
                <w:u w:val="single"/>
                <w:lang w:val="en-GB" w:eastAsia="en-US"/>
              </w:rPr>
              <w:t>FL assessment</w:t>
            </w:r>
            <w:r>
              <w:rPr>
                <w:rFonts w:ascii="Times New Roman" w:eastAsia="宋体" w:hAnsi="Times New Roman" w:cs="Times New Roman"/>
                <w:iCs/>
                <w:color w:val="3333FF"/>
                <w:sz w:val="20"/>
                <w:szCs w:val="20"/>
                <w:lang w:val="en-GB" w:eastAsia="en-US"/>
              </w:rPr>
              <w:t xml:space="preserve">: </w:t>
            </w:r>
          </w:p>
          <w:p w14:paraId="2E000702" w14:textId="77777777" w:rsidR="0023237F" w:rsidRDefault="00DB0A56">
            <w:pPr>
              <w:pStyle w:val="ListParagraph"/>
              <w:numPr>
                <w:ilvl w:val="0"/>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Per offline in RAN1#120, we have the following observation on options:</w:t>
            </w:r>
          </w:p>
          <w:p w14:paraId="5219A1FB" w14:textId="3644878F" w:rsidR="0023237F" w:rsidRDefault="00DB0A56">
            <w:pPr>
              <w:pStyle w:val="ListParagraph"/>
              <w:numPr>
                <w:ilvl w:val="1"/>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val="en-GB" w:eastAsia="en-US"/>
              </w:rPr>
              <w:t>Option-1: Huawei/</w:t>
            </w:r>
            <w:proofErr w:type="spellStart"/>
            <w:r>
              <w:rPr>
                <w:rFonts w:ascii="Times New Roman" w:eastAsia="宋体" w:hAnsi="Times New Roman" w:cs="Times New Roman"/>
                <w:color w:val="3333FF"/>
                <w:sz w:val="20"/>
                <w:szCs w:val="20"/>
                <w:lang w:val="en-GB" w:eastAsia="en-US"/>
              </w:rPr>
              <w:t>HiSilic</w:t>
            </w:r>
            <w:r w:rsidR="00D347A8">
              <w:rPr>
                <w:rFonts w:ascii="Times New Roman" w:eastAsia="宋体" w:hAnsi="Times New Roman" w:cs="Times New Roman"/>
                <w:color w:val="3333FF"/>
                <w:sz w:val="20"/>
                <w:szCs w:val="20"/>
                <w:lang w:val="en-GB" w:eastAsia="en-US"/>
              </w:rPr>
              <w:t>on</w:t>
            </w:r>
            <w:proofErr w:type="spellEnd"/>
            <w:r w:rsidR="00D347A8">
              <w:rPr>
                <w:rFonts w:ascii="Times New Roman" w:eastAsia="宋体" w:hAnsi="Times New Roman" w:cs="Times New Roman"/>
                <w:color w:val="3333FF"/>
                <w:sz w:val="20"/>
                <w:szCs w:val="20"/>
                <w:lang w:val="en-GB" w:eastAsia="en-US"/>
              </w:rPr>
              <w:t>, Nokia, China Telecom, OPPO</w:t>
            </w:r>
            <w:r>
              <w:rPr>
                <w:rFonts w:ascii="Times New Roman" w:eastAsia="宋体" w:hAnsi="Times New Roman" w:cs="Times New Roman"/>
                <w:color w:val="3333FF"/>
                <w:sz w:val="20"/>
                <w:szCs w:val="20"/>
                <w:lang w:val="en-GB" w:eastAsia="en-US"/>
              </w:rPr>
              <w:t xml:space="preserve">,  </w:t>
            </w:r>
          </w:p>
          <w:p w14:paraId="3C67F43F" w14:textId="77777777" w:rsidR="0023237F" w:rsidRDefault="00DB0A56">
            <w:pPr>
              <w:pStyle w:val="ListParagraph"/>
              <w:numPr>
                <w:ilvl w:val="1"/>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val="en-GB" w:eastAsia="en-US"/>
              </w:rPr>
              <w:t xml:space="preserve">Option-3: CMCC, ZTE, Samsung, Fujitsu (only if PUSCH is with UL-SCH), MediaTek (PUSCH not for UEI beam report), Intel, FW, NTT DOCOMO, LG, Apple, </w:t>
            </w:r>
            <w:proofErr w:type="spellStart"/>
            <w:r>
              <w:rPr>
                <w:rFonts w:ascii="Times New Roman" w:eastAsia="宋体" w:hAnsi="Times New Roman" w:cs="Times New Roman"/>
                <w:color w:val="3333FF"/>
                <w:sz w:val="20"/>
                <w:szCs w:val="20"/>
                <w:lang w:val="en-GB" w:eastAsia="en-US"/>
              </w:rPr>
              <w:t>xiaomi</w:t>
            </w:r>
            <w:proofErr w:type="spellEnd"/>
            <w:r>
              <w:rPr>
                <w:rFonts w:ascii="Times New Roman" w:eastAsia="宋体" w:hAnsi="Times New Roman" w:cs="Times New Roman"/>
                <w:color w:val="3333FF"/>
                <w:sz w:val="20"/>
                <w:szCs w:val="20"/>
                <w:lang w:val="en-GB" w:eastAsia="en-US"/>
              </w:rPr>
              <w:t xml:space="preserve">, ETRI, Sharp, Google, Qualcomm, CATT, NEC, Lenovo, </w:t>
            </w:r>
            <w:proofErr w:type="spellStart"/>
            <w:r>
              <w:rPr>
                <w:rFonts w:ascii="Times New Roman" w:eastAsia="宋体" w:hAnsi="Times New Roman" w:cs="Times New Roman"/>
                <w:color w:val="3333FF"/>
                <w:sz w:val="20"/>
                <w:szCs w:val="20"/>
                <w:lang w:val="en-GB" w:eastAsia="en-US"/>
              </w:rPr>
              <w:t>Ofinno</w:t>
            </w:r>
            <w:proofErr w:type="spellEnd"/>
            <w:r>
              <w:rPr>
                <w:rFonts w:ascii="Times New Roman" w:eastAsia="宋体" w:hAnsi="Times New Roman" w:cs="Times New Roman"/>
                <w:color w:val="3333FF"/>
                <w:sz w:val="20"/>
                <w:szCs w:val="20"/>
                <w:lang w:val="en-GB" w:eastAsia="en-US"/>
              </w:rPr>
              <w:t xml:space="preserve">, </w:t>
            </w:r>
            <w:proofErr w:type="spellStart"/>
            <w:r>
              <w:rPr>
                <w:rFonts w:ascii="Times New Roman" w:eastAsia="宋体" w:hAnsi="Times New Roman" w:cs="Times New Roman"/>
                <w:color w:val="3333FF"/>
                <w:sz w:val="20"/>
                <w:szCs w:val="20"/>
                <w:lang w:val="en-GB" w:eastAsia="en-US"/>
              </w:rPr>
              <w:t>Transsion</w:t>
            </w:r>
            <w:proofErr w:type="spellEnd"/>
            <w:r>
              <w:rPr>
                <w:rFonts w:ascii="Times New Roman" w:eastAsia="宋体" w:hAnsi="Times New Roman" w:cs="Times New Roman"/>
                <w:color w:val="3333FF"/>
                <w:sz w:val="20"/>
                <w:szCs w:val="20"/>
                <w:lang w:val="en-GB" w:eastAsia="en-US"/>
              </w:rPr>
              <w:t xml:space="preserve">, HONOR, IDC, China Telecom, </w:t>
            </w:r>
          </w:p>
          <w:p w14:paraId="7B11FB76" w14:textId="77777777" w:rsidR="0023237F" w:rsidRDefault="00DB0A56">
            <w:pPr>
              <w:pStyle w:val="ListParagraph"/>
              <w:numPr>
                <w:ilvl w:val="1"/>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val="en-GB" w:eastAsia="en-US"/>
              </w:rPr>
              <w:t xml:space="preserve">Option-4: Ericsson, </w:t>
            </w:r>
          </w:p>
          <w:p w14:paraId="7BE8D141" w14:textId="5625D93D" w:rsidR="0023237F" w:rsidRPr="007C6CF6" w:rsidRDefault="00DB0A56">
            <w:pPr>
              <w:pStyle w:val="ListParagraph"/>
              <w:numPr>
                <w:ilvl w:val="0"/>
                <w:numId w:val="8"/>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val="en-GB" w:eastAsia="en-US"/>
              </w:rPr>
              <w:t xml:space="preserve">The Option-3 has majority support due to the motivation that the 1-bit indication of the first PUCCH is still critical while being collided/overlapped with a PUSCH, and then the outcome of piggybacking is a better choice compared with dropping (as in Option-1). However, the detailed solution on the top of that should be clarified. If not, we may take Option-1 as a simplified solution. </w:t>
            </w:r>
          </w:p>
          <w:p w14:paraId="050BE7AF" w14:textId="16C9CDE1" w:rsidR="007C6CF6" w:rsidRDefault="007C6CF6" w:rsidP="007C6CF6">
            <w:pPr>
              <w:snapToGrid w:val="0"/>
              <w:spacing w:after="0" w:line="240" w:lineRule="auto"/>
              <w:jc w:val="both"/>
              <w:rPr>
                <w:rFonts w:ascii="Times New Roman" w:eastAsia="宋体" w:hAnsi="Times New Roman" w:cs="Times New Roman"/>
                <w:color w:val="3333FF"/>
                <w:sz w:val="20"/>
                <w:szCs w:val="20"/>
                <w:lang w:eastAsia="en-US"/>
              </w:rPr>
            </w:pPr>
          </w:p>
          <w:p w14:paraId="6BC8CD2F" w14:textId="274E41AA" w:rsidR="007C6CF6" w:rsidRPr="007C6CF6" w:rsidRDefault="007C6CF6" w:rsidP="007C6CF6">
            <w:pPr>
              <w:shd w:val="clear" w:color="auto" w:fill="FFFFFF"/>
              <w:adjustRightInd w:val="0"/>
              <w:snapToGrid w:val="0"/>
              <w:spacing w:after="0"/>
              <w:rPr>
                <w:rFonts w:ascii="Times New Roman" w:eastAsia="宋体" w:hAnsi="Times New Roman" w:cs="Times New Roman"/>
                <w:color w:val="000000"/>
                <w:sz w:val="20"/>
                <w:szCs w:val="18"/>
              </w:rPr>
            </w:pPr>
            <w:r w:rsidRPr="00C65569">
              <w:rPr>
                <w:rFonts w:ascii="Times New Roman" w:eastAsia="宋体" w:hAnsi="Times New Roman" w:cs="Times New Roman"/>
                <w:b/>
                <w:bCs/>
                <w:iCs/>
                <w:color w:val="000000"/>
                <w:sz w:val="20"/>
                <w:szCs w:val="20"/>
                <w:u w:val="single"/>
              </w:rPr>
              <w:t>Proposal 6.</w:t>
            </w:r>
            <w:r>
              <w:rPr>
                <w:rFonts w:ascii="Times New Roman" w:eastAsia="宋体" w:hAnsi="Times New Roman" w:cs="Times New Roman"/>
                <w:b/>
                <w:bCs/>
                <w:iCs/>
                <w:color w:val="000000"/>
                <w:sz w:val="20"/>
                <w:szCs w:val="20"/>
                <w:u w:val="single"/>
              </w:rPr>
              <w:t xml:space="preserve">3: </w:t>
            </w:r>
            <w:r w:rsidRPr="007C6CF6">
              <w:rPr>
                <w:rFonts w:ascii="Times New Roman" w:eastAsia="宋体" w:hAnsi="Times New Roman" w:cs="Times New Roman"/>
                <w:color w:val="000000"/>
                <w:sz w:val="20"/>
                <w:szCs w:val="18"/>
              </w:rPr>
              <w:t xml:space="preserve">On beam report transmission procedure for UE-initiated/event-driven beam reporting, regarding the multiplexing/dropping rule(s) of 1-bit first PUCCH, down-select </w:t>
            </w:r>
            <w:r w:rsidRPr="007C6CF6">
              <w:rPr>
                <w:rFonts w:ascii="Times New Roman" w:eastAsia="宋体" w:hAnsi="Times New Roman" w:cs="Times New Roman"/>
                <w:b/>
                <w:color w:val="FF0000"/>
                <w:sz w:val="20"/>
                <w:szCs w:val="18"/>
              </w:rPr>
              <w:t>one</w:t>
            </w:r>
            <w:r w:rsidRPr="007C6CF6">
              <w:rPr>
                <w:rFonts w:ascii="Times New Roman" w:eastAsia="宋体" w:hAnsi="Times New Roman" w:cs="Times New Roman"/>
                <w:color w:val="FF0000"/>
                <w:sz w:val="20"/>
                <w:szCs w:val="18"/>
              </w:rPr>
              <w:t xml:space="preserve"> </w:t>
            </w:r>
            <w:r w:rsidRPr="007C6CF6">
              <w:rPr>
                <w:rFonts w:ascii="Times New Roman" w:eastAsia="宋体" w:hAnsi="Times New Roman" w:cs="Times New Roman"/>
                <w:color w:val="000000"/>
                <w:sz w:val="20"/>
                <w:szCs w:val="18"/>
              </w:rPr>
              <w:t>of the following rules for the Case-2: the 1-bit first PUCCH is collided/overlapped with a PUSCH</w:t>
            </w:r>
            <w:r>
              <w:rPr>
                <w:rFonts w:ascii="Times New Roman" w:eastAsia="宋体" w:hAnsi="Times New Roman" w:cs="Times New Roman"/>
                <w:color w:val="000000"/>
                <w:sz w:val="20"/>
                <w:szCs w:val="18"/>
              </w:rPr>
              <w:t xml:space="preserve"> </w:t>
            </w:r>
            <w:r w:rsidRPr="007C6CF6">
              <w:rPr>
                <w:rFonts w:ascii="Times New Roman" w:eastAsia="宋体" w:hAnsi="Times New Roman" w:cs="Times New Roman"/>
                <w:color w:val="FF0000"/>
                <w:sz w:val="20"/>
                <w:szCs w:val="18"/>
              </w:rPr>
              <w:t>in RAN1#120b</w:t>
            </w:r>
          </w:p>
          <w:p w14:paraId="117467BB" w14:textId="77777777" w:rsidR="007C6CF6" w:rsidRPr="007C6CF6" w:rsidRDefault="007C6CF6" w:rsidP="007C6CF6">
            <w:pPr>
              <w:pStyle w:val="ListParagraph"/>
              <w:numPr>
                <w:ilvl w:val="0"/>
                <w:numId w:val="7"/>
              </w:numPr>
              <w:shd w:val="clear" w:color="auto" w:fill="FFFFFF"/>
              <w:snapToGrid w:val="0"/>
              <w:spacing w:after="0"/>
              <w:contextualSpacing w:val="0"/>
              <w:rPr>
                <w:rFonts w:ascii="Times New Roman" w:hAnsi="Times New Roman" w:cs="Times New Roman"/>
                <w:color w:val="000000"/>
                <w:sz w:val="20"/>
                <w:szCs w:val="18"/>
              </w:rPr>
            </w:pPr>
            <w:r w:rsidRPr="007C6CF6">
              <w:rPr>
                <w:rFonts w:ascii="Times New Roman" w:hAnsi="Times New Roman" w:cs="Times New Roman"/>
                <w:color w:val="000000"/>
                <w:sz w:val="20"/>
                <w:szCs w:val="18"/>
              </w:rPr>
              <w:t>Option-1: Prioritize first PUCCH over PUSCH, i.e., PUSCH is dropped.</w:t>
            </w:r>
          </w:p>
          <w:p w14:paraId="39BC3AE3" w14:textId="77777777" w:rsidR="007C6CF6" w:rsidRPr="007C6CF6" w:rsidRDefault="007C6CF6" w:rsidP="007C6CF6">
            <w:pPr>
              <w:pStyle w:val="ListParagraph"/>
              <w:numPr>
                <w:ilvl w:val="1"/>
                <w:numId w:val="7"/>
              </w:numPr>
              <w:shd w:val="clear" w:color="auto" w:fill="FFFFFF"/>
              <w:snapToGrid w:val="0"/>
              <w:spacing w:after="0"/>
              <w:contextualSpacing w:val="0"/>
              <w:rPr>
                <w:rFonts w:ascii="Times New Roman" w:hAnsi="Times New Roman" w:cs="Times New Roman"/>
                <w:color w:val="000000" w:themeColor="text1"/>
                <w:sz w:val="20"/>
                <w:szCs w:val="18"/>
              </w:rPr>
            </w:pPr>
            <w:r w:rsidRPr="007C6CF6">
              <w:rPr>
                <w:rFonts w:ascii="Times New Roman" w:hAnsi="Times New Roman" w:cs="Times New Roman"/>
                <w:color w:val="000000" w:themeColor="text1"/>
                <w:sz w:val="20"/>
                <w:szCs w:val="18"/>
              </w:rPr>
              <w:t>FFS: If the PUSCH should be with UL-SCH or not for UEI beam report</w:t>
            </w:r>
          </w:p>
          <w:p w14:paraId="052BFB06" w14:textId="77777777" w:rsidR="007C6CF6" w:rsidRPr="007C6CF6" w:rsidRDefault="007C6CF6" w:rsidP="007C6CF6">
            <w:pPr>
              <w:pStyle w:val="ListParagraph"/>
              <w:numPr>
                <w:ilvl w:val="0"/>
                <w:numId w:val="7"/>
              </w:numPr>
              <w:shd w:val="clear" w:color="auto" w:fill="FFFFFF"/>
              <w:snapToGrid w:val="0"/>
              <w:spacing w:after="0"/>
              <w:contextualSpacing w:val="0"/>
              <w:rPr>
                <w:rFonts w:ascii="Times New Roman" w:hAnsi="Times New Roman" w:cs="Times New Roman"/>
                <w:color w:val="000000" w:themeColor="text1"/>
                <w:sz w:val="20"/>
                <w:szCs w:val="18"/>
              </w:rPr>
            </w:pPr>
            <w:r w:rsidRPr="007C6CF6">
              <w:rPr>
                <w:rFonts w:ascii="Times New Roman" w:hAnsi="Times New Roman" w:cs="Times New Roman"/>
                <w:color w:val="000000" w:themeColor="text1"/>
                <w:sz w:val="20"/>
                <w:szCs w:val="18"/>
              </w:rPr>
              <w:t>Option-3: Piggyback 1-bit indication of first PUCCH into the PUSCH.</w:t>
            </w:r>
          </w:p>
          <w:p w14:paraId="0349BF85" w14:textId="77777777" w:rsidR="007C6CF6" w:rsidRPr="007C6CF6" w:rsidRDefault="007C6CF6" w:rsidP="007C6CF6">
            <w:pPr>
              <w:pStyle w:val="ListParagraph"/>
              <w:numPr>
                <w:ilvl w:val="1"/>
                <w:numId w:val="7"/>
              </w:numPr>
              <w:shd w:val="clear" w:color="auto" w:fill="FFFFFF"/>
              <w:snapToGrid w:val="0"/>
              <w:spacing w:after="0"/>
              <w:contextualSpacing w:val="0"/>
              <w:rPr>
                <w:rFonts w:ascii="Times New Roman" w:hAnsi="Times New Roman" w:cs="Times New Roman"/>
                <w:color w:val="000000" w:themeColor="text1"/>
                <w:sz w:val="20"/>
                <w:szCs w:val="18"/>
              </w:rPr>
            </w:pPr>
            <w:r w:rsidRPr="007C6CF6">
              <w:rPr>
                <w:rFonts w:ascii="Times New Roman" w:hAnsi="Times New Roman" w:cs="Times New Roman"/>
                <w:color w:val="000000" w:themeColor="text1"/>
                <w:sz w:val="20"/>
                <w:szCs w:val="18"/>
              </w:rPr>
              <w:t>FFS: The 1-bit indication is always multiplexed in the PUSCH, regardless that UEI beam report procedure is triggered.</w:t>
            </w:r>
          </w:p>
          <w:p w14:paraId="3F44F67B" w14:textId="77777777" w:rsidR="007C6CF6" w:rsidRPr="007C6CF6" w:rsidRDefault="007C6CF6" w:rsidP="007C6CF6">
            <w:pPr>
              <w:pStyle w:val="ListParagraph"/>
              <w:numPr>
                <w:ilvl w:val="1"/>
                <w:numId w:val="7"/>
              </w:numPr>
              <w:shd w:val="clear" w:color="auto" w:fill="FFFFFF"/>
              <w:snapToGrid w:val="0"/>
              <w:spacing w:after="0"/>
              <w:contextualSpacing w:val="0"/>
              <w:rPr>
                <w:rFonts w:ascii="Times New Roman" w:hAnsi="Times New Roman" w:cs="Times New Roman"/>
                <w:color w:val="000000" w:themeColor="text1"/>
                <w:sz w:val="20"/>
                <w:szCs w:val="18"/>
              </w:rPr>
            </w:pPr>
            <w:r w:rsidRPr="007C6CF6">
              <w:rPr>
                <w:rFonts w:ascii="Times New Roman" w:hAnsi="Times New Roman" w:cs="Times New Roman"/>
                <w:color w:val="000000" w:themeColor="text1"/>
                <w:sz w:val="20"/>
                <w:szCs w:val="18"/>
              </w:rPr>
              <w:t>FFS: If the PUSCH should be with UL-SCH or not for UEI beam report</w:t>
            </w:r>
          </w:p>
          <w:p w14:paraId="53B0AA1F" w14:textId="77777777" w:rsidR="007C6CF6" w:rsidRPr="007C6CF6" w:rsidRDefault="007C6CF6" w:rsidP="007C6CF6">
            <w:pPr>
              <w:pStyle w:val="ListParagraph"/>
              <w:numPr>
                <w:ilvl w:val="0"/>
                <w:numId w:val="7"/>
              </w:numPr>
              <w:shd w:val="clear" w:color="auto" w:fill="FFFFFF"/>
              <w:snapToGrid w:val="0"/>
              <w:spacing w:after="0"/>
              <w:contextualSpacing w:val="0"/>
              <w:rPr>
                <w:rFonts w:ascii="Times New Roman" w:hAnsi="Times New Roman" w:cs="Times New Roman"/>
                <w:strike/>
                <w:color w:val="FF0000"/>
                <w:sz w:val="20"/>
                <w:szCs w:val="18"/>
              </w:rPr>
            </w:pPr>
            <w:r w:rsidRPr="007C6CF6">
              <w:rPr>
                <w:rFonts w:ascii="Times New Roman" w:hAnsi="Times New Roman" w:cs="Times New Roman"/>
                <w:strike/>
                <w:color w:val="FF0000"/>
                <w:sz w:val="20"/>
                <w:szCs w:val="18"/>
              </w:rPr>
              <w:t>Option-4: Reuse the SR dropping rules, i.e., the first PUCCH is dropped.</w:t>
            </w:r>
          </w:p>
          <w:p w14:paraId="3B7B4526" w14:textId="77777777" w:rsidR="007C6CF6" w:rsidRPr="007C6CF6" w:rsidRDefault="007C6CF6" w:rsidP="007C6CF6">
            <w:pPr>
              <w:pStyle w:val="ListParagraph"/>
              <w:numPr>
                <w:ilvl w:val="0"/>
                <w:numId w:val="7"/>
              </w:numPr>
              <w:shd w:val="clear" w:color="auto" w:fill="FFFFFF"/>
              <w:snapToGrid w:val="0"/>
              <w:spacing w:after="0"/>
              <w:contextualSpacing w:val="0"/>
              <w:rPr>
                <w:rFonts w:ascii="Times New Roman" w:hAnsi="Times New Roman" w:cs="Times New Roman"/>
                <w:color w:val="000000" w:themeColor="text1"/>
                <w:sz w:val="20"/>
                <w:szCs w:val="18"/>
              </w:rPr>
            </w:pPr>
            <w:r w:rsidRPr="007C6CF6">
              <w:rPr>
                <w:rFonts w:ascii="Times New Roman" w:hAnsi="Times New Roman" w:cs="Times New Roman"/>
                <w:color w:val="000000" w:themeColor="text1"/>
                <w:sz w:val="20"/>
                <w:szCs w:val="18"/>
              </w:rPr>
              <w:lastRenderedPageBreak/>
              <w:t>FFS: whether/how to handle the case of different PHY priorities.</w:t>
            </w:r>
          </w:p>
          <w:p w14:paraId="03188D23" w14:textId="77777777" w:rsidR="007C6CF6" w:rsidRDefault="007C6CF6" w:rsidP="007C6CF6">
            <w:pPr>
              <w:shd w:val="clear" w:color="auto" w:fill="FFFFFF"/>
              <w:spacing w:after="0" w:line="240" w:lineRule="auto"/>
              <w:rPr>
                <w:rFonts w:ascii="Times New Roman" w:eastAsia="宋体" w:hAnsi="Times New Roman" w:cs="Times New Roman"/>
                <w:color w:val="000000"/>
                <w:sz w:val="20"/>
                <w:szCs w:val="20"/>
              </w:rPr>
            </w:pPr>
          </w:p>
          <w:p w14:paraId="788EDA44" w14:textId="61A4094E" w:rsidR="007C6CF6" w:rsidRPr="00C32143" w:rsidRDefault="007C6CF6" w:rsidP="007C6CF6">
            <w:pPr>
              <w:widowControl w:val="0"/>
              <w:shd w:val="clear" w:color="auto" w:fill="FFFFFF"/>
              <w:snapToGrid w:val="0"/>
              <w:spacing w:after="0"/>
              <w:jc w:val="both"/>
              <w:rPr>
                <w:rFonts w:ascii="Times New Roman" w:hAnsi="Times New Roman" w:cs="Times New Roman"/>
                <w:color w:val="0000FF"/>
                <w:sz w:val="18"/>
                <w:szCs w:val="24"/>
                <w:u w:val="single"/>
              </w:rPr>
            </w:pPr>
            <w:r w:rsidRPr="00C32143">
              <w:rPr>
                <w:rFonts w:ascii="Times New Roman" w:hAnsi="Times New Roman" w:cs="Times New Roman"/>
                <w:color w:val="0000FF"/>
                <w:sz w:val="18"/>
                <w:szCs w:val="24"/>
                <w:u w:val="single"/>
              </w:rPr>
              <w:t>FL observations on P6.</w:t>
            </w:r>
            <w:r>
              <w:rPr>
                <w:rFonts w:ascii="Times New Roman" w:hAnsi="Times New Roman" w:cs="Times New Roman"/>
                <w:color w:val="0000FF"/>
                <w:sz w:val="18"/>
                <w:szCs w:val="24"/>
                <w:u w:val="single"/>
              </w:rPr>
              <w:t>3</w:t>
            </w:r>
            <w:r w:rsidRPr="00C32143">
              <w:rPr>
                <w:rFonts w:ascii="Times New Roman" w:hAnsi="Times New Roman" w:cs="Times New Roman"/>
                <w:color w:val="0000FF"/>
                <w:sz w:val="18"/>
                <w:szCs w:val="24"/>
                <w:u w:val="single"/>
              </w:rPr>
              <w:t xml:space="preserve">: </w:t>
            </w:r>
          </w:p>
          <w:p w14:paraId="1B58545F" w14:textId="6A6EFD2D" w:rsidR="007C6CF6" w:rsidRPr="00C32143" w:rsidRDefault="007C6CF6" w:rsidP="007C6CF6">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Pr>
                <w:rFonts w:ascii="Times New Roman" w:hAnsi="Times New Roman" w:cs="Times New Roman"/>
                <w:color w:val="0000FF"/>
                <w:sz w:val="18"/>
                <w:szCs w:val="24"/>
              </w:rPr>
              <w:t>Option-1</w:t>
            </w:r>
            <w:r w:rsidRPr="00C32143">
              <w:rPr>
                <w:rFonts w:ascii="Times New Roman" w:hAnsi="Times New Roman" w:cs="Times New Roman"/>
                <w:color w:val="0000FF"/>
                <w:sz w:val="18"/>
                <w:szCs w:val="24"/>
              </w:rPr>
              <w:t xml:space="preserve">: </w:t>
            </w:r>
            <w:r w:rsidR="003F7D73">
              <w:rPr>
                <w:rFonts w:ascii="Times New Roman" w:hAnsi="Times New Roman" w:cs="Times New Roman"/>
                <w:color w:val="0000FF"/>
                <w:sz w:val="18"/>
                <w:szCs w:val="24"/>
              </w:rPr>
              <w:t>OPPO,</w:t>
            </w:r>
            <w:r w:rsidR="00B23DB5">
              <w:rPr>
                <w:rFonts w:ascii="Times New Roman" w:hAnsi="Times New Roman" w:cs="Times New Roman"/>
                <w:color w:val="0000FF"/>
                <w:sz w:val="18"/>
                <w:szCs w:val="24"/>
              </w:rPr>
              <w:t xml:space="preserve"> NTT DOCOMO, </w:t>
            </w:r>
            <w:r w:rsidR="00825A58">
              <w:rPr>
                <w:rFonts w:ascii="Times New Roman" w:hAnsi="Times New Roman" w:cs="Times New Roman"/>
                <w:color w:val="0000FF"/>
                <w:sz w:val="18"/>
                <w:szCs w:val="24"/>
              </w:rPr>
              <w:t>Panasonic,</w:t>
            </w:r>
            <w:r w:rsidRPr="00C32143">
              <w:rPr>
                <w:rFonts w:ascii="Times New Roman" w:hAnsi="Times New Roman" w:cs="Times New Roman"/>
                <w:color w:val="0000FF"/>
                <w:sz w:val="18"/>
                <w:szCs w:val="24"/>
              </w:rPr>
              <w:t xml:space="preserve"> </w:t>
            </w:r>
          </w:p>
          <w:p w14:paraId="26A9891E" w14:textId="71EF065B" w:rsidR="007C6CF6" w:rsidRDefault="007C6CF6" w:rsidP="007C6CF6">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Pr>
                <w:rFonts w:ascii="Times New Roman" w:hAnsi="Times New Roman" w:cs="Times New Roman"/>
                <w:color w:val="0000FF"/>
                <w:sz w:val="18"/>
                <w:szCs w:val="24"/>
              </w:rPr>
              <w:t>Option-3</w:t>
            </w:r>
            <w:r w:rsidRPr="00C32143">
              <w:rPr>
                <w:rFonts w:ascii="Times New Roman" w:hAnsi="Times New Roman" w:cs="Times New Roman"/>
                <w:color w:val="0000FF"/>
                <w:sz w:val="18"/>
                <w:szCs w:val="24"/>
              </w:rPr>
              <w:t xml:space="preserve">: </w:t>
            </w:r>
            <w:r w:rsidR="00135144">
              <w:rPr>
                <w:rFonts w:ascii="Times New Roman" w:hAnsi="Times New Roman" w:cs="Times New Roman"/>
                <w:color w:val="0000FF"/>
                <w:sz w:val="18"/>
                <w:szCs w:val="24"/>
              </w:rPr>
              <w:t xml:space="preserve">ZTE, </w:t>
            </w:r>
            <w:r w:rsidR="00CB02E9">
              <w:rPr>
                <w:rFonts w:ascii="Times New Roman" w:hAnsi="Times New Roman" w:cs="Times New Roman"/>
                <w:color w:val="0000FF"/>
                <w:sz w:val="18"/>
                <w:szCs w:val="24"/>
              </w:rPr>
              <w:t xml:space="preserve">MediaTek, </w:t>
            </w:r>
            <w:r w:rsidR="00496905">
              <w:rPr>
                <w:rFonts w:ascii="Times New Roman" w:hAnsi="Times New Roman" w:cs="Times New Roman"/>
                <w:color w:val="0000FF"/>
                <w:sz w:val="18"/>
                <w:szCs w:val="24"/>
              </w:rPr>
              <w:t>vivo (similar to HARQ-ACK)</w:t>
            </w:r>
            <w:r w:rsidR="00BA1173">
              <w:rPr>
                <w:rFonts w:ascii="Times New Roman" w:hAnsi="Times New Roman" w:cs="Times New Roman"/>
                <w:color w:val="0000FF"/>
                <w:sz w:val="18"/>
                <w:szCs w:val="24"/>
              </w:rPr>
              <w:t>, Qualcomm (1</w:t>
            </w:r>
            <w:r w:rsidR="00BA1173" w:rsidRPr="00BA1173">
              <w:rPr>
                <w:rFonts w:ascii="Times New Roman" w:hAnsi="Times New Roman" w:cs="Times New Roman"/>
                <w:color w:val="0000FF"/>
                <w:sz w:val="18"/>
                <w:szCs w:val="24"/>
                <w:vertAlign w:val="superscript"/>
              </w:rPr>
              <w:t>st</w:t>
            </w:r>
            <w:r w:rsidR="00BA1173">
              <w:rPr>
                <w:rFonts w:ascii="Times New Roman" w:hAnsi="Times New Roman" w:cs="Times New Roman"/>
                <w:color w:val="0000FF"/>
                <w:sz w:val="18"/>
                <w:szCs w:val="24"/>
              </w:rPr>
              <w:t xml:space="preserve"> priority)</w:t>
            </w:r>
            <w:r w:rsidR="00082B8A">
              <w:rPr>
                <w:rFonts w:ascii="Times New Roman" w:hAnsi="Times New Roman" w:cs="Times New Roman"/>
                <w:color w:val="0000FF"/>
                <w:sz w:val="18"/>
                <w:szCs w:val="24"/>
              </w:rPr>
              <w:t xml:space="preserve">, ETRI, </w:t>
            </w:r>
            <w:r w:rsidR="00F62104">
              <w:rPr>
                <w:rFonts w:ascii="Times New Roman" w:hAnsi="Times New Roman" w:cs="Times New Roman"/>
                <w:color w:val="0000FF"/>
                <w:sz w:val="18"/>
                <w:szCs w:val="24"/>
              </w:rPr>
              <w:t xml:space="preserve">NEC, </w:t>
            </w:r>
            <w:r w:rsidR="00453B29">
              <w:rPr>
                <w:rFonts w:ascii="Times New Roman" w:hAnsi="Times New Roman" w:cs="Times New Roman"/>
                <w:color w:val="0000FF"/>
                <w:sz w:val="18"/>
                <w:szCs w:val="24"/>
              </w:rPr>
              <w:t>CATT</w:t>
            </w:r>
            <w:r w:rsidR="0040602A">
              <w:rPr>
                <w:rFonts w:ascii="Times New Roman" w:hAnsi="Times New Roman" w:cs="Times New Roman"/>
                <w:color w:val="0000FF"/>
                <w:sz w:val="18"/>
                <w:szCs w:val="24"/>
              </w:rPr>
              <w:t xml:space="preserve"> (1</w:t>
            </w:r>
            <w:r w:rsidR="0040602A" w:rsidRPr="0040602A">
              <w:rPr>
                <w:rFonts w:ascii="Times New Roman" w:hAnsi="Times New Roman" w:cs="Times New Roman"/>
                <w:color w:val="0000FF"/>
                <w:sz w:val="18"/>
                <w:szCs w:val="24"/>
                <w:vertAlign w:val="superscript"/>
              </w:rPr>
              <w:t>st</w:t>
            </w:r>
            <w:r w:rsidR="0040602A">
              <w:rPr>
                <w:rFonts w:ascii="Times New Roman" w:hAnsi="Times New Roman" w:cs="Times New Roman"/>
                <w:color w:val="0000FF"/>
                <w:sz w:val="18"/>
                <w:szCs w:val="24"/>
              </w:rPr>
              <w:t xml:space="preserve"> priority)</w:t>
            </w:r>
            <w:r w:rsidR="00453B29">
              <w:rPr>
                <w:rFonts w:ascii="Times New Roman" w:hAnsi="Times New Roman" w:cs="Times New Roman"/>
                <w:color w:val="0000FF"/>
                <w:sz w:val="18"/>
                <w:szCs w:val="24"/>
              </w:rPr>
              <w:t xml:space="preserve">, </w:t>
            </w:r>
            <w:r w:rsidR="001E70C3">
              <w:rPr>
                <w:rFonts w:ascii="Times New Roman" w:hAnsi="Times New Roman" w:cs="Times New Roman"/>
                <w:color w:val="0000FF"/>
                <w:sz w:val="18"/>
                <w:szCs w:val="24"/>
              </w:rPr>
              <w:t xml:space="preserve">Google, </w:t>
            </w:r>
            <w:proofErr w:type="spellStart"/>
            <w:r w:rsidR="00256861">
              <w:rPr>
                <w:rFonts w:ascii="Times New Roman" w:hAnsi="Times New Roman" w:cs="Times New Roman"/>
                <w:color w:val="0000FF"/>
                <w:sz w:val="18"/>
                <w:szCs w:val="24"/>
              </w:rPr>
              <w:t>Futur</w:t>
            </w:r>
            <w:r w:rsidR="00416255">
              <w:rPr>
                <w:rFonts w:ascii="Times New Roman" w:hAnsi="Times New Roman" w:cs="Times New Roman"/>
                <w:color w:val="0000FF"/>
                <w:sz w:val="18"/>
                <w:szCs w:val="24"/>
              </w:rPr>
              <w:t>e</w:t>
            </w:r>
            <w:r w:rsidR="00256861">
              <w:rPr>
                <w:rFonts w:ascii="Times New Roman" w:hAnsi="Times New Roman" w:cs="Times New Roman"/>
                <w:color w:val="0000FF"/>
                <w:sz w:val="18"/>
                <w:szCs w:val="24"/>
              </w:rPr>
              <w:t>wei</w:t>
            </w:r>
            <w:proofErr w:type="spellEnd"/>
            <w:r w:rsidR="00256861">
              <w:rPr>
                <w:rFonts w:ascii="Times New Roman" w:hAnsi="Times New Roman" w:cs="Times New Roman"/>
                <w:color w:val="0000FF"/>
                <w:sz w:val="18"/>
                <w:szCs w:val="24"/>
              </w:rPr>
              <w:t xml:space="preserve">, </w:t>
            </w:r>
            <w:r w:rsidR="004221AB">
              <w:rPr>
                <w:rFonts w:ascii="Times New Roman" w:hAnsi="Times New Roman" w:cs="Times New Roman"/>
                <w:color w:val="0000FF"/>
                <w:sz w:val="18"/>
                <w:szCs w:val="24"/>
              </w:rPr>
              <w:t xml:space="preserve">Sharp, </w:t>
            </w:r>
            <w:proofErr w:type="spellStart"/>
            <w:r w:rsidR="00A709C5">
              <w:rPr>
                <w:rFonts w:ascii="Times New Roman" w:hAnsi="Times New Roman" w:cs="Times New Roman"/>
                <w:color w:val="0000FF"/>
                <w:sz w:val="18"/>
                <w:szCs w:val="24"/>
              </w:rPr>
              <w:t>xioami</w:t>
            </w:r>
            <w:proofErr w:type="spellEnd"/>
            <w:r w:rsidR="00A709C5">
              <w:rPr>
                <w:rFonts w:ascii="Times New Roman" w:hAnsi="Times New Roman" w:cs="Times New Roman"/>
                <w:color w:val="0000FF"/>
                <w:sz w:val="18"/>
                <w:szCs w:val="24"/>
              </w:rPr>
              <w:t xml:space="preserve">, </w:t>
            </w:r>
            <w:r w:rsidR="00BB4CC3">
              <w:rPr>
                <w:rFonts w:ascii="Times New Roman" w:hAnsi="Times New Roman" w:cs="Times New Roman"/>
                <w:color w:val="0000FF"/>
                <w:sz w:val="18"/>
                <w:szCs w:val="24"/>
              </w:rPr>
              <w:t xml:space="preserve">Samsung, </w:t>
            </w:r>
            <w:r w:rsidR="00001708">
              <w:rPr>
                <w:rFonts w:ascii="Times New Roman" w:hAnsi="Times New Roman" w:cs="Times New Roman"/>
                <w:color w:val="0000FF"/>
                <w:sz w:val="18"/>
                <w:szCs w:val="24"/>
              </w:rPr>
              <w:t>Fujitsu,</w:t>
            </w:r>
            <w:r w:rsidR="008F65C2">
              <w:rPr>
                <w:rFonts w:ascii="Times New Roman" w:hAnsi="Times New Roman" w:cs="Times New Roman"/>
                <w:color w:val="0000FF"/>
                <w:sz w:val="18"/>
                <w:szCs w:val="24"/>
              </w:rPr>
              <w:t xml:space="preserve"> CMCC,</w:t>
            </w:r>
            <w:r w:rsidR="009C3A11">
              <w:rPr>
                <w:rFonts w:ascii="Times New Roman" w:hAnsi="Times New Roman" w:cs="Times New Roman"/>
                <w:color w:val="0000FF"/>
                <w:sz w:val="18"/>
                <w:szCs w:val="24"/>
              </w:rPr>
              <w:t xml:space="preserve"> Lenovo, </w:t>
            </w:r>
            <w:r w:rsidR="00A20AFE">
              <w:rPr>
                <w:rFonts w:ascii="Times New Roman" w:hAnsi="Times New Roman" w:cs="Times New Roman"/>
                <w:color w:val="0000FF"/>
                <w:sz w:val="18"/>
                <w:szCs w:val="24"/>
              </w:rPr>
              <w:t xml:space="preserve">Apple, </w:t>
            </w:r>
          </w:p>
          <w:p w14:paraId="50FE1E1D" w14:textId="002F9F73" w:rsidR="007C6CF6" w:rsidRPr="00C32143" w:rsidRDefault="007C6CF6" w:rsidP="007C6CF6">
            <w:pPr>
              <w:pStyle w:val="ListParagraph"/>
              <w:widowControl w:val="0"/>
              <w:numPr>
                <w:ilvl w:val="0"/>
                <w:numId w:val="5"/>
              </w:numPr>
              <w:shd w:val="clear" w:color="auto" w:fill="FFFFFF"/>
              <w:snapToGrid w:val="0"/>
              <w:spacing w:after="0"/>
              <w:jc w:val="both"/>
              <w:rPr>
                <w:rFonts w:ascii="Times New Roman" w:hAnsi="Times New Roman" w:cs="Times New Roman"/>
                <w:color w:val="0000FF"/>
                <w:sz w:val="18"/>
                <w:szCs w:val="24"/>
              </w:rPr>
            </w:pPr>
            <w:r>
              <w:rPr>
                <w:rFonts w:ascii="Times New Roman" w:hAnsi="Times New Roman" w:cs="Times New Roman"/>
                <w:color w:val="0000FF"/>
                <w:sz w:val="18"/>
                <w:szCs w:val="24"/>
              </w:rPr>
              <w:t>Option-4:</w:t>
            </w:r>
            <w:r w:rsidR="00BA1173">
              <w:rPr>
                <w:rFonts w:ascii="Times New Roman" w:hAnsi="Times New Roman" w:cs="Times New Roman"/>
                <w:color w:val="0000FF"/>
                <w:sz w:val="18"/>
                <w:szCs w:val="24"/>
              </w:rPr>
              <w:t xml:space="preserve"> Qualcomm (2</w:t>
            </w:r>
            <w:r w:rsidR="00BA1173" w:rsidRPr="00BA1173">
              <w:rPr>
                <w:rFonts w:ascii="Times New Roman" w:hAnsi="Times New Roman" w:cs="Times New Roman"/>
                <w:color w:val="0000FF"/>
                <w:sz w:val="18"/>
                <w:szCs w:val="24"/>
                <w:vertAlign w:val="superscript"/>
              </w:rPr>
              <w:t>nd</w:t>
            </w:r>
            <w:r w:rsidR="00BA1173">
              <w:rPr>
                <w:rFonts w:ascii="Times New Roman" w:hAnsi="Times New Roman" w:cs="Times New Roman"/>
                <w:color w:val="0000FF"/>
                <w:sz w:val="18"/>
                <w:szCs w:val="24"/>
              </w:rPr>
              <w:t xml:space="preserve"> priority)</w:t>
            </w:r>
            <w:r w:rsidR="001E7E92">
              <w:rPr>
                <w:rFonts w:ascii="Times New Roman" w:hAnsi="Times New Roman" w:cs="Times New Roman"/>
                <w:color w:val="0000FF"/>
                <w:sz w:val="18"/>
                <w:szCs w:val="24"/>
              </w:rPr>
              <w:t>, CATT</w:t>
            </w:r>
            <w:r w:rsidR="009C3A11">
              <w:rPr>
                <w:rFonts w:ascii="Times New Roman" w:hAnsi="Times New Roman" w:cs="Times New Roman"/>
                <w:color w:val="0000FF"/>
                <w:sz w:val="18"/>
                <w:szCs w:val="24"/>
              </w:rPr>
              <w:t xml:space="preserve"> </w:t>
            </w:r>
            <w:r w:rsidR="0040602A">
              <w:rPr>
                <w:rFonts w:ascii="Times New Roman" w:hAnsi="Times New Roman" w:cs="Times New Roman"/>
                <w:color w:val="0000FF"/>
                <w:sz w:val="18"/>
                <w:szCs w:val="24"/>
              </w:rPr>
              <w:t>(2</w:t>
            </w:r>
            <w:r w:rsidR="0040602A" w:rsidRPr="0040602A">
              <w:rPr>
                <w:rFonts w:ascii="Times New Roman" w:hAnsi="Times New Roman" w:cs="Times New Roman"/>
                <w:color w:val="0000FF"/>
                <w:sz w:val="18"/>
                <w:szCs w:val="24"/>
                <w:vertAlign w:val="superscript"/>
              </w:rPr>
              <w:t>nd</w:t>
            </w:r>
            <w:r w:rsidR="0040602A">
              <w:rPr>
                <w:rFonts w:ascii="Times New Roman" w:hAnsi="Times New Roman" w:cs="Times New Roman"/>
                <w:color w:val="0000FF"/>
                <w:sz w:val="18"/>
                <w:szCs w:val="24"/>
              </w:rPr>
              <w:t xml:space="preserve"> priority)</w:t>
            </w:r>
            <w:r w:rsidR="00D733F3">
              <w:rPr>
                <w:rFonts w:ascii="Times New Roman" w:hAnsi="Times New Roman" w:cs="Times New Roman"/>
                <w:color w:val="0000FF"/>
                <w:sz w:val="18"/>
                <w:szCs w:val="24"/>
              </w:rPr>
              <w:t xml:space="preserve">, </w:t>
            </w:r>
            <w:proofErr w:type="spellStart"/>
            <w:r w:rsidR="00D733F3">
              <w:rPr>
                <w:rFonts w:ascii="Times New Roman" w:hAnsi="Times New Roman" w:cs="Times New Roman"/>
                <w:color w:val="0000FF"/>
                <w:sz w:val="18"/>
                <w:szCs w:val="24"/>
              </w:rPr>
              <w:t>Spreadtrum</w:t>
            </w:r>
            <w:proofErr w:type="spellEnd"/>
            <w:r w:rsidR="00D733F3">
              <w:rPr>
                <w:rFonts w:ascii="Times New Roman" w:hAnsi="Times New Roman" w:cs="Times New Roman"/>
                <w:color w:val="0000FF"/>
                <w:sz w:val="18"/>
                <w:szCs w:val="24"/>
              </w:rPr>
              <w:t xml:space="preserve">, </w:t>
            </w:r>
            <w:r w:rsidR="00E1212C">
              <w:rPr>
                <w:rFonts w:ascii="Times New Roman" w:hAnsi="Times New Roman" w:cs="Times New Roman"/>
                <w:color w:val="0000FF"/>
                <w:sz w:val="18"/>
                <w:szCs w:val="24"/>
              </w:rPr>
              <w:t xml:space="preserve">Nokia, </w:t>
            </w:r>
          </w:p>
          <w:p w14:paraId="56EBEB2E" w14:textId="77777777" w:rsidR="007C6CF6" w:rsidRPr="007C6CF6" w:rsidRDefault="007C6CF6" w:rsidP="007C6CF6">
            <w:pPr>
              <w:snapToGrid w:val="0"/>
              <w:spacing w:after="0" w:line="240" w:lineRule="auto"/>
              <w:jc w:val="both"/>
              <w:rPr>
                <w:rFonts w:ascii="Times New Roman" w:eastAsia="宋体" w:hAnsi="Times New Roman" w:cs="Times New Roman"/>
                <w:color w:val="3333FF"/>
                <w:sz w:val="20"/>
                <w:szCs w:val="20"/>
                <w:lang w:eastAsia="en-US"/>
              </w:rPr>
            </w:pPr>
          </w:p>
          <w:p w14:paraId="2DB0A054" w14:textId="77777777" w:rsidR="0023237F" w:rsidRDefault="0023237F">
            <w:pPr>
              <w:shd w:val="clear" w:color="auto" w:fill="FFFFFF"/>
              <w:snapToGrid w:val="0"/>
              <w:spacing w:after="0" w:line="240" w:lineRule="auto"/>
              <w:rPr>
                <w:rFonts w:ascii="Times" w:hAnsi="Times" w:cs="Times"/>
                <w:b/>
                <w:bCs/>
                <w:sz w:val="18"/>
                <w:szCs w:val="18"/>
                <w:highlight w:val="green"/>
                <w:lang w:eastAsia="zh-CN"/>
              </w:rPr>
            </w:pPr>
          </w:p>
        </w:tc>
      </w:tr>
    </w:tbl>
    <w:p w14:paraId="5C16EF26" w14:textId="77777777" w:rsidR="0023237F" w:rsidRDefault="0023237F">
      <w:pPr>
        <w:snapToGrid w:val="0"/>
        <w:spacing w:after="0" w:line="240" w:lineRule="auto"/>
      </w:pPr>
    </w:p>
    <w:p w14:paraId="76E16755" w14:textId="77777777" w:rsidR="0023237F" w:rsidRDefault="0023237F">
      <w:pPr>
        <w:snapToGrid w:val="0"/>
        <w:spacing w:after="0" w:line="240" w:lineRule="auto"/>
        <w:rPr>
          <w:rFonts w:ascii="Times New Roman" w:hAnsi="Times New Roman" w:cs="Times New Roman"/>
          <w:b/>
          <w:sz w:val="24"/>
        </w:rPr>
      </w:pPr>
    </w:p>
    <w:p w14:paraId="4046229D" w14:textId="77777777" w:rsidR="0023237F" w:rsidRDefault="00DB0A56">
      <w:pPr>
        <w:pStyle w:val="Caption"/>
        <w:jc w:val="center"/>
      </w:pPr>
      <w:r>
        <w:t>Table 3B UL signaling medium/container: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23237F" w14:paraId="57F560FD"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DAAA8E4" w14:textId="77777777" w:rsidR="0023237F" w:rsidRDefault="00DB0A5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71E1415"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23237F" w14:paraId="684F26B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6B162" w14:textId="77777777" w:rsidR="0023237F" w:rsidRDefault="00DB0A5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FF6E2" w14:textId="77777777" w:rsidR="0023237F" w:rsidRDefault="00DB0A56">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3A</w:t>
            </w:r>
          </w:p>
        </w:tc>
      </w:tr>
      <w:tr w:rsidR="0023237F" w14:paraId="6E7F3BE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D7341" w14:textId="77777777" w:rsidR="0023237F" w:rsidRDefault="00DB0A5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B5B9B"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Proposal 6.1: </w:t>
            </w:r>
            <w:r>
              <w:rPr>
                <w:rFonts w:ascii="Times New Roman" w:eastAsia="宋体" w:hAnsi="Times New Roman" w:cs="Times New Roman" w:hint="eastAsia"/>
                <w:sz w:val="18"/>
                <w:szCs w:val="18"/>
                <w:lang w:eastAsia="zh-CN"/>
              </w:rPr>
              <w:t>Support Option-1 in Candidate#1.</w:t>
            </w:r>
          </w:p>
          <w:p w14:paraId="3557161E" w14:textId="68F85F47" w:rsidR="00EB3E1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Given that Option-1 can proper reduce the report latency especially when first PUCCH is NOT received by </w:t>
            </w:r>
            <w:proofErr w:type="spellStart"/>
            <w:r>
              <w:rPr>
                <w:rFonts w:ascii="Times New Roman" w:eastAsia="宋体" w:hAnsi="Times New Roman" w:cs="Times New Roman" w:hint="eastAsia"/>
                <w:sz w:val="18"/>
                <w:szCs w:val="18"/>
                <w:lang w:eastAsia="zh-CN"/>
              </w:rPr>
              <w:t>gNB</w:t>
            </w:r>
            <w:proofErr w:type="spellEnd"/>
            <w:r>
              <w:rPr>
                <w:rFonts w:ascii="Times New Roman" w:eastAsia="宋体" w:hAnsi="Times New Roman" w:cs="Times New Roman" w:hint="eastAsia"/>
                <w:sz w:val="18"/>
                <w:szCs w:val="18"/>
                <w:lang w:eastAsia="zh-CN"/>
              </w:rPr>
              <w:t xml:space="preserve">, it should be adopted for prohibit timer of first PUCCH to reach the statement in WID (i.e.,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w:t>
            </w:r>
            <w:r>
              <w:rPr>
                <w:rFonts w:ascii="Times New Roman" w:eastAsia="宋体" w:hAnsi="Times New Roman" w:cs="Times New Roman" w:hint="eastAsia"/>
                <w:sz w:val="18"/>
                <w:szCs w:val="18"/>
                <w:lang w:eastAsia="en-US"/>
              </w:rPr>
              <w:t>facilitate UE-initiated/event-driven beam management for reducing overhead and/or latency</w:t>
            </w:r>
            <w:r>
              <w:rPr>
                <w:rFonts w:ascii="Times New Roman" w:eastAsia="宋体" w:hAnsi="Times New Roman" w:cs="Times New Roman" w:hint="eastAsia"/>
                <w:sz w:val="18"/>
                <w:szCs w:val="18"/>
                <w:lang w:eastAsia="zh-CN"/>
              </w:rPr>
              <w:t>,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w:t>
            </w:r>
          </w:p>
          <w:p w14:paraId="3615A21C" w14:textId="77777777" w:rsidR="0023237F" w:rsidRDefault="0023237F">
            <w:pPr>
              <w:snapToGrid w:val="0"/>
              <w:spacing w:after="0" w:line="240" w:lineRule="auto"/>
              <w:rPr>
                <w:rFonts w:ascii="Times New Roman" w:hAnsi="Times New Roman" w:cs="Times New Roman"/>
                <w:sz w:val="18"/>
                <w:szCs w:val="18"/>
              </w:rPr>
            </w:pPr>
          </w:p>
          <w:p w14:paraId="76F8CC3C" w14:textId="77777777" w:rsidR="0023237F" w:rsidRDefault="00DB0A56">
            <w:pPr>
              <w:snapToGrid w:val="0"/>
              <w:spacing w:after="0" w:line="240" w:lineRule="auto"/>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Q6.2:</w:t>
            </w:r>
          </w:p>
          <w:p w14:paraId="41BFFF40"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On issue-1, we prefer Option-2. In legacy, when payload size of multiple CSI reports exceeds the capacity of a PUCCH or PUSCH, UE determines to transmits partial CSI reports in descending order of CSI priority, which is NW-controlled criteria. Similarly, the single beam report to be carried in the second PUSCH should be with the highest priority among the multiple triggered UEI beam reports.</w:t>
            </w:r>
          </w:p>
          <w:p w14:paraId="7DB011FD"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On issue-2, support to confirm the WA. Otherwise, NW cannot decide which one of multiple CSI trigger states can be triggered.</w:t>
            </w:r>
          </w:p>
          <w:p w14:paraId="66AF0BA5"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On issue-3, note that time budget left is limited for other critical issues in hands, it seems proper to deprioritize this discussion unless the necessity can be confirmed steadily.</w:t>
            </w:r>
          </w:p>
          <w:p w14:paraId="645EB924" w14:textId="77777777" w:rsidR="0023237F" w:rsidRDefault="0023237F">
            <w:pPr>
              <w:snapToGrid w:val="0"/>
              <w:spacing w:after="0" w:line="240" w:lineRule="auto"/>
              <w:rPr>
                <w:rFonts w:ascii="Times New Roman" w:hAnsi="Times New Roman" w:cs="Times New Roman"/>
                <w:sz w:val="18"/>
                <w:szCs w:val="18"/>
              </w:rPr>
            </w:pPr>
          </w:p>
          <w:p w14:paraId="37D20105" w14:textId="77777777" w:rsidR="0023237F" w:rsidRDefault="00DB0A5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Q6.3:</w:t>
            </w:r>
            <w:r>
              <w:rPr>
                <w:rFonts w:ascii="Times New Roman" w:eastAsia="宋体" w:hAnsi="Times New Roman" w:cs="Times New Roman" w:hint="eastAsia"/>
                <w:sz w:val="18"/>
                <w:szCs w:val="18"/>
                <w:lang w:eastAsia="zh-CN"/>
              </w:rPr>
              <w:t xml:space="preserve"> Support Option-3. Given that the 1-bit indication in first PUCCH is to inform the current beam applied for DL/UL transmission is not reliable anymore, and transmitting the first PUCCH with minimal latency is deemed necessary to prevent performance degradation, particularly for Event-1, hence it is proper to go with Option-3. For Option-1, we are wondering whether the PUSCH needs to be dropped if the PUSCH is to carry UE initiated beam report, as asked by the FFS in Option-3.</w:t>
            </w:r>
          </w:p>
          <w:p w14:paraId="20F1921E" w14:textId="3E560301" w:rsidR="00BF3E1D" w:rsidRDefault="00BF3E1D">
            <w:pPr>
              <w:snapToGrid w:val="0"/>
              <w:spacing w:after="0" w:line="240" w:lineRule="auto"/>
              <w:rPr>
                <w:rFonts w:ascii="Times New Roman" w:hAnsi="Times New Roman" w:cs="Times New Roman"/>
                <w:sz w:val="18"/>
                <w:szCs w:val="18"/>
              </w:rPr>
            </w:pPr>
            <w:r w:rsidRPr="00D16B86">
              <w:rPr>
                <w:rFonts w:ascii="Times New Roman" w:hAnsi="Times New Roman" w:cs="Times New Roman"/>
                <w:color w:val="0000FF"/>
                <w:sz w:val="18"/>
                <w:szCs w:val="18"/>
              </w:rPr>
              <w:t>[Mod]: Captured!</w:t>
            </w:r>
          </w:p>
        </w:tc>
      </w:tr>
      <w:tr w:rsidR="0023237F" w14:paraId="152A884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AC153" w14:textId="743BDF9E" w:rsidR="0023237F" w:rsidRPr="00D321E6" w:rsidRDefault="00D321E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ECB0E" w14:textId="77777777" w:rsidR="00D321E6" w:rsidRDefault="00D321E6" w:rsidP="00D321E6">
            <w:pPr>
              <w:snapToGrid w:val="0"/>
              <w:spacing w:after="0" w:line="240" w:lineRule="auto"/>
              <w:rPr>
                <w:rFonts w:ascii="Times New Roman" w:eastAsia="宋体" w:hAnsi="Times New Roman" w:cs="Times New Roman"/>
                <w:b/>
                <w:bCs/>
                <w:sz w:val="18"/>
                <w:szCs w:val="18"/>
                <w:lang w:eastAsia="zh-CN"/>
              </w:rPr>
            </w:pPr>
            <w:r>
              <w:rPr>
                <w:rFonts w:ascii="Times New Roman" w:eastAsia="宋体" w:hAnsi="Times New Roman" w:cs="Times New Roman"/>
                <w:b/>
                <w:bCs/>
                <w:sz w:val="18"/>
                <w:szCs w:val="18"/>
                <w:lang w:eastAsia="zh-CN"/>
              </w:rPr>
              <w:t>Proposal 6.1: Support Option-1 in Candidate#1</w:t>
            </w:r>
          </w:p>
          <w:p w14:paraId="5680C46E" w14:textId="77777777" w:rsidR="00D321E6" w:rsidRDefault="00D321E6" w:rsidP="00D321E6">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In aspect of avoiding duplicate reporting, both Option-1 and Option-2 are feasible.  However, one possible risk of Option-2 is that long reporting latency may happen when the NW misses the first PUCCH at the beginning. Since the prohibit timer will start once a first PUCCH is transmitted, UE must wait until the prohibit timer expires.</w:t>
            </w:r>
          </w:p>
          <w:p w14:paraId="07EA605F" w14:textId="0508B849" w:rsidR="00D321E6" w:rsidRDefault="00D321E6" w:rsidP="00D321E6">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The sentence “[by the same triggering beams(s) as the last transmitted PUCCH]” in the bracket in Option-1 further limits the prohibit operation is used for those UEI/ED beam reporting for a same triggering beam. That is, if UE identifies the other triggering beam(s) in the future, UE still transmit the first PUCCH even the prohibit timer is running. We are not sure how we define the triggering beam(s) in two UEI/ED beam reporting(s) is the same/different? Is that all the satisfied beam(s) included in two reports the same? Besides, we don’t think reporting the other triggering beam when Tx prohibition is helpful, as NW has known there is a triggering beam suitable for beam switching. It causes unnecessary power consumption. If it is really needed, we think that is required for all the options in Candiate#1/#2, which is not specific to option-1 in Candidate#1 only.</w:t>
            </w:r>
          </w:p>
          <w:p w14:paraId="3A9271BB" w14:textId="0690A1B3" w:rsidR="00D55F3B" w:rsidRDefault="00D55F3B" w:rsidP="00D321E6">
            <w:pPr>
              <w:snapToGrid w:val="0"/>
              <w:spacing w:after="0" w:line="240" w:lineRule="auto"/>
              <w:jc w:val="both"/>
              <w:rPr>
                <w:rFonts w:ascii="Times New Roman" w:eastAsia="宋体" w:hAnsi="Times New Roman" w:cs="Times New Roman"/>
                <w:sz w:val="18"/>
                <w:szCs w:val="18"/>
                <w:lang w:eastAsia="zh-CN"/>
              </w:rPr>
            </w:pPr>
            <w:r w:rsidRPr="00D16B86">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Thanks for your nice suggestion. Then, for the next round, we indeed need to stabilize this bracket</w:t>
            </w:r>
            <w:r w:rsidRPr="00D16B86">
              <w:rPr>
                <w:rFonts w:ascii="Times New Roman" w:hAnsi="Times New Roman" w:cs="Times New Roman"/>
                <w:color w:val="0000FF"/>
                <w:sz w:val="18"/>
                <w:szCs w:val="18"/>
              </w:rPr>
              <w:t>!</w:t>
            </w:r>
          </w:p>
          <w:p w14:paraId="64CF2649" w14:textId="77777777" w:rsidR="00D321E6" w:rsidRDefault="00D321E6" w:rsidP="00D321E6">
            <w:pPr>
              <w:snapToGrid w:val="0"/>
              <w:spacing w:after="0" w:line="240" w:lineRule="auto"/>
              <w:jc w:val="both"/>
              <w:rPr>
                <w:rFonts w:ascii="Times New Roman" w:eastAsia="宋体" w:hAnsi="Times New Roman" w:cs="Times New Roman"/>
                <w:sz w:val="18"/>
                <w:szCs w:val="18"/>
                <w:lang w:eastAsia="zh-CN"/>
              </w:rPr>
            </w:pPr>
          </w:p>
          <w:p w14:paraId="6D19F450" w14:textId="4FF84A81" w:rsidR="00D321E6" w:rsidRPr="00D321E6" w:rsidRDefault="00D321E6" w:rsidP="00D321E6">
            <w:pPr>
              <w:snapToGrid w:val="0"/>
              <w:spacing w:after="0" w:line="240" w:lineRule="auto"/>
              <w:jc w:val="both"/>
              <w:rPr>
                <w:rFonts w:ascii="Times New Roman" w:eastAsia="宋体" w:hAnsi="Times New Roman" w:cs="Times New Roman"/>
                <w:b/>
                <w:bCs/>
                <w:sz w:val="18"/>
                <w:szCs w:val="18"/>
                <w:lang w:eastAsia="zh-CN"/>
              </w:rPr>
            </w:pPr>
            <w:r w:rsidRPr="00D321E6">
              <w:rPr>
                <w:rFonts w:ascii="Times New Roman" w:eastAsia="宋体" w:hAnsi="Times New Roman" w:cs="Times New Roman"/>
                <w:b/>
                <w:bCs/>
                <w:sz w:val="18"/>
                <w:szCs w:val="18"/>
                <w:lang w:eastAsia="zh-CN"/>
              </w:rPr>
              <w:t>Q6.2:</w:t>
            </w:r>
            <w:r w:rsidRPr="00D321E6">
              <w:rPr>
                <w:rFonts w:ascii="Times New Roman" w:eastAsia="宋体" w:hAnsi="Times New Roman" w:cs="Times New Roman" w:hint="eastAsia"/>
                <w:b/>
                <w:bCs/>
                <w:sz w:val="18"/>
                <w:szCs w:val="18"/>
                <w:lang w:eastAsia="zh-CN"/>
              </w:rPr>
              <w:t xml:space="preserve"> </w:t>
            </w:r>
            <w:r w:rsidRPr="00D321E6">
              <w:rPr>
                <w:rFonts w:ascii="Times New Roman" w:eastAsia="宋体" w:hAnsi="Times New Roman" w:cs="Times New Roman"/>
                <w:b/>
                <w:bCs/>
                <w:sz w:val="18"/>
                <w:szCs w:val="18"/>
                <w:lang w:eastAsia="zh-CN"/>
              </w:rPr>
              <w:t>Our view is listed as follows</w:t>
            </w:r>
            <w:r w:rsidRPr="00D321E6">
              <w:rPr>
                <w:rFonts w:ascii="Times New Roman" w:eastAsia="宋体" w:hAnsi="Times New Roman" w:cs="Times New Roman" w:hint="eastAsia"/>
                <w:b/>
                <w:bCs/>
                <w:sz w:val="18"/>
                <w:szCs w:val="18"/>
                <w:lang w:eastAsia="zh-CN"/>
              </w:rPr>
              <w:t>:</w:t>
            </w:r>
          </w:p>
          <w:p w14:paraId="7D5C4311" w14:textId="56B0A8E8" w:rsidR="00D321E6" w:rsidRDefault="00D321E6" w:rsidP="00D321E6">
            <w:pPr>
              <w:pStyle w:val="ListParagraph"/>
              <w:numPr>
                <w:ilvl w:val="0"/>
                <w:numId w:val="13"/>
              </w:numPr>
              <w:snapToGrid w:val="0"/>
              <w:spacing w:after="0" w:line="240" w:lineRule="auto"/>
              <w:ind w:left="284" w:hanging="284"/>
              <w:jc w:val="both"/>
              <w:rPr>
                <w:rFonts w:ascii="Times New Roman" w:eastAsia="宋体" w:hAnsi="Times New Roman" w:cs="Times New Roman"/>
                <w:sz w:val="18"/>
                <w:szCs w:val="18"/>
                <w:lang w:eastAsia="zh-CN"/>
              </w:rPr>
            </w:pPr>
            <w:r w:rsidRPr="00D321E6">
              <w:rPr>
                <w:rFonts w:ascii="Times New Roman" w:eastAsia="宋体" w:hAnsi="Times New Roman" w:cs="Times New Roman" w:hint="eastAsia"/>
                <w:sz w:val="18"/>
                <w:szCs w:val="18"/>
                <w:lang w:eastAsia="zh-CN"/>
              </w:rPr>
              <w:t>I</w:t>
            </w:r>
            <w:r w:rsidRPr="00D321E6">
              <w:rPr>
                <w:rFonts w:ascii="Times New Roman" w:eastAsia="宋体" w:hAnsi="Times New Roman" w:cs="Times New Roman"/>
                <w:sz w:val="18"/>
                <w:szCs w:val="18"/>
                <w:lang w:eastAsia="zh-CN"/>
              </w:rPr>
              <w:t>ssue-1: If multiple UE initiated beam report procedures occurs, the UEI beam report with highest priority is reported</w:t>
            </w:r>
            <w:r>
              <w:rPr>
                <w:rFonts w:ascii="Times New Roman" w:eastAsia="宋体" w:hAnsi="Times New Roman" w:cs="Times New Roman"/>
                <w:sz w:val="18"/>
                <w:szCs w:val="18"/>
                <w:lang w:eastAsia="zh-CN"/>
              </w:rPr>
              <w:t xml:space="preserve">, where </w:t>
            </w:r>
            <w:r w:rsidRPr="00D321E6">
              <w:rPr>
                <w:rFonts w:ascii="Times New Roman" w:eastAsia="宋体" w:hAnsi="Times New Roman" w:cs="Times New Roman"/>
                <w:sz w:val="18"/>
                <w:szCs w:val="18"/>
                <w:lang w:eastAsia="zh-CN"/>
              </w:rPr>
              <w:t xml:space="preserve">the CSI report configuration with the lowest </w:t>
            </w:r>
            <w:r w:rsidRPr="00D321E6">
              <w:rPr>
                <w:rFonts w:ascii="Times New Roman" w:eastAsia="宋体" w:hAnsi="Times New Roman" w:cs="Times New Roman"/>
                <w:i/>
                <w:iCs/>
                <w:sz w:val="18"/>
                <w:szCs w:val="18"/>
                <w:lang w:eastAsia="zh-CN"/>
              </w:rPr>
              <w:t>CSI-</w:t>
            </w:r>
            <w:proofErr w:type="spellStart"/>
            <w:r w:rsidRPr="00D321E6">
              <w:rPr>
                <w:rFonts w:ascii="Times New Roman" w:eastAsia="宋体" w:hAnsi="Times New Roman" w:cs="Times New Roman"/>
                <w:i/>
                <w:iCs/>
                <w:sz w:val="18"/>
                <w:szCs w:val="18"/>
                <w:lang w:eastAsia="zh-CN"/>
              </w:rPr>
              <w:t>ReportConfigId</w:t>
            </w:r>
            <w:proofErr w:type="spellEnd"/>
            <w:r w:rsidRPr="00D321E6">
              <w:rPr>
                <w:rFonts w:ascii="Times New Roman" w:eastAsia="宋体" w:hAnsi="Times New Roman" w:cs="Times New Roman"/>
                <w:i/>
                <w:iCs/>
                <w:sz w:val="18"/>
                <w:szCs w:val="18"/>
                <w:lang w:eastAsia="zh-CN"/>
              </w:rPr>
              <w:t xml:space="preserve"> </w:t>
            </w:r>
            <w:r w:rsidRPr="00D321E6">
              <w:rPr>
                <w:rFonts w:ascii="Times New Roman" w:eastAsia="宋体" w:hAnsi="Times New Roman" w:cs="Times New Roman"/>
                <w:sz w:val="18"/>
                <w:szCs w:val="18"/>
                <w:lang w:eastAsia="zh-CN"/>
              </w:rPr>
              <w:t>has the highest priorit</w:t>
            </w:r>
            <w:r>
              <w:rPr>
                <w:rFonts w:ascii="Times New Roman" w:eastAsia="宋体" w:hAnsi="Times New Roman" w:cs="Times New Roman"/>
                <w:sz w:val="18"/>
                <w:szCs w:val="18"/>
                <w:lang w:eastAsia="zh-CN"/>
              </w:rPr>
              <w:t>y.</w:t>
            </w:r>
          </w:p>
          <w:p w14:paraId="64AFC0DA" w14:textId="3BE8EB06" w:rsidR="00D321E6" w:rsidRPr="00D321E6" w:rsidRDefault="00D321E6" w:rsidP="00D321E6">
            <w:pPr>
              <w:pStyle w:val="ListParagraph"/>
              <w:numPr>
                <w:ilvl w:val="0"/>
                <w:numId w:val="13"/>
              </w:numPr>
              <w:snapToGrid w:val="0"/>
              <w:spacing w:after="0" w:line="240" w:lineRule="auto"/>
              <w:ind w:left="284" w:hanging="284"/>
              <w:jc w:val="both"/>
              <w:rPr>
                <w:rFonts w:ascii="Times New Roman" w:eastAsia="宋体" w:hAnsi="Times New Roman" w:cs="Times New Roman"/>
                <w:sz w:val="18"/>
                <w:szCs w:val="18"/>
                <w:lang w:eastAsia="zh-CN"/>
              </w:rPr>
            </w:pPr>
            <w:r>
              <w:rPr>
                <w:rFonts w:ascii="Times New Roman" w:eastAsia="PMingLiU" w:hAnsi="Times New Roman" w:cs="Times New Roman" w:hint="eastAsia"/>
                <w:sz w:val="18"/>
                <w:szCs w:val="18"/>
                <w:lang w:eastAsia="zh-TW"/>
              </w:rPr>
              <w:t>I</w:t>
            </w:r>
            <w:r>
              <w:rPr>
                <w:rFonts w:ascii="Times New Roman" w:eastAsia="PMingLiU" w:hAnsi="Times New Roman" w:cs="Times New Roman"/>
                <w:sz w:val="18"/>
                <w:szCs w:val="18"/>
                <w:lang w:eastAsia="zh-TW"/>
              </w:rPr>
              <w:t xml:space="preserve">ssue-2: Support to confirm the working assumption. </w:t>
            </w:r>
            <w:r w:rsidRPr="00D321E6">
              <w:rPr>
                <w:rFonts w:ascii="Times New Roman" w:eastAsia="PMingLiU" w:hAnsi="Times New Roman" w:cs="Times New Roman"/>
                <w:sz w:val="18"/>
                <w:szCs w:val="18"/>
                <w:lang w:eastAsia="zh-TW"/>
              </w:rPr>
              <w:t>It ensures that all the multiple CSI report configurations associated with the same PUCCH resource must be transmitted in the same PUSCH in Mode A.</w:t>
            </w:r>
          </w:p>
          <w:p w14:paraId="4CD22129" w14:textId="43BD45CF" w:rsidR="00D321E6" w:rsidRPr="00D321E6" w:rsidRDefault="00D321E6" w:rsidP="00D321E6">
            <w:pPr>
              <w:pStyle w:val="ListParagraph"/>
              <w:numPr>
                <w:ilvl w:val="0"/>
                <w:numId w:val="13"/>
              </w:numPr>
              <w:snapToGrid w:val="0"/>
              <w:spacing w:after="0" w:line="240" w:lineRule="auto"/>
              <w:ind w:left="284" w:hanging="284"/>
              <w:jc w:val="both"/>
              <w:rPr>
                <w:rFonts w:ascii="Times New Roman" w:eastAsia="宋体" w:hAnsi="Times New Roman" w:cs="Times New Roman"/>
                <w:sz w:val="18"/>
                <w:szCs w:val="18"/>
                <w:lang w:eastAsia="zh-CN"/>
              </w:rPr>
            </w:pPr>
            <w:r>
              <w:rPr>
                <w:rFonts w:ascii="Times New Roman" w:eastAsia="PMingLiU" w:hAnsi="Times New Roman" w:cs="Times New Roman" w:hint="eastAsia"/>
                <w:sz w:val="18"/>
                <w:szCs w:val="18"/>
                <w:lang w:eastAsia="zh-TW"/>
              </w:rPr>
              <w:t>I</w:t>
            </w:r>
            <w:r>
              <w:rPr>
                <w:rFonts w:ascii="Times New Roman" w:eastAsia="PMingLiU" w:hAnsi="Times New Roman" w:cs="Times New Roman"/>
                <w:sz w:val="18"/>
                <w:szCs w:val="18"/>
                <w:lang w:eastAsia="zh-TW"/>
              </w:rPr>
              <w:t xml:space="preserve">ssue 3: We are fine to study Alt-2. Regarding the alternatives for supporting Alt-2, one more alternative can be considered: </w:t>
            </w:r>
          </w:p>
          <w:tbl>
            <w:tblPr>
              <w:tblStyle w:val="TableGrid"/>
              <w:tblW w:w="0" w:type="auto"/>
              <w:tblInd w:w="284" w:type="dxa"/>
              <w:tblLook w:val="04A0" w:firstRow="1" w:lastRow="0" w:firstColumn="1" w:lastColumn="0" w:noHBand="0" w:noVBand="1"/>
            </w:tblPr>
            <w:tblGrid>
              <w:gridCol w:w="8040"/>
            </w:tblGrid>
            <w:tr w:rsidR="00D321E6" w14:paraId="71053ECF" w14:textId="77777777" w:rsidTr="00D321E6">
              <w:tc>
                <w:tcPr>
                  <w:tcW w:w="8324" w:type="dxa"/>
                </w:tcPr>
                <w:p w14:paraId="6BD2B21D" w14:textId="7B0954C4" w:rsidR="00D321E6" w:rsidRPr="00D321E6" w:rsidRDefault="00D321E6" w:rsidP="00D321E6">
                  <w:pPr>
                    <w:pStyle w:val="ListParagraph"/>
                    <w:numPr>
                      <w:ilvl w:val="0"/>
                      <w:numId w:val="13"/>
                    </w:numPr>
                    <w:snapToGrid w:val="0"/>
                    <w:spacing w:after="0" w:line="240" w:lineRule="auto"/>
                    <w:ind w:left="284" w:hanging="284"/>
                    <w:jc w:val="both"/>
                    <w:rPr>
                      <w:rFonts w:ascii="Times New Roman" w:eastAsia="宋体" w:hAnsi="Times New Roman" w:cs="Times New Roman"/>
                      <w:sz w:val="18"/>
                      <w:szCs w:val="18"/>
                      <w:lang w:eastAsia="zh-CN"/>
                    </w:rPr>
                  </w:pPr>
                  <w:r w:rsidRPr="00D321E6">
                    <w:rPr>
                      <w:rFonts w:ascii="Times New Roman" w:eastAsia="宋体" w:hAnsi="Times New Roman" w:cs="Times New Roman"/>
                      <w:sz w:val="18"/>
                      <w:szCs w:val="18"/>
                      <w:lang w:eastAsia="zh-CN"/>
                    </w:rPr>
                    <w:t>Alt-2_</w:t>
                  </w:r>
                  <w:r>
                    <w:rPr>
                      <w:rFonts w:ascii="Times New Roman" w:eastAsia="宋体" w:hAnsi="Times New Roman" w:cs="Times New Roman"/>
                      <w:sz w:val="18"/>
                      <w:szCs w:val="18"/>
                      <w:lang w:eastAsia="zh-CN"/>
                    </w:rPr>
                    <w:t>3</w:t>
                  </w:r>
                  <w:r w:rsidRPr="00D321E6">
                    <w:rPr>
                      <w:rFonts w:ascii="Times New Roman" w:eastAsia="宋体" w:hAnsi="Times New Roman" w:cs="Times New Roman"/>
                      <w:sz w:val="18"/>
                      <w:szCs w:val="18"/>
                      <w:lang w:eastAsia="zh-CN"/>
                    </w:rPr>
                    <w:t>: At least one of the reported UEI beam reports should satisfy the triggering condition</w:t>
                  </w:r>
                </w:p>
                <w:p w14:paraId="0D07E3A5" w14:textId="2BA7D698" w:rsidR="00D321E6" w:rsidRPr="00D321E6" w:rsidRDefault="00D321E6" w:rsidP="00D321E6">
                  <w:pPr>
                    <w:pStyle w:val="ListParagraph"/>
                    <w:numPr>
                      <w:ilvl w:val="1"/>
                      <w:numId w:val="13"/>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A</w:t>
                  </w:r>
                  <w:r w:rsidRPr="00D321E6">
                    <w:rPr>
                      <w:rFonts w:ascii="Times New Roman" w:eastAsia="宋体" w:hAnsi="Times New Roman" w:cs="Times New Roman"/>
                      <w:sz w:val="18"/>
                      <w:szCs w:val="18"/>
                      <w:lang w:eastAsia="zh-CN"/>
                    </w:rPr>
                    <w:t>dditional indication of ‘CSI report configuration id’ is needed</w:t>
                  </w:r>
                  <w:r>
                    <w:rPr>
                      <w:rFonts w:ascii="Times New Roman" w:eastAsia="宋体" w:hAnsi="Times New Roman" w:cs="Times New Roman"/>
                      <w:sz w:val="18"/>
                      <w:szCs w:val="18"/>
                      <w:lang w:eastAsia="zh-CN"/>
                    </w:rPr>
                    <w:t>.</w:t>
                  </w:r>
                </w:p>
                <w:p w14:paraId="00023DB0" w14:textId="21732F53" w:rsidR="00D321E6" w:rsidRPr="00D321E6" w:rsidRDefault="00D321E6" w:rsidP="00D321E6">
                  <w:pPr>
                    <w:pStyle w:val="ListParagraph"/>
                    <w:numPr>
                      <w:ilvl w:val="1"/>
                      <w:numId w:val="13"/>
                    </w:numPr>
                    <w:snapToGrid w:val="0"/>
                    <w:spacing w:after="0"/>
                    <w:jc w:val="both"/>
                    <w:rPr>
                      <w:rFonts w:ascii="Times New Roman" w:eastAsia="宋体" w:hAnsi="Times New Roman" w:cs="Times New Roman"/>
                      <w:sz w:val="18"/>
                      <w:szCs w:val="18"/>
                      <w:lang w:eastAsia="zh-CN"/>
                    </w:rPr>
                  </w:pPr>
                  <w:r w:rsidRPr="00D321E6">
                    <w:rPr>
                      <w:rFonts w:ascii="Times New Roman" w:eastAsia="宋体" w:hAnsi="Times New Roman" w:cs="Times New Roman"/>
                      <w:sz w:val="18"/>
                      <w:szCs w:val="18"/>
                      <w:lang w:eastAsia="zh-CN"/>
                    </w:rPr>
                    <w:t>Maximum number of CSI reports in the second PUSCH is configurable by RRC signaling</w:t>
                  </w:r>
                  <w:r>
                    <w:rPr>
                      <w:rFonts w:ascii="Times New Roman" w:eastAsia="宋体" w:hAnsi="Times New Roman" w:cs="Times New Roman"/>
                      <w:sz w:val="18"/>
                      <w:szCs w:val="18"/>
                      <w:lang w:eastAsia="zh-CN"/>
                    </w:rPr>
                    <w:t>.</w:t>
                  </w:r>
                </w:p>
              </w:tc>
            </w:tr>
          </w:tbl>
          <w:p w14:paraId="7A43B304" w14:textId="524D4623" w:rsidR="00D321E6" w:rsidRDefault="00D321E6" w:rsidP="00D321E6">
            <w:pPr>
              <w:snapToGrid w:val="0"/>
              <w:spacing w:after="0" w:line="240" w:lineRule="auto"/>
              <w:jc w:val="both"/>
              <w:rPr>
                <w:rFonts w:ascii="Times New Roman" w:eastAsia="宋体" w:hAnsi="Times New Roman" w:cs="Times New Roman"/>
                <w:sz w:val="18"/>
                <w:szCs w:val="18"/>
                <w:lang w:eastAsia="zh-CN"/>
              </w:rPr>
            </w:pPr>
          </w:p>
          <w:p w14:paraId="79889456" w14:textId="124593D2" w:rsidR="00FB569B" w:rsidRDefault="00FB569B" w:rsidP="00D321E6">
            <w:pPr>
              <w:snapToGrid w:val="0"/>
              <w:spacing w:after="0" w:line="240" w:lineRule="auto"/>
              <w:jc w:val="both"/>
              <w:rPr>
                <w:rFonts w:ascii="Times New Roman" w:hAnsi="Times New Roman" w:cs="Times New Roman"/>
                <w:color w:val="0000FF"/>
                <w:sz w:val="18"/>
                <w:szCs w:val="18"/>
              </w:rPr>
            </w:pPr>
            <w:r w:rsidRPr="00D16B86">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p w14:paraId="124493AB" w14:textId="77777777" w:rsidR="00FB569B" w:rsidRPr="00D321E6" w:rsidRDefault="00FB569B" w:rsidP="00D321E6">
            <w:pPr>
              <w:snapToGrid w:val="0"/>
              <w:spacing w:after="0" w:line="240" w:lineRule="auto"/>
              <w:jc w:val="both"/>
              <w:rPr>
                <w:rFonts w:ascii="Times New Roman" w:eastAsia="宋体" w:hAnsi="Times New Roman" w:cs="Times New Roman"/>
                <w:sz w:val="18"/>
                <w:szCs w:val="18"/>
                <w:lang w:eastAsia="zh-CN"/>
              </w:rPr>
            </w:pPr>
          </w:p>
          <w:p w14:paraId="7548574C" w14:textId="77777777" w:rsidR="00D321E6" w:rsidRDefault="00D321E6" w:rsidP="00D321E6">
            <w:pPr>
              <w:snapToGrid w:val="0"/>
              <w:spacing w:after="0" w:line="240" w:lineRule="auto"/>
              <w:jc w:val="both"/>
              <w:rPr>
                <w:rFonts w:ascii="Times New Roman" w:eastAsia="PMingLiU" w:hAnsi="Times New Roman" w:cs="Times New Roman"/>
                <w:b/>
                <w:bCs/>
                <w:sz w:val="18"/>
                <w:szCs w:val="18"/>
                <w:lang w:eastAsia="zh-TW"/>
              </w:rPr>
            </w:pPr>
            <w:r w:rsidRPr="00D321E6">
              <w:rPr>
                <w:rFonts w:ascii="Times New Roman" w:eastAsia="PMingLiU" w:hAnsi="Times New Roman" w:cs="Times New Roman" w:hint="eastAsia"/>
                <w:b/>
                <w:bCs/>
                <w:sz w:val="18"/>
                <w:szCs w:val="18"/>
                <w:lang w:eastAsia="zh-TW"/>
              </w:rPr>
              <w:lastRenderedPageBreak/>
              <w:t>Q</w:t>
            </w:r>
            <w:r w:rsidRPr="00D321E6">
              <w:rPr>
                <w:rFonts w:ascii="Times New Roman" w:eastAsia="PMingLiU" w:hAnsi="Times New Roman" w:cs="Times New Roman"/>
                <w:b/>
                <w:bCs/>
                <w:sz w:val="18"/>
                <w:szCs w:val="18"/>
                <w:lang w:eastAsia="zh-TW"/>
              </w:rPr>
              <w:t>6.3</w:t>
            </w:r>
            <w:r w:rsidRPr="00D321E6">
              <w:rPr>
                <w:rFonts w:ascii="Times New Roman" w:eastAsia="PMingLiU" w:hAnsi="Times New Roman" w:cs="Times New Roman" w:hint="eastAsia"/>
                <w:b/>
                <w:bCs/>
                <w:sz w:val="18"/>
                <w:szCs w:val="18"/>
                <w:lang w:eastAsia="zh-TW"/>
              </w:rPr>
              <w:t>:</w:t>
            </w:r>
            <w:r>
              <w:rPr>
                <w:rFonts w:ascii="Times New Roman" w:eastAsia="PMingLiU" w:hAnsi="Times New Roman" w:cs="Times New Roman"/>
                <w:b/>
                <w:bCs/>
                <w:sz w:val="18"/>
                <w:szCs w:val="18"/>
                <w:lang w:eastAsia="zh-TW"/>
              </w:rPr>
              <w:t xml:space="preserve"> Support Option-3</w:t>
            </w:r>
          </w:p>
          <w:p w14:paraId="5F703E9F" w14:textId="77777777" w:rsidR="00D321E6" w:rsidRDefault="00D321E6" w:rsidP="00D321E6">
            <w:pPr>
              <w:snapToGrid w:val="0"/>
              <w:spacing w:after="0" w:line="240" w:lineRule="auto"/>
              <w:jc w:val="both"/>
              <w:rPr>
                <w:rFonts w:ascii="Times New Roman" w:eastAsia="PMingLiU" w:hAnsi="Times New Roman" w:cs="Times New Roman"/>
                <w:sz w:val="18"/>
                <w:szCs w:val="18"/>
                <w:lang w:eastAsia="zh-TW"/>
              </w:rPr>
            </w:pPr>
            <w:r w:rsidRPr="00D321E6">
              <w:rPr>
                <w:rFonts w:ascii="Times New Roman" w:eastAsia="PMingLiU" w:hAnsi="Times New Roman" w:cs="Times New Roman" w:hint="eastAsia"/>
                <w:sz w:val="18"/>
                <w:szCs w:val="18"/>
                <w:lang w:eastAsia="zh-TW"/>
              </w:rPr>
              <w:t>W</w:t>
            </w:r>
            <w:r w:rsidRPr="00D321E6">
              <w:rPr>
                <w:rFonts w:ascii="Times New Roman" w:eastAsia="PMingLiU" w:hAnsi="Times New Roman" w:cs="Times New Roman"/>
                <w:sz w:val="18"/>
                <w:szCs w:val="18"/>
                <w:lang w:eastAsia="zh-TW"/>
              </w:rPr>
              <w:t xml:space="preserve">e share the same view as ZTE, the latency is also the key consideration for UEI/ED beam reporting. </w:t>
            </w:r>
            <w:r>
              <w:rPr>
                <w:rFonts w:ascii="Times New Roman" w:eastAsia="PMingLiU" w:hAnsi="Times New Roman" w:cs="Times New Roman"/>
                <w:sz w:val="18"/>
                <w:szCs w:val="18"/>
                <w:lang w:eastAsia="zh-TW"/>
              </w:rPr>
              <w:t>On the further FFS</w:t>
            </w:r>
            <w:r>
              <w:rPr>
                <w:rFonts w:ascii="Times New Roman" w:eastAsia="PMingLiU" w:hAnsi="Times New Roman" w:cs="Times New Roman" w:hint="eastAsia"/>
                <w:sz w:val="18"/>
                <w:szCs w:val="18"/>
                <w:lang w:eastAsia="zh-TW"/>
              </w:rPr>
              <w:t xml:space="preserve"> </w:t>
            </w:r>
            <w:r>
              <w:rPr>
                <w:rFonts w:ascii="Times New Roman" w:eastAsia="PMingLiU" w:hAnsi="Times New Roman" w:cs="Times New Roman"/>
                <w:sz w:val="18"/>
                <w:szCs w:val="18"/>
                <w:lang w:eastAsia="zh-TW"/>
              </w:rPr>
              <w:t xml:space="preserve">point for </w:t>
            </w:r>
            <w:r>
              <w:rPr>
                <w:rFonts w:ascii="Times New Roman" w:eastAsia="PMingLiU" w:hAnsi="Times New Roman" w:cs="Times New Roman" w:hint="eastAsia"/>
                <w:sz w:val="18"/>
                <w:szCs w:val="18"/>
                <w:lang w:eastAsia="zh-TW"/>
              </w:rPr>
              <w:t>O</w:t>
            </w:r>
            <w:r>
              <w:rPr>
                <w:rFonts w:ascii="Times New Roman" w:eastAsia="PMingLiU" w:hAnsi="Times New Roman" w:cs="Times New Roman"/>
                <w:sz w:val="18"/>
                <w:szCs w:val="18"/>
                <w:lang w:eastAsia="zh-TW"/>
              </w:rPr>
              <w:t xml:space="preserve">ption-3, we think it is fine to piggyback the first PUCCH to a PUSCH carrying UL-SCH. But if the PUSCH already carrying UEI/ED beam report for the same CSI report configuration triggering the first PUCCH transmission, then there is no need to send the first PUCCH since UE already has the resource for UEI/ED beam reporting. Note that this case may happen in Mode A but not in Mode B. </w:t>
            </w:r>
          </w:p>
          <w:p w14:paraId="5D4758E7" w14:textId="4243FDF9" w:rsidR="00234B49" w:rsidRPr="00234B49" w:rsidRDefault="00234B49" w:rsidP="00D321E6">
            <w:pPr>
              <w:snapToGrid w:val="0"/>
              <w:spacing w:after="0" w:line="240" w:lineRule="auto"/>
              <w:jc w:val="both"/>
              <w:rPr>
                <w:rFonts w:ascii="Times New Roman" w:hAnsi="Times New Roman" w:cs="Times New Roman"/>
                <w:color w:val="0000FF"/>
                <w:sz w:val="18"/>
                <w:szCs w:val="18"/>
              </w:rPr>
            </w:pPr>
            <w:r w:rsidRPr="00D16B86">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But, per my understanding, that should be relevant to both mode-A and Mode-B. Let’s check some more input!</w:t>
            </w:r>
          </w:p>
        </w:tc>
      </w:tr>
      <w:tr w:rsidR="0023237F" w14:paraId="52B16CB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A2CDD" w14:textId="7DCEE488" w:rsidR="0023237F" w:rsidRDefault="00CD388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2D71E" w14:textId="77777777" w:rsidR="0023237F" w:rsidRDefault="00CD388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 Proposal 6.1: We do not think the wording “prohibit timer” is proper here.  Secondly, we are ok </w:t>
            </w:r>
            <w:proofErr w:type="gramStart"/>
            <w:r>
              <w:rPr>
                <w:rFonts w:ascii="Times New Roman" w:hAnsi="Times New Roman" w:cs="Times New Roman"/>
                <w:sz w:val="18"/>
                <w:szCs w:val="18"/>
              </w:rPr>
              <w:t>introduce</w:t>
            </w:r>
            <w:proofErr w:type="gramEnd"/>
            <w:r>
              <w:rPr>
                <w:rFonts w:ascii="Times New Roman" w:hAnsi="Times New Roman" w:cs="Times New Roman"/>
                <w:sz w:val="18"/>
                <w:szCs w:val="18"/>
              </w:rPr>
              <w:t xml:space="preserve"> such function to Mode-A, but not mode-B:</w:t>
            </w:r>
          </w:p>
          <w:p w14:paraId="132DD6B3" w14:textId="792D5B7C" w:rsidR="00CD388C" w:rsidRDefault="00A412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suggest to update the wording in Candidate #1 as </w:t>
            </w:r>
            <w:r w:rsidRPr="00A41233">
              <w:rPr>
                <w:rFonts w:ascii="Times New Roman" w:hAnsi="Times New Roman" w:cs="Times New Roman"/>
                <w:color w:val="00B0F0"/>
                <w:sz w:val="18"/>
                <w:szCs w:val="18"/>
              </w:rPr>
              <w:t>follows</w:t>
            </w:r>
          </w:p>
          <w:p w14:paraId="54EDD198" w14:textId="5CC59BDB" w:rsidR="00CD388C" w:rsidRDefault="00CD388C" w:rsidP="00CD388C">
            <w:pPr>
              <w:shd w:val="clear" w:color="auto" w:fill="FFFFFF"/>
              <w:spacing w:after="0" w:line="240" w:lineRule="auto"/>
              <w:rPr>
                <w:rFonts w:ascii="Times New Roman" w:eastAsia="宋体" w:hAnsi="Times New Roman" w:cs="Times New Roman"/>
                <w:color w:val="000000"/>
                <w:sz w:val="20"/>
                <w:szCs w:val="20"/>
              </w:rPr>
            </w:pPr>
            <w:r>
              <w:rPr>
                <w:rFonts w:ascii="Times New Roman" w:eastAsia="宋体" w:hAnsi="Times New Roman" w:cs="Times New Roman"/>
                <w:b/>
                <w:bCs/>
                <w:iCs/>
                <w:color w:val="000000"/>
                <w:sz w:val="20"/>
                <w:szCs w:val="20"/>
                <w:u w:val="single"/>
              </w:rPr>
              <w:t>Proposal 6.1:</w:t>
            </w:r>
            <w:r>
              <w:rPr>
                <w:rFonts w:ascii="Times New Roman" w:eastAsia="宋体" w:hAnsi="Times New Roman" w:cs="Times New Roman"/>
                <w:color w:val="000000"/>
                <w:sz w:val="20"/>
                <w:szCs w:val="20"/>
              </w:rPr>
              <w:t xml:space="preserve"> On beam report transmission procedure for UE-initiated/event-driven beam reporting for a CSI report configuration, down-select at least one of the following candidates:</w:t>
            </w:r>
          </w:p>
          <w:p w14:paraId="428E92C7" w14:textId="2AAAEF0E" w:rsidR="00CD388C" w:rsidRDefault="00CD388C" w:rsidP="00CD388C">
            <w:pPr>
              <w:pStyle w:val="ListParagraph"/>
              <w:numPr>
                <w:ilvl w:val="0"/>
                <w:numId w:val="5"/>
              </w:numPr>
              <w:shd w:val="clear" w:color="auto" w:fill="FFFFFF"/>
              <w:spacing w:after="0" w:line="257" w:lineRule="auto"/>
              <w:ind w:left="950" w:hanging="475"/>
              <w:contextualSpacing w:val="0"/>
              <w:rPr>
                <w:rFonts w:ascii="Times New Roman" w:hAnsi="Times New Roman" w:cs="Times New Roman"/>
                <w:color w:val="000000"/>
                <w:sz w:val="20"/>
                <w:szCs w:val="20"/>
              </w:rPr>
            </w:pPr>
            <w:r>
              <w:rPr>
                <w:rFonts w:ascii="Times New Roman" w:hAnsi="Times New Roman" w:cs="Times New Roman"/>
                <w:b/>
                <w:color w:val="000000"/>
                <w:sz w:val="20"/>
                <w:szCs w:val="20"/>
              </w:rPr>
              <w:t>Candidate#1:</w:t>
            </w:r>
            <w:r>
              <w:rPr>
                <w:rFonts w:ascii="Times New Roman" w:hAnsi="Times New Roman" w:cs="Times New Roman"/>
                <w:color w:val="000000"/>
                <w:sz w:val="20"/>
                <w:szCs w:val="20"/>
              </w:rPr>
              <w:t xml:space="preserve"> To introduce </w:t>
            </w:r>
            <w:r w:rsidRPr="00CD388C">
              <w:rPr>
                <w:rFonts w:ascii="Times New Roman" w:hAnsi="Times New Roman" w:cs="Times New Roman"/>
                <w:strike/>
                <w:color w:val="00B0F0"/>
                <w:sz w:val="20"/>
                <w:szCs w:val="20"/>
              </w:rPr>
              <w:t>a prohibit timer</w:t>
            </w:r>
            <w:r w:rsidRPr="00CD388C">
              <w:rPr>
                <w:rFonts w:ascii="Times New Roman" w:hAnsi="Times New Roman" w:cs="Times New Roman"/>
                <w:color w:val="00B0F0"/>
                <w:sz w:val="20"/>
                <w:szCs w:val="20"/>
              </w:rPr>
              <w:t xml:space="preserve"> the following function </w:t>
            </w:r>
            <w:r>
              <w:rPr>
                <w:rFonts w:ascii="Times New Roman" w:hAnsi="Times New Roman" w:cs="Times New Roman"/>
                <w:color w:val="000000"/>
                <w:sz w:val="20"/>
                <w:szCs w:val="20"/>
              </w:rPr>
              <w:t xml:space="preserve">for mode-A </w:t>
            </w:r>
            <w:r>
              <w:rPr>
                <w:rFonts w:ascii="Times New Roman" w:hAnsi="Times New Roman" w:cs="Times New Roman"/>
                <w:color w:val="FF0000"/>
                <w:sz w:val="20"/>
                <w:szCs w:val="20"/>
              </w:rPr>
              <w:t>[and mode-B]</w:t>
            </w:r>
          </w:p>
          <w:p w14:paraId="72A1BEF9" w14:textId="77777777" w:rsidR="00CD388C" w:rsidRPr="00CD388C" w:rsidRDefault="00CD388C" w:rsidP="00CD388C">
            <w:pPr>
              <w:pStyle w:val="ListParagraph"/>
              <w:numPr>
                <w:ilvl w:val="1"/>
                <w:numId w:val="5"/>
              </w:numPr>
              <w:shd w:val="clear" w:color="auto" w:fill="FFFFFF"/>
              <w:adjustRightInd w:val="0"/>
              <w:snapToGrid w:val="0"/>
              <w:spacing w:after="0"/>
              <w:contextualSpacing w:val="0"/>
              <w:jc w:val="both"/>
              <w:rPr>
                <w:rFonts w:ascii="Times New Roman" w:hAnsi="Times New Roman" w:cs="Times New Roman"/>
                <w:strike/>
                <w:color w:val="00B0F0"/>
                <w:sz w:val="20"/>
                <w:szCs w:val="20"/>
              </w:rPr>
            </w:pPr>
            <w:r>
              <w:rPr>
                <w:rFonts w:ascii="Times New Roman" w:hAnsi="Times New Roman" w:cs="Times New Roman"/>
                <w:b/>
                <w:bCs/>
                <w:color w:val="000000"/>
                <w:sz w:val="20"/>
                <w:szCs w:val="20"/>
              </w:rPr>
              <w:t>Option-1:</w:t>
            </w:r>
            <w:r>
              <w:rPr>
                <w:rFonts w:ascii="Times New Roman" w:hAnsi="Times New Roman" w:cs="Times New Roman"/>
                <w:color w:val="000000"/>
                <w:sz w:val="20"/>
                <w:szCs w:val="20"/>
              </w:rPr>
              <w:t xml:space="preserve"> In the case that triggering-event associated with the CSI report configuration is determined </w:t>
            </w:r>
            <w:r>
              <w:rPr>
                <w:rFonts w:ascii="Times New Roman" w:hAnsi="Times New Roman" w:cs="Times New Roman"/>
                <w:color w:val="FF0000"/>
                <w:sz w:val="20"/>
                <w:szCs w:val="20"/>
              </w:rPr>
              <w:t xml:space="preserve">[by the same triggering beams(s) as the last transmitted PUCCH], </w:t>
            </w:r>
            <w:r w:rsidRPr="00CD388C">
              <w:rPr>
                <w:rFonts w:ascii="Times New Roman" w:hAnsi="Times New Roman" w:cs="Times New Roman"/>
                <w:strike/>
                <w:color w:val="00B0F0"/>
                <w:sz w:val="20"/>
                <w:szCs w:val="20"/>
              </w:rPr>
              <w:t>if the prohibit timer is NOT running, the UE can transmit first PUCCH;</w:t>
            </w:r>
          </w:p>
          <w:p w14:paraId="422838C3" w14:textId="14468FD6" w:rsidR="00CD388C" w:rsidRDefault="00CD388C" w:rsidP="00CD388C">
            <w:pPr>
              <w:pStyle w:val="ListParagraph"/>
              <w:numPr>
                <w:ilvl w:val="2"/>
                <w:numId w:val="5"/>
              </w:numPr>
              <w:shd w:val="clear" w:color="auto" w:fill="FFFFFF"/>
              <w:adjustRightInd w:val="0"/>
              <w:snapToGrid w:val="0"/>
              <w:spacing w:after="0"/>
              <w:contextualSpacing w:val="0"/>
              <w:jc w:val="both"/>
              <w:rPr>
                <w:rFonts w:ascii="Times New Roman" w:hAnsi="Times New Roman" w:cs="Times New Roman"/>
                <w:color w:val="000000"/>
                <w:sz w:val="20"/>
                <w:szCs w:val="20"/>
              </w:rPr>
            </w:pPr>
            <w:r w:rsidRPr="00CD388C">
              <w:rPr>
                <w:rFonts w:ascii="Times New Roman" w:hAnsi="Times New Roman" w:cs="Times New Roman"/>
                <w:color w:val="00B0F0"/>
                <w:sz w:val="20"/>
                <w:szCs w:val="20"/>
              </w:rPr>
              <w:t xml:space="preserve">Starting from </w:t>
            </w:r>
            <w:proofErr w:type="gramStart"/>
            <w:r w:rsidRPr="00CD388C">
              <w:rPr>
                <w:rFonts w:ascii="Times New Roman" w:hAnsi="Times New Roman" w:cs="Times New Roman"/>
                <w:strike/>
                <w:color w:val="00B0F0"/>
                <w:sz w:val="20"/>
                <w:szCs w:val="20"/>
              </w:rPr>
              <w:t>At</w:t>
            </w:r>
            <w:proofErr w:type="gramEnd"/>
            <w:r w:rsidRPr="00CD388C">
              <w:rPr>
                <w:rFonts w:ascii="Times New Roman" w:hAnsi="Times New Roman" w:cs="Times New Roman"/>
                <w:strike/>
                <w:color w:val="00B0F0"/>
                <w:sz w:val="20"/>
                <w:szCs w:val="20"/>
              </w:rPr>
              <w:t xml:space="preserve"> </w:t>
            </w:r>
            <w:r>
              <w:rPr>
                <w:rFonts w:ascii="Times New Roman" w:hAnsi="Times New Roman" w:cs="Times New Roman"/>
                <w:color w:val="000000"/>
                <w:sz w:val="20"/>
                <w:szCs w:val="20"/>
              </w:rPr>
              <w:t xml:space="preserve">the </w:t>
            </w:r>
            <w:r>
              <w:rPr>
                <w:rFonts w:ascii="Times New Roman" w:hAnsi="Times New Roman" w:cs="Times New Roman"/>
                <w:sz w:val="20"/>
                <w:szCs w:val="20"/>
              </w:rPr>
              <w:t>first</w:t>
            </w:r>
            <w:r>
              <w:rPr>
                <w:rFonts w:ascii="Times New Roman" w:hAnsi="Times New Roman" w:cs="Times New Roman"/>
                <w:color w:val="000000"/>
                <w:sz w:val="20"/>
                <w:szCs w:val="20"/>
              </w:rPr>
              <w:t xml:space="preserve"> symbol </w:t>
            </w:r>
            <w:r>
              <w:rPr>
                <w:rFonts w:ascii="Times New Roman" w:hAnsi="Times New Roman" w:cs="Times New Roman"/>
                <w:sz w:val="20"/>
                <w:szCs w:val="20"/>
              </w:rPr>
              <w:t>after</w:t>
            </w:r>
            <w:r>
              <w:rPr>
                <w:rFonts w:ascii="Times New Roman" w:hAnsi="Times New Roman" w:cs="Times New Roman"/>
                <w:color w:val="000000"/>
                <w:sz w:val="20"/>
                <w:szCs w:val="20"/>
              </w:rPr>
              <w:t xml:space="preserve"> the end of </w:t>
            </w:r>
            <w:r>
              <w:rPr>
                <w:rFonts w:ascii="Times New Roman" w:hAnsi="Times New Roman" w:cs="Times New Roman"/>
                <w:b/>
                <w:bCs/>
                <w:color w:val="000000"/>
                <w:sz w:val="20"/>
                <w:szCs w:val="20"/>
              </w:rPr>
              <w:t xml:space="preserve">the </w:t>
            </w:r>
            <w:r w:rsidRPr="00CD388C">
              <w:rPr>
                <w:rFonts w:ascii="Times New Roman" w:hAnsi="Times New Roman" w:cs="Times New Roman"/>
                <w:b/>
                <w:bCs/>
                <w:color w:val="00B0F0"/>
                <w:sz w:val="20"/>
                <w:szCs w:val="20"/>
              </w:rPr>
              <w:t xml:space="preserve">corresponding </w:t>
            </w:r>
            <w:r>
              <w:rPr>
                <w:rFonts w:ascii="Times New Roman" w:hAnsi="Times New Roman" w:cs="Times New Roman"/>
                <w:b/>
                <w:bCs/>
                <w:color w:val="000000"/>
                <w:sz w:val="20"/>
                <w:szCs w:val="20"/>
              </w:rPr>
              <w:t>PUSCH transmission</w:t>
            </w:r>
            <w:r>
              <w:rPr>
                <w:rFonts w:ascii="Times New Roman" w:hAnsi="Times New Roman" w:cs="Times New Roman"/>
                <w:color w:val="000000"/>
                <w:sz w:val="20"/>
                <w:szCs w:val="20"/>
              </w:rPr>
              <w:t xml:space="preserve">, the UE </w:t>
            </w:r>
            <w:r w:rsidRPr="00A41233">
              <w:rPr>
                <w:rFonts w:ascii="Times New Roman" w:hAnsi="Times New Roman" w:cs="Times New Roman"/>
                <w:color w:val="00B0F0"/>
                <w:sz w:val="20"/>
                <w:szCs w:val="20"/>
              </w:rPr>
              <w:t xml:space="preserve">is not allowed to transmit </w:t>
            </w:r>
            <w:r w:rsidR="00A41233" w:rsidRPr="00A41233">
              <w:rPr>
                <w:rFonts w:ascii="Times New Roman" w:hAnsi="Times New Roman" w:cs="Times New Roman"/>
                <w:color w:val="00B0F0"/>
                <w:sz w:val="20"/>
                <w:szCs w:val="20"/>
              </w:rPr>
              <w:t xml:space="preserve">the first PUCCH within a given time period. </w:t>
            </w:r>
            <w:r w:rsidRPr="00A41233">
              <w:rPr>
                <w:rFonts w:ascii="Times New Roman" w:hAnsi="Times New Roman" w:cs="Times New Roman"/>
                <w:strike/>
                <w:color w:val="00B0F0"/>
                <w:sz w:val="20"/>
                <w:szCs w:val="20"/>
              </w:rPr>
              <w:t>starts the prohibit timer</w:t>
            </w:r>
          </w:p>
          <w:p w14:paraId="1C1676AB" w14:textId="77777777" w:rsidR="00CD388C" w:rsidRDefault="00CD388C" w:rsidP="00CD388C">
            <w:pPr>
              <w:pStyle w:val="ListParagraph"/>
              <w:numPr>
                <w:ilvl w:val="1"/>
                <w:numId w:val="5"/>
              </w:numPr>
              <w:shd w:val="clear" w:color="auto" w:fill="FFFFFF"/>
              <w:adjustRightInd w:val="0"/>
              <w:snapToGrid w:val="0"/>
              <w:spacing w:after="0"/>
              <w:contextualSpacing w:val="0"/>
              <w:jc w:val="both"/>
              <w:rPr>
                <w:rFonts w:ascii="Times New Roman" w:hAnsi="Times New Roman" w:cs="Times New Roman"/>
                <w:color w:val="000000"/>
                <w:sz w:val="20"/>
                <w:szCs w:val="20"/>
              </w:rPr>
            </w:pPr>
            <w:r>
              <w:rPr>
                <w:rFonts w:ascii="Times New Roman" w:hAnsi="Times New Roman" w:cs="Times New Roman"/>
                <w:b/>
                <w:bCs/>
                <w:color w:val="000000"/>
                <w:sz w:val="20"/>
                <w:szCs w:val="20"/>
              </w:rPr>
              <w:t>Option-2:</w:t>
            </w:r>
            <w:r>
              <w:rPr>
                <w:rFonts w:ascii="Times New Roman" w:hAnsi="Times New Roman" w:cs="Times New Roman"/>
                <w:color w:val="000000"/>
                <w:sz w:val="20"/>
                <w:szCs w:val="20"/>
              </w:rPr>
              <w:t xml:space="preserve"> In the case that triggering-event associated with the CSI report configuration is determined, </w:t>
            </w:r>
            <w:r w:rsidRPr="00A41233">
              <w:rPr>
                <w:rFonts w:ascii="Times New Roman" w:hAnsi="Times New Roman" w:cs="Times New Roman"/>
                <w:strike/>
                <w:color w:val="00B0F0"/>
                <w:sz w:val="20"/>
                <w:szCs w:val="20"/>
              </w:rPr>
              <w:t>if the prohibit timer is NOT running, the UE can transmit first PUCCH;</w:t>
            </w:r>
          </w:p>
          <w:p w14:paraId="24D35231" w14:textId="5A1398F0" w:rsidR="00CD388C" w:rsidRDefault="00A41233" w:rsidP="00CD388C">
            <w:pPr>
              <w:pStyle w:val="ListParagraph"/>
              <w:numPr>
                <w:ilvl w:val="2"/>
                <w:numId w:val="5"/>
              </w:numPr>
              <w:shd w:val="clear" w:color="auto" w:fill="FFFFFF"/>
              <w:adjustRightInd w:val="0"/>
              <w:snapToGrid w:val="0"/>
              <w:spacing w:after="0"/>
              <w:contextualSpacing w:val="0"/>
              <w:jc w:val="both"/>
              <w:rPr>
                <w:rFonts w:ascii="Times New Roman" w:hAnsi="Times New Roman" w:cs="Times New Roman"/>
                <w:color w:val="000000"/>
                <w:sz w:val="20"/>
                <w:szCs w:val="20"/>
              </w:rPr>
            </w:pPr>
            <w:r w:rsidRPr="00A41233">
              <w:rPr>
                <w:rFonts w:ascii="Times New Roman" w:hAnsi="Times New Roman" w:cs="Times New Roman"/>
                <w:color w:val="00B0F0"/>
                <w:sz w:val="20"/>
                <w:szCs w:val="20"/>
              </w:rPr>
              <w:t xml:space="preserve">Starting from </w:t>
            </w:r>
            <w:proofErr w:type="gramStart"/>
            <w:r w:rsidR="00CD388C" w:rsidRPr="00A41233">
              <w:rPr>
                <w:rFonts w:ascii="Times New Roman" w:hAnsi="Times New Roman" w:cs="Times New Roman"/>
                <w:strike/>
                <w:color w:val="00B0F0"/>
                <w:sz w:val="20"/>
                <w:szCs w:val="20"/>
              </w:rPr>
              <w:t>At</w:t>
            </w:r>
            <w:proofErr w:type="gramEnd"/>
            <w:r w:rsidR="00CD388C" w:rsidRPr="00A41233">
              <w:rPr>
                <w:rFonts w:ascii="Times New Roman" w:hAnsi="Times New Roman" w:cs="Times New Roman"/>
                <w:strike/>
                <w:color w:val="00B0F0"/>
                <w:sz w:val="20"/>
                <w:szCs w:val="20"/>
              </w:rPr>
              <w:t xml:space="preserve"> </w:t>
            </w:r>
            <w:r w:rsidR="00CD388C">
              <w:rPr>
                <w:rFonts w:ascii="Times New Roman" w:hAnsi="Times New Roman" w:cs="Times New Roman"/>
                <w:color w:val="000000"/>
                <w:sz w:val="20"/>
                <w:szCs w:val="20"/>
              </w:rPr>
              <w:t xml:space="preserve">the first symbol after the end of </w:t>
            </w:r>
            <w:r w:rsidR="00CD388C">
              <w:rPr>
                <w:rFonts w:ascii="Times New Roman" w:hAnsi="Times New Roman" w:cs="Times New Roman"/>
                <w:b/>
                <w:bCs/>
                <w:color w:val="000000"/>
                <w:sz w:val="20"/>
                <w:szCs w:val="20"/>
              </w:rPr>
              <w:t>the first PUCCH transmission</w:t>
            </w:r>
            <w:r w:rsidR="00CD388C">
              <w:rPr>
                <w:rFonts w:ascii="Times New Roman" w:hAnsi="Times New Roman" w:cs="Times New Roman"/>
                <w:color w:val="000000"/>
                <w:sz w:val="20"/>
                <w:szCs w:val="20"/>
              </w:rPr>
              <w:t xml:space="preserve">, the UE </w:t>
            </w:r>
            <w:r w:rsidRPr="00A41233">
              <w:rPr>
                <w:rFonts w:ascii="Times New Roman" w:hAnsi="Times New Roman" w:cs="Times New Roman"/>
                <w:color w:val="00B0F0"/>
                <w:sz w:val="20"/>
                <w:szCs w:val="20"/>
              </w:rPr>
              <w:t>is not allowed to transmit the first PUCCH within a given time period</w:t>
            </w:r>
            <w:r>
              <w:rPr>
                <w:rFonts w:ascii="Times New Roman" w:hAnsi="Times New Roman" w:cs="Times New Roman"/>
                <w:color w:val="000000"/>
                <w:sz w:val="20"/>
                <w:szCs w:val="20"/>
              </w:rPr>
              <w:t xml:space="preserve"> </w:t>
            </w:r>
            <w:r w:rsidR="00CD388C" w:rsidRPr="00A41233">
              <w:rPr>
                <w:rFonts w:ascii="Times New Roman" w:hAnsi="Times New Roman" w:cs="Times New Roman"/>
                <w:strike/>
                <w:color w:val="00B0F0"/>
                <w:sz w:val="20"/>
                <w:szCs w:val="20"/>
              </w:rPr>
              <w:t>starts the prohibit timer</w:t>
            </w:r>
          </w:p>
          <w:p w14:paraId="5A04F3FF" w14:textId="77777777" w:rsidR="00CD388C" w:rsidRDefault="00CD388C" w:rsidP="00CD388C">
            <w:pPr>
              <w:pStyle w:val="ListParagraph"/>
              <w:numPr>
                <w:ilvl w:val="1"/>
                <w:numId w:val="5"/>
              </w:numPr>
              <w:shd w:val="clear" w:color="auto" w:fill="FFFFFF"/>
              <w:adjustRightInd w:val="0"/>
              <w:snapToGrid w:val="0"/>
              <w:spacing w:after="0"/>
              <w:contextualSpacing w:val="0"/>
              <w:jc w:val="both"/>
              <w:rPr>
                <w:rFonts w:ascii="Times New Roman" w:hAnsi="Times New Roman" w:cs="Times New Roman"/>
                <w:color w:val="000000"/>
                <w:sz w:val="20"/>
                <w:szCs w:val="20"/>
              </w:rPr>
            </w:pPr>
            <w:r>
              <w:rPr>
                <w:rFonts w:ascii="Times New Roman" w:hAnsi="Times New Roman" w:cs="Times New Roman"/>
                <w:color w:val="000000"/>
                <w:sz w:val="20"/>
                <w:szCs w:val="20"/>
              </w:rPr>
              <w:t>If the prohibit timer is running, the first PUCCH is not allowed to be transmitted.</w:t>
            </w:r>
          </w:p>
          <w:p w14:paraId="0B116172" w14:textId="77777777" w:rsidR="00CD388C" w:rsidRDefault="00CD388C" w:rsidP="00CD388C">
            <w:pPr>
              <w:pStyle w:val="ListParagraph"/>
              <w:numPr>
                <w:ilvl w:val="0"/>
                <w:numId w:val="5"/>
              </w:numPr>
              <w:shd w:val="clear" w:color="auto" w:fill="FFFFFF"/>
              <w:spacing w:after="0" w:line="257" w:lineRule="auto"/>
              <w:ind w:left="950" w:hanging="475"/>
              <w:contextualSpacing w:val="0"/>
              <w:rPr>
                <w:rFonts w:ascii="Times New Roman" w:hAnsi="Times New Roman" w:cs="Times New Roman"/>
                <w:sz w:val="20"/>
                <w:szCs w:val="20"/>
              </w:rPr>
            </w:pPr>
            <w:r>
              <w:rPr>
                <w:rFonts w:ascii="Times New Roman" w:hAnsi="Times New Roman" w:cs="Times New Roman"/>
                <w:b/>
                <w:sz w:val="20"/>
                <w:szCs w:val="20"/>
              </w:rPr>
              <w:t>Candidate#2:</w:t>
            </w:r>
            <w:r>
              <w:rPr>
                <w:rFonts w:ascii="Times New Roman" w:hAnsi="Times New Roman" w:cs="Times New Roman"/>
                <w:sz w:val="20"/>
                <w:szCs w:val="20"/>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14:paraId="120CF1FB" w14:textId="77777777" w:rsidR="00A41233" w:rsidRDefault="00A41233">
            <w:pPr>
              <w:snapToGrid w:val="0"/>
              <w:spacing w:after="0" w:line="240" w:lineRule="auto"/>
              <w:rPr>
                <w:rFonts w:ascii="Times New Roman" w:hAnsi="Times New Roman" w:cs="Times New Roman"/>
                <w:sz w:val="18"/>
                <w:szCs w:val="18"/>
              </w:rPr>
            </w:pPr>
          </w:p>
          <w:p w14:paraId="1705D348" w14:textId="4C68FFCA" w:rsidR="00CD388C" w:rsidRDefault="00A412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With the updated wording, we can be ok with Candidate#1 and Option-1 is preferred.</w:t>
            </w:r>
          </w:p>
          <w:p w14:paraId="7329D34D" w14:textId="269C38E5" w:rsidR="00077167" w:rsidRDefault="00077167">
            <w:pPr>
              <w:snapToGrid w:val="0"/>
              <w:spacing w:after="0" w:line="240" w:lineRule="auto"/>
              <w:rPr>
                <w:rFonts w:ascii="Times New Roman" w:hAnsi="Times New Roman" w:cs="Times New Roman"/>
                <w:sz w:val="18"/>
                <w:szCs w:val="18"/>
              </w:rPr>
            </w:pPr>
          </w:p>
          <w:p w14:paraId="523F6FD9" w14:textId="7BDF3ED4" w:rsidR="00077167" w:rsidRPr="00077167" w:rsidRDefault="00077167">
            <w:pPr>
              <w:snapToGrid w:val="0"/>
              <w:spacing w:after="0" w:line="240" w:lineRule="auto"/>
              <w:rPr>
                <w:rFonts w:ascii="Times New Roman" w:hAnsi="Times New Roman" w:cs="Times New Roman"/>
                <w:color w:val="0000FF"/>
                <w:sz w:val="18"/>
                <w:szCs w:val="18"/>
              </w:rPr>
            </w:pPr>
            <w:r>
              <w:rPr>
                <w:rFonts w:ascii="Times New Roman" w:hAnsi="Times New Roman" w:cs="Times New Roman"/>
                <w:color w:val="0000FF"/>
                <w:sz w:val="18"/>
                <w:szCs w:val="18"/>
              </w:rPr>
              <w:t>[Mod]: Thanks for good discussion. Refin</w:t>
            </w:r>
            <w:r w:rsidR="005A1A45">
              <w:rPr>
                <w:rFonts w:ascii="Times New Roman" w:hAnsi="Times New Roman" w:cs="Times New Roman"/>
                <w:color w:val="0000FF"/>
                <w:sz w:val="18"/>
                <w:szCs w:val="18"/>
              </w:rPr>
              <w:t>e</w:t>
            </w:r>
            <w:r>
              <w:rPr>
                <w:rFonts w:ascii="Times New Roman" w:hAnsi="Times New Roman" w:cs="Times New Roman"/>
                <w:color w:val="0000FF"/>
                <w:sz w:val="18"/>
                <w:szCs w:val="18"/>
              </w:rPr>
              <w:t xml:space="preserve"> Candidate#2 to capture your suggestion. </w:t>
            </w:r>
          </w:p>
          <w:p w14:paraId="35C0FB14" w14:textId="77777777" w:rsidR="00A41233" w:rsidRDefault="00A41233">
            <w:pPr>
              <w:snapToGrid w:val="0"/>
              <w:spacing w:after="0" w:line="240" w:lineRule="auto"/>
              <w:rPr>
                <w:rFonts w:ascii="Times New Roman" w:hAnsi="Times New Roman" w:cs="Times New Roman"/>
                <w:sz w:val="18"/>
                <w:szCs w:val="18"/>
              </w:rPr>
            </w:pPr>
          </w:p>
          <w:p w14:paraId="3B7DF6EC" w14:textId="77777777" w:rsidR="00B9201F" w:rsidRDefault="00B9201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 Q6.2: (1) Issue-1: we prefer not specify any priority rule and leave it to UE implementation to select the beam reporting according to the UE choice. (2) Issue-2: we support to confirm the WA because this is needed. Without this design, the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would meet difficulty to trigger the proper configuration. (3) No, we do not support Alt2. The drawback of Alt2 is very obvious. To support Alt2,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would have to reserve the PUSCH allocation for the worst case, which only cause significant resource waste.</w:t>
            </w:r>
          </w:p>
          <w:p w14:paraId="5F0D9FD6" w14:textId="77777777" w:rsidR="00B9201F" w:rsidRDefault="00B9201F">
            <w:pPr>
              <w:snapToGrid w:val="0"/>
              <w:spacing w:after="0" w:line="240" w:lineRule="auto"/>
              <w:rPr>
                <w:rFonts w:ascii="Times New Roman" w:hAnsi="Times New Roman" w:cs="Times New Roman"/>
                <w:sz w:val="18"/>
                <w:szCs w:val="18"/>
              </w:rPr>
            </w:pPr>
          </w:p>
          <w:p w14:paraId="5CD0C97D" w14:textId="77777777" w:rsidR="00B9201F" w:rsidRDefault="00B9201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Q6.3: Option-1 is preferred. The concern on Option-3 is the complexity. </w:t>
            </w:r>
          </w:p>
          <w:p w14:paraId="5057C871" w14:textId="0C0DEF9C" w:rsidR="007C7FC3" w:rsidRPr="00D321E6" w:rsidRDefault="007C7FC3">
            <w:pPr>
              <w:snapToGrid w:val="0"/>
              <w:spacing w:after="0" w:line="240" w:lineRule="auto"/>
              <w:rPr>
                <w:rFonts w:ascii="Times New Roman" w:hAnsi="Times New Roman" w:cs="Times New Roman"/>
                <w:sz w:val="18"/>
                <w:szCs w:val="18"/>
              </w:rPr>
            </w:pPr>
            <w:r>
              <w:rPr>
                <w:rFonts w:ascii="Times New Roman" w:hAnsi="Times New Roman" w:cs="Times New Roman"/>
                <w:color w:val="0000FF"/>
                <w:sz w:val="18"/>
                <w:szCs w:val="18"/>
              </w:rPr>
              <w:t>[Mod]: Captured!</w:t>
            </w:r>
          </w:p>
        </w:tc>
      </w:tr>
      <w:tr w:rsidR="0035594F" w14:paraId="215ACF1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26693" w14:textId="364A03F2" w:rsidR="0035594F" w:rsidRDefault="0035594F" w:rsidP="0035594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62C10" w14:textId="77777777" w:rsidR="0035594F" w:rsidRPr="00675C48" w:rsidRDefault="0035594F" w:rsidP="0035594F">
            <w:pPr>
              <w:snapToGrid w:val="0"/>
              <w:spacing w:after="0" w:line="240" w:lineRule="auto"/>
              <w:rPr>
                <w:rFonts w:ascii="Times New Roman" w:eastAsia="等线" w:hAnsi="Times New Roman" w:cs="Times New Roman"/>
                <w:b/>
                <w:sz w:val="18"/>
                <w:szCs w:val="18"/>
                <w:lang w:eastAsia="zh-CN"/>
              </w:rPr>
            </w:pPr>
            <w:r w:rsidRPr="00675C48">
              <w:rPr>
                <w:rFonts w:ascii="Times New Roman" w:eastAsia="等线" w:hAnsi="Times New Roman" w:cs="Times New Roman" w:hint="eastAsia"/>
                <w:b/>
                <w:sz w:val="18"/>
                <w:szCs w:val="18"/>
                <w:lang w:eastAsia="zh-CN"/>
              </w:rPr>
              <w:t>Q</w:t>
            </w:r>
            <w:r w:rsidRPr="00675C48">
              <w:rPr>
                <w:rFonts w:ascii="Times New Roman" w:eastAsia="等线" w:hAnsi="Times New Roman" w:cs="Times New Roman"/>
                <w:b/>
                <w:sz w:val="18"/>
                <w:szCs w:val="18"/>
                <w:lang w:eastAsia="zh-CN"/>
              </w:rPr>
              <w:t>6.2:</w:t>
            </w:r>
          </w:p>
          <w:p w14:paraId="465530C9" w14:textId="77777777" w:rsidR="0035594F" w:rsidRPr="000D0D7C" w:rsidRDefault="0035594F" w:rsidP="0035594F">
            <w:pPr>
              <w:snapToGrid w:val="0"/>
              <w:spacing w:after="0" w:line="240" w:lineRule="auto"/>
              <w:jc w:val="both"/>
              <w:rPr>
                <w:rFonts w:ascii="Times New Roman" w:eastAsia="等线" w:hAnsi="Times New Roman" w:cs="Times New Roman"/>
                <w:sz w:val="18"/>
                <w:szCs w:val="18"/>
                <w:lang w:eastAsia="zh-CN"/>
              </w:rPr>
            </w:pPr>
            <w:r w:rsidRPr="00675C48">
              <w:rPr>
                <w:rFonts w:ascii="Times New Roman" w:eastAsia="等线" w:hAnsi="Times New Roman" w:cs="Times New Roman" w:hint="eastAsia"/>
                <w:b/>
                <w:sz w:val="18"/>
                <w:szCs w:val="18"/>
                <w:lang w:eastAsia="zh-CN"/>
              </w:rPr>
              <w:t>I</w:t>
            </w:r>
            <w:r w:rsidRPr="00675C48">
              <w:rPr>
                <w:rFonts w:ascii="Times New Roman" w:eastAsia="等线" w:hAnsi="Times New Roman" w:cs="Times New Roman"/>
                <w:b/>
                <w:sz w:val="18"/>
                <w:szCs w:val="18"/>
                <w:lang w:eastAsia="zh-CN"/>
              </w:rPr>
              <w:t>ssue-1:</w:t>
            </w:r>
            <w:r>
              <w:rPr>
                <w:rFonts w:ascii="Times New Roman" w:eastAsia="等线" w:hAnsi="Times New Roman" w:cs="Times New Roman"/>
                <w:sz w:val="18"/>
                <w:szCs w:val="18"/>
                <w:lang w:eastAsia="zh-CN"/>
              </w:rPr>
              <w:t xml:space="preserve"> I</w:t>
            </w:r>
            <w:r w:rsidRPr="00675C48">
              <w:rPr>
                <w:rFonts w:ascii="Times New Roman" w:eastAsia="等线" w:hAnsi="Times New Roman" w:cs="Times New Roman"/>
                <w:sz w:val="18"/>
                <w:szCs w:val="18"/>
                <w:lang w:eastAsia="zh-CN"/>
              </w:rPr>
              <w:t>f multiple UEI beam report procedures occur</w:t>
            </w:r>
            <w:r>
              <w:rPr>
                <w:rFonts w:ascii="Times New Roman" w:eastAsia="等线" w:hAnsi="Times New Roman" w:cs="Times New Roman"/>
                <w:sz w:val="18"/>
                <w:szCs w:val="18"/>
                <w:lang w:eastAsia="zh-CN"/>
              </w:rPr>
              <w:t xml:space="preserve">, UE can select one of them with the highest priority. As event-triggered/UE-initiated beam reporting is under the CSI report configuration framework, the legacy CSI report priority rule can be the baseline. The most straightforward approach is based on the CSI report configuration id if only one event is associated with a CSI report configuration. An event-triggered beam report has a higher priority when its corresponding report configuration id is lower. </w:t>
            </w:r>
          </w:p>
          <w:p w14:paraId="4D3D7A17" w14:textId="77777777" w:rsidR="0035594F" w:rsidRDefault="0035594F" w:rsidP="0035594F">
            <w:pPr>
              <w:snapToGrid w:val="0"/>
              <w:spacing w:beforeLines="50" w:before="120" w:after="0" w:line="240" w:lineRule="auto"/>
              <w:rPr>
                <w:rFonts w:ascii="Times New Roman" w:eastAsia="等线" w:hAnsi="Times New Roman" w:cs="Times New Roman"/>
                <w:sz w:val="18"/>
                <w:szCs w:val="18"/>
                <w:lang w:eastAsia="zh-CN"/>
              </w:rPr>
            </w:pPr>
            <w:r w:rsidRPr="000D0D7C">
              <w:rPr>
                <w:rFonts w:ascii="Times New Roman" w:eastAsia="等线" w:hAnsi="Times New Roman" w:cs="Times New Roman" w:hint="eastAsia"/>
                <w:b/>
                <w:sz w:val="18"/>
                <w:szCs w:val="18"/>
                <w:lang w:eastAsia="zh-CN"/>
              </w:rPr>
              <w:t>I</w:t>
            </w:r>
            <w:r w:rsidRPr="000D0D7C">
              <w:rPr>
                <w:rFonts w:ascii="Times New Roman" w:eastAsia="等线" w:hAnsi="Times New Roman" w:cs="Times New Roman"/>
                <w:b/>
                <w:sz w:val="18"/>
                <w:szCs w:val="18"/>
                <w:lang w:eastAsia="zh-CN"/>
              </w:rPr>
              <w:t>ssue-2:</w:t>
            </w:r>
            <w:r>
              <w:rPr>
                <w:rFonts w:ascii="Times New Roman" w:eastAsia="等线" w:hAnsi="Times New Roman" w:cs="Times New Roman"/>
                <w:sz w:val="18"/>
                <w:szCs w:val="18"/>
                <w:lang w:eastAsia="zh-CN"/>
              </w:rPr>
              <w:t xml:space="preserve"> Support to confirm the WA</w:t>
            </w:r>
          </w:p>
          <w:p w14:paraId="4A81B3D9" w14:textId="77777777" w:rsidR="0035594F" w:rsidRDefault="0035594F" w:rsidP="0035594F">
            <w:pPr>
              <w:snapToGrid w:val="0"/>
              <w:spacing w:after="0" w:line="240" w:lineRule="auto"/>
              <w:rPr>
                <w:rFonts w:ascii="Times New Roman" w:eastAsia="等线" w:hAnsi="Times New Roman" w:cs="Times New Roman"/>
                <w:sz w:val="18"/>
                <w:szCs w:val="18"/>
                <w:lang w:eastAsia="zh-CN"/>
              </w:rPr>
            </w:pPr>
          </w:p>
          <w:p w14:paraId="6CDD7075" w14:textId="77777777" w:rsidR="0035594F" w:rsidRPr="00675C48" w:rsidRDefault="0035594F" w:rsidP="0035594F">
            <w:pPr>
              <w:snapToGrid w:val="0"/>
              <w:spacing w:after="0" w:line="240" w:lineRule="auto"/>
              <w:rPr>
                <w:rFonts w:ascii="Times New Roman" w:eastAsia="等线" w:hAnsi="Times New Roman" w:cs="Times New Roman"/>
                <w:b/>
                <w:sz w:val="18"/>
                <w:szCs w:val="18"/>
                <w:lang w:eastAsia="zh-CN"/>
              </w:rPr>
            </w:pPr>
            <w:r w:rsidRPr="00675C48">
              <w:rPr>
                <w:rFonts w:ascii="Times New Roman" w:eastAsia="等线" w:hAnsi="Times New Roman" w:cs="Times New Roman" w:hint="eastAsia"/>
                <w:b/>
                <w:sz w:val="18"/>
                <w:szCs w:val="18"/>
                <w:lang w:eastAsia="zh-CN"/>
              </w:rPr>
              <w:t>Q</w:t>
            </w:r>
            <w:r w:rsidRPr="00675C48">
              <w:rPr>
                <w:rFonts w:ascii="Times New Roman" w:eastAsia="等线" w:hAnsi="Times New Roman" w:cs="Times New Roman"/>
                <w:b/>
                <w:sz w:val="18"/>
                <w:szCs w:val="18"/>
                <w:lang w:eastAsia="zh-CN"/>
              </w:rPr>
              <w:t>6.3:</w:t>
            </w:r>
          </w:p>
          <w:p w14:paraId="3268E9D0" w14:textId="77777777" w:rsidR="0035594F" w:rsidRDefault="0035594F" w:rsidP="0035594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prefer Option-3 and similar to HARQ-ACK bit(s), the first 1-bit indication can be multiplexed </w:t>
            </w:r>
            <w:r w:rsidRPr="00675C48">
              <w:rPr>
                <w:rFonts w:ascii="Times New Roman" w:eastAsia="等线" w:hAnsi="Times New Roman" w:cs="Times New Roman"/>
                <w:sz w:val="18"/>
                <w:szCs w:val="18"/>
                <w:lang w:eastAsia="zh-CN"/>
              </w:rPr>
              <w:t>and transmitted on the PUSCH by puncturing.</w:t>
            </w:r>
          </w:p>
          <w:p w14:paraId="4325EF51" w14:textId="263D6083" w:rsidR="007E4F82" w:rsidRDefault="007E4F82" w:rsidP="0035594F">
            <w:pPr>
              <w:snapToGrid w:val="0"/>
              <w:spacing w:after="0" w:line="240" w:lineRule="auto"/>
              <w:rPr>
                <w:rFonts w:ascii="Times New Roman" w:hAnsi="Times New Roman" w:cs="Times New Roman"/>
                <w:sz w:val="18"/>
                <w:szCs w:val="18"/>
              </w:rPr>
            </w:pPr>
            <w:r>
              <w:rPr>
                <w:rFonts w:ascii="Times New Roman" w:hAnsi="Times New Roman" w:cs="Times New Roman"/>
                <w:color w:val="0000FF"/>
                <w:sz w:val="18"/>
                <w:szCs w:val="18"/>
              </w:rPr>
              <w:t>[Mod]: Captured!</w:t>
            </w:r>
          </w:p>
        </w:tc>
      </w:tr>
      <w:tr w:rsidR="00AE24D7" w14:paraId="4937CA0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0E89A" w14:textId="5CB42A6D" w:rsidR="00AE24D7" w:rsidRDefault="00AE24D7" w:rsidP="00AE24D7">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C8658" w14:textId="7AC81C66" w:rsidR="00AE24D7" w:rsidRDefault="00AE24D7" w:rsidP="00AE24D7">
            <w:pPr>
              <w:spacing w:after="0" w:line="240" w:lineRule="auto"/>
              <w:rPr>
                <w:rFonts w:ascii="Times New Roman" w:hAnsi="Times New Roman" w:cs="宋体"/>
                <w:color w:val="000000" w:themeColor="text1"/>
                <w:sz w:val="18"/>
                <w:szCs w:val="18"/>
                <w:lang w:val="en-GB"/>
              </w:rPr>
            </w:pPr>
            <w:r w:rsidRPr="00703878">
              <w:rPr>
                <w:rFonts w:ascii="Times New Roman" w:hAnsi="Times New Roman" w:cs="宋体" w:hint="eastAsia"/>
                <w:b/>
                <w:bCs/>
                <w:color w:val="000000" w:themeColor="text1"/>
                <w:sz w:val="18"/>
                <w:szCs w:val="18"/>
                <w:lang w:val="en-GB"/>
              </w:rPr>
              <w:t xml:space="preserve">Proposal </w:t>
            </w:r>
            <w:r>
              <w:rPr>
                <w:rFonts w:ascii="Times New Roman" w:hAnsi="Times New Roman" w:cs="宋体" w:hint="eastAsia"/>
                <w:b/>
                <w:bCs/>
                <w:color w:val="000000" w:themeColor="text1"/>
                <w:sz w:val="18"/>
                <w:szCs w:val="18"/>
                <w:lang w:val="en-GB"/>
              </w:rPr>
              <w:t>6</w:t>
            </w:r>
            <w:r w:rsidRPr="00703878">
              <w:rPr>
                <w:rFonts w:ascii="Times New Roman" w:hAnsi="Times New Roman" w:cs="宋体" w:hint="eastAsia"/>
                <w:b/>
                <w:bCs/>
                <w:color w:val="000000" w:themeColor="text1"/>
                <w:sz w:val="18"/>
                <w:szCs w:val="18"/>
                <w:lang w:val="en-GB"/>
              </w:rPr>
              <w:t>.1</w:t>
            </w:r>
            <w:r w:rsidRPr="00703878">
              <w:rPr>
                <w:rFonts w:ascii="Times New Roman" w:hAnsi="Times New Roman" w:cs="宋体" w:hint="eastAsia"/>
                <w:color w:val="000000" w:themeColor="text1"/>
                <w:sz w:val="18"/>
                <w:szCs w:val="18"/>
                <w:lang w:val="en-GB"/>
              </w:rPr>
              <w:t>:</w:t>
            </w:r>
            <w:r>
              <w:rPr>
                <w:rFonts w:ascii="Times New Roman" w:hAnsi="Times New Roman" w:cs="宋体" w:hint="eastAsia"/>
                <w:color w:val="000000" w:themeColor="text1"/>
                <w:sz w:val="18"/>
                <w:szCs w:val="18"/>
                <w:lang w:val="en-GB"/>
              </w:rPr>
              <w:t xml:space="preserve"> We generally support the proposal. We </w:t>
            </w:r>
            <w:r w:rsidRPr="00703878">
              <w:rPr>
                <w:rFonts w:ascii="Times New Roman" w:hAnsi="Times New Roman" w:cs="宋体"/>
                <w:color w:val="000000" w:themeColor="text1"/>
                <w:sz w:val="18"/>
                <w:szCs w:val="18"/>
                <w:lang w:val="en-GB"/>
              </w:rPr>
              <w:t xml:space="preserve">prefer </w:t>
            </w:r>
            <w:r>
              <w:rPr>
                <w:rFonts w:ascii="Times New Roman" w:hAnsi="Times New Roman" w:cs="宋体" w:hint="eastAsia"/>
                <w:color w:val="000000" w:themeColor="text1"/>
                <w:sz w:val="18"/>
                <w:szCs w:val="18"/>
                <w:lang w:val="en-GB"/>
              </w:rPr>
              <w:t xml:space="preserve">a </w:t>
            </w:r>
            <w:r w:rsidRPr="00703878">
              <w:rPr>
                <w:rFonts w:ascii="Times New Roman" w:hAnsi="Times New Roman" w:cs="宋体"/>
                <w:color w:val="000000" w:themeColor="text1"/>
                <w:sz w:val="18"/>
                <w:szCs w:val="18"/>
                <w:lang w:val="en-GB"/>
              </w:rPr>
              <w:t>common design</w:t>
            </w:r>
            <w:r>
              <w:rPr>
                <w:rFonts w:ascii="Times New Roman" w:hAnsi="Times New Roman" w:cs="宋体" w:hint="eastAsia"/>
                <w:color w:val="000000" w:themeColor="text1"/>
                <w:sz w:val="18"/>
                <w:szCs w:val="18"/>
                <w:lang w:val="en-GB"/>
              </w:rPr>
              <w:t xml:space="preserve"> for both Mode-A and Mode-B</w:t>
            </w:r>
            <w:r w:rsidRPr="00703878">
              <w:rPr>
                <w:rFonts w:ascii="Times New Roman" w:hAnsi="Times New Roman" w:cs="宋体"/>
                <w:color w:val="000000" w:themeColor="text1"/>
                <w:sz w:val="18"/>
                <w:szCs w:val="18"/>
                <w:lang w:val="en-GB"/>
              </w:rPr>
              <w:t>.</w:t>
            </w:r>
            <w:r>
              <w:rPr>
                <w:rFonts w:ascii="Times New Roman" w:hAnsi="Times New Roman" w:cs="宋体" w:hint="eastAsia"/>
                <w:color w:val="000000" w:themeColor="text1"/>
                <w:sz w:val="18"/>
                <w:szCs w:val="18"/>
                <w:lang w:val="en-GB"/>
              </w:rPr>
              <w:t xml:space="preserve"> Hence, we suggest removing the square bracket in the main bullet. Between Option-1 and Option-2, we prefer Option-2 as it aligns with the legacy SR design.</w:t>
            </w:r>
          </w:p>
          <w:p w14:paraId="6F4AA346" w14:textId="0C51CFB9" w:rsidR="00AE24D7" w:rsidRDefault="00FC570B" w:rsidP="00AE24D7">
            <w:pPr>
              <w:spacing w:after="0" w:line="240" w:lineRule="auto"/>
              <w:rPr>
                <w:rFonts w:ascii="Times New Roman" w:hAnsi="Times New Roman" w:cs="宋体"/>
                <w:color w:val="000000" w:themeColor="text1"/>
                <w:sz w:val="18"/>
                <w:szCs w:val="18"/>
                <w:lang w:val="en-GB"/>
              </w:rPr>
            </w:pPr>
            <w:r>
              <w:rPr>
                <w:rFonts w:ascii="Times New Roman" w:hAnsi="Times New Roman" w:cs="宋体"/>
                <w:color w:val="000000" w:themeColor="text1"/>
                <w:sz w:val="18"/>
                <w:szCs w:val="18"/>
                <w:lang w:val="en-GB"/>
              </w:rPr>
              <w:t xml:space="preserve"> </w:t>
            </w:r>
          </w:p>
          <w:p w14:paraId="1D66B54F" w14:textId="77777777" w:rsidR="00AE24D7" w:rsidRDefault="00AE24D7" w:rsidP="00AE24D7">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lastRenderedPageBreak/>
              <w:t>Option-1</w:t>
            </w:r>
            <w:r w:rsidRPr="002D37BB">
              <w:rPr>
                <w:rFonts w:ascii="Times New Roman" w:hAnsi="Times New Roman" w:cs="Times New Roman"/>
                <w:sz w:val="18"/>
                <w:szCs w:val="18"/>
              </w:rPr>
              <w:t xml:space="preserve"> allows the UE to send another PUCCH without waiting for the prohibit timer to expire if the network misses the first one. However, aside from missing the first PUCCH, there could be other reasons for not receiving the grant for the second PUSCH. For instance, the network may decide not to update the UE’s current beam because the beam quality remains acceptable, despite an event being triggered. This scenario, where the UE does not receive a grant for the second PUSCH, is expected to be more common due to the low misdetection probability of the PUCCH. In this context, to prevent the misuse of the first PUCCH resource, initiating the prohibit timer after the first PUCCH (Option-2) would be beneficial.</w:t>
            </w:r>
          </w:p>
          <w:p w14:paraId="08465B5D" w14:textId="32D93A38" w:rsidR="00AE24D7" w:rsidRDefault="006B053F" w:rsidP="00AE24D7">
            <w:pPr>
              <w:snapToGrid w:val="0"/>
              <w:spacing w:after="0" w:line="240" w:lineRule="auto"/>
              <w:rPr>
                <w:rFonts w:ascii="Times New Roman" w:hAnsi="Times New Roman" w:cs="Times New Roman"/>
                <w:color w:val="0000FF"/>
                <w:sz w:val="18"/>
                <w:szCs w:val="18"/>
              </w:rPr>
            </w:pPr>
            <w:r>
              <w:rPr>
                <w:rFonts w:ascii="Times New Roman" w:hAnsi="Times New Roman" w:cs="Times New Roman"/>
                <w:color w:val="0000FF"/>
                <w:sz w:val="18"/>
                <w:szCs w:val="18"/>
              </w:rPr>
              <w:t>[Mod]: Good comments!</w:t>
            </w:r>
          </w:p>
          <w:p w14:paraId="529B3C2D" w14:textId="77777777" w:rsidR="003A2A29" w:rsidRDefault="003A2A29" w:rsidP="00AE24D7">
            <w:pPr>
              <w:snapToGrid w:val="0"/>
              <w:spacing w:after="0" w:line="240" w:lineRule="auto"/>
              <w:rPr>
                <w:rFonts w:ascii="Times New Roman" w:hAnsi="Times New Roman" w:cs="Times New Roman"/>
                <w:sz w:val="18"/>
                <w:szCs w:val="18"/>
              </w:rPr>
            </w:pPr>
          </w:p>
          <w:p w14:paraId="0E2BB317" w14:textId="77777777" w:rsidR="00AE24D7" w:rsidRDefault="00AE24D7" w:rsidP="00AE24D7">
            <w:pPr>
              <w:snapToGrid w:val="0"/>
              <w:spacing w:after="0" w:line="240" w:lineRule="auto"/>
              <w:jc w:val="both"/>
              <w:rPr>
                <w:rFonts w:ascii="Times New Roman" w:hAnsi="Times New Roman" w:cs="Times New Roman"/>
                <w:sz w:val="18"/>
                <w:szCs w:val="18"/>
              </w:rPr>
            </w:pPr>
            <w:r w:rsidRPr="00836A09">
              <w:rPr>
                <w:rFonts w:ascii="Times New Roman" w:hAnsi="Times New Roman" w:cs="Times New Roman" w:hint="eastAsia"/>
                <w:b/>
                <w:bCs/>
                <w:sz w:val="18"/>
                <w:szCs w:val="18"/>
              </w:rPr>
              <w:t>Q6.2:</w:t>
            </w:r>
            <w:r w:rsidRPr="00392ECF">
              <w:rPr>
                <w:rFonts w:ascii="Times New Roman" w:hAnsi="Times New Roman" w:cs="Times New Roman" w:hint="eastAsia"/>
                <w:sz w:val="18"/>
                <w:szCs w:val="18"/>
              </w:rPr>
              <w:t xml:space="preserve"> </w:t>
            </w:r>
            <w:r>
              <w:rPr>
                <w:rFonts w:ascii="Times New Roman" w:hAnsi="Times New Roman" w:cs="Times New Roman" w:hint="eastAsia"/>
                <w:sz w:val="18"/>
                <w:szCs w:val="18"/>
              </w:rPr>
              <w:t xml:space="preserve">We support Alt-2, specifically Alt-2_2. In our view, Alt-1 </w:t>
            </w:r>
            <w:r w:rsidRPr="003274E2">
              <w:rPr>
                <w:rFonts w:ascii="Times New Roman" w:hAnsi="Times New Roman" w:cs="Times New Roman" w:hint="eastAsia"/>
                <w:sz w:val="18"/>
                <w:szCs w:val="18"/>
              </w:rPr>
              <w:t xml:space="preserve">requires a completely new </w:t>
            </w:r>
            <w:r w:rsidRPr="003274E2">
              <w:rPr>
                <w:rFonts w:ascii="Times New Roman" w:hAnsi="Times New Roman" w:cs="Times New Roman"/>
                <w:sz w:val="18"/>
                <w:szCs w:val="18"/>
              </w:rPr>
              <w:t>design</w:t>
            </w:r>
            <w:r w:rsidRPr="003274E2">
              <w:rPr>
                <w:rFonts w:ascii="Times New Roman" w:hAnsi="Times New Roman" w:cs="Times New Roman" w:hint="eastAsia"/>
                <w:sz w:val="18"/>
                <w:szCs w:val="18"/>
              </w:rPr>
              <w:t xml:space="preserve"> of CSI reporting format, which</w:t>
            </w:r>
            <w:r>
              <w:rPr>
                <w:rFonts w:ascii="Times New Roman" w:hAnsi="Times New Roman" w:cs="Times New Roman" w:hint="eastAsia"/>
                <w:sz w:val="18"/>
                <w:szCs w:val="18"/>
              </w:rPr>
              <w:t xml:space="preserve"> conflicts with </w:t>
            </w:r>
            <w:r w:rsidRPr="003274E2">
              <w:rPr>
                <w:rFonts w:ascii="Times New Roman" w:hAnsi="Times New Roman" w:cs="Times New Roman" w:hint="eastAsia"/>
                <w:sz w:val="18"/>
                <w:szCs w:val="18"/>
              </w:rPr>
              <w:t>the WID</w:t>
            </w:r>
            <w:r w:rsidRPr="003274E2">
              <w:rPr>
                <w:rFonts w:ascii="Times New Roman" w:hAnsi="Times New Roman" w:cs="Times New Roman"/>
                <w:sz w:val="18"/>
                <w:szCs w:val="18"/>
              </w:rPr>
              <w:t>’</w:t>
            </w:r>
            <w:r w:rsidRPr="003274E2">
              <w:rPr>
                <w:rFonts w:ascii="Times New Roman" w:hAnsi="Times New Roman" w:cs="Times New Roman" w:hint="eastAsia"/>
                <w:sz w:val="18"/>
                <w:szCs w:val="18"/>
              </w:rPr>
              <w:t xml:space="preserve">s guide of </w:t>
            </w:r>
            <w:r w:rsidRPr="003274E2">
              <w:rPr>
                <w:rFonts w:ascii="Times New Roman" w:hAnsi="Times New Roman" w:cs="Times New Roman"/>
                <w:sz w:val="18"/>
                <w:szCs w:val="18"/>
              </w:rPr>
              <w:t>“leveraging (as much as possible) legacy CSI measurement and reporting configuration frameworks” and</w:t>
            </w:r>
            <w:r w:rsidRPr="003274E2">
              <w:rPr>
                <w:rFonts w:ascii="Times New Roman" w:hAnsi="Times New Roman" w:cs="Times New Roman" w:hint="eastAsia"/>
                <w:sz w:val="18"/>
                <w:szCs w:val="18"/>
              </w:rPr>
              <w:t xml:space="preserve"> has higher specification impact.</w:t>
            </w:r>
            <w:r>
              <w:rPr>
                <w:rFonts w:ascii="Times New Roman" w:hAnsi="Times New Roman" w:cs="Times New Roman" w:hint="eastAsia"/>
                <w:sz w:val="18"/>
                <w:szCs w:val="18"/>
              </w:rPr>
              <w:t xml:space="preserve"> On the contrary, Alt-2_2 has less spec impact and offers additional benefits:</w:t>
            </w:r>
          </w:p>
          <w:p w14:paraId="3D822497" w14:textId="77777777" w:rsidR="00AE24D7" w:rsidRPr="00392ECF" w:rsidRDefault="00AE24D7" w:rsidP="00AE24D7">
            <w:pPr>
              <w:snapToGrid w:val="0"/>
              <w:spacing w:after="0" w:line="240" w:lineRule="auto"/>
              <w:jc w:val="both"/>
              <w:rPr>
                <w:rFonts w:ascii="Times New Roman" w:hAnsi="Times New Roman" w:cs="Times New Roman"/>
                <w:sz w:val="18"/>
                <w:szCs w:val="18"/>
              </w:rPr>
            </w:pPr>
          </w:p>
          <w:p w14:paraId="44C28747" w14:textId="77777777" w:rsidR="00AE24D7" w:rsidRPr="00392ECF" w:rsidRDefault="00AE24D7" w:rsidP="00AE24D7">
            <w:pPr>
              <w:pStyle w:val="ListParagraph"/>
              <w:numPr>
                <w:ilvl w:val="0"/>
                <w:numId w:val="20"/>
              </w:numPr>
              <w:snapToGrid w:val="0"/>
              <w:spacing w:after="0" w:line="240" w:lineRule="auto"/>
              <w:jc w:val="both"/>
              <w:rPr>
                <w:rFonts w:ascii="Times New Roman" w:hAnsi="Times New Roman" w:cs="Times New Roman"/>
                <w:sz w:val="18"/>
                <w:szCs w:val="18"/>
              </w:rPr>
            </w:pPr>
            <w:r w:rsidRPr="00392ECF">
              <w:rPr>
                <w:rFonts w:ascii="Times New Roman" w:hAnsi="Times New Roman" w:cs="Times New Roman" w:hint="eastAsia"/>
                <w:sz w:val="18"/>
                <w:szCs w:val="18"/>
              </w:rPr>
              <w:t xml:space="preserve">This design is analogous to the legacy aperiodic CSI reporting design, </w:t>
            </w:r>
            <w:r w:rsidRPr="00392ECF">
              <w:rPr>
                <w:rFonts w:ascii="Times New Roman" w:hAnsi="Times New Roman" w:cs="Times New Roman"/>
                <w:sz w:val="18"/>
                <w:szCs w:val="18"/>
              </w:rPr>
              <w:t>where</w:t>
            </w:r>
            <w:r w:rsidRPr="00392ECF">
              <w:rPr>
                <w:rFonts w:ascii="Times New Roman" w:hAnsi="Times New Roman" w:cs="Times New Roman" w:hint="eastAsia"/>
                <w:sz w:val="18"/>
                <w:szCs w:val="18"/>
              </w:rPr>
              <w:t xml:space="preserve"> multiple aperiodic CSI report configurations in the same CC can be linked to a single trigger state, and the corresponding reports are multiplexed in the same PUSCH. </w:t>
            </w:r>
            <w:bookmarkStart w:id="36" w:name="_Hlk188872880"/>
            <w:r w:rsidRPr="00392ECF">
              <w:rPr>
                <w:rFonts w:ascii="Times New Roman" w:hAnsi="Times New Roman" w:cs="Times New Roman" w:hint="eastAsia"/>
                <w:sz w:val="18"/>
                <w:szCs w:val="18"/>
              </w:rPr>
              <w:t>Therefore, Alt-2</w:t>
            </w:r>
            <w:r>
              <w:rPr>
                <w:rFonts w:ascii="Times New Roman" w:hAnsi="Times New Roman" w:cs="Times New Roman" w:hint="eastAsia"/>
                <w:sz w:val="18"/>
                <w:szCs w:val="18"/>
              </w:rPr>
              <w:t>_2</w:t>
            </w:r>
            <w:r w:rsidRPr="00392ECF">
              <w:rPr>
                <w:rFonts w:ascii="Times New Roman" w:hAnsi="Times New Roman" w:cs="Times New Roman" w:hint="eastAsia"/>
                <w:sz w:val="18"/>
                <w:szCs w:val="18"/>
              </w:rPr>
              <w:t xml:space="preserve"> has zero specification impact since the same design of legacy aperiodic CSI reporting can be directly reused. </w:t>
            </w:r>
          </w:p>
          <w:p w14:paraId="75CC8123" w14:textId="77777777" w:rsidR="00AE24D7" w:rsidRPr="00392ECF" w:rsidRDefault="00AE24D7" w:rsidP="00AE24D7">
            <w:pPr>
              <w:pStyle w:val="ListParagraph"/>
              <w:numPr>
                <w:ilvl w:val="0"/>
                <w:numId w:val="20"/>
              </w:numPr>
              <w:snapToGrid w:val="0"/>
              <w:spacing w:after="0" w:line="240" w:lineRule="auto"/>
              <w:jc w:val="both"/>
              <w:rPr>
                <w:rFonts w:ascii="Times New Roman" w:hAnsi="Times New Roman" w:cs="Times New Roman"/>
                <w:sz w:val="18"/>
                <w:szCs w:val="18"/>
              </w:rPr>
            </w:pPr>
            <w:r w:rsidRPr="00392ECF">
              <w:rPr>
                <w:rFonts w:ascii="Times New Roman" w:hAnsi="Times New Roman" w:cs="Times New Roman" w:hint="eastAsia"/>
                <w:sz w:val="18"/>
                <w:szCs w:val="18"/>
              </w:rPr>
              <w:t xml:space="preserve">Alt-2 may require a higher payload size than the single UEI report counterpart (Alt-1). However, since the UE-initiated beam report is carried in PUSCH, the payload size is less of concern. </w:t>
            </w:r>
          </w:p>
          <w:p w14:paraId="41830D75" w14:textId="77777777" w:rsidR="00AE24D7" w:rsidRPr="00392ECF" w:rsidRDefault="00AE24D7" w:rsidP="00AE24D7">
            <w:pPr>
              <w:pStyle w:val="ListParagraph"/>
              <w:numPr>
                <w:ilvl w:val="0"/>
                <w:numId w:val="20"/>
              </w:num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 xml:space="preserve">Providing </w:t>
            </w:r>
            <w:r w:rsidRPr="00392ECF">
              <w:rPr>
                <w:rFonts w:ascii="Times New Roman" w:hAnsi="Times New Roman" w:cs="Times New Roman" w:hint="eastAsia"/>
                <w:sz w:val="18"/>
                <w:szCs w:val="18"/>
              </w:rPr>
              <w:t xml:space="preserve">additional </w:t>
            </w:r>
            <w:r w:rsidRPr="00392ECF">
              <w:rPr>
                <w:rFonts w:ascii="Times New Roman" w:hAnsi="Times New Roman" w:cs="Times New Roman"/>
                <w:sz w:val="18"/>
                <w:szCs w:val="18"/>
              </w:rPr>
              <w:t>information</w:t>
            </w:r>
            <w:r w:rsidRPr="00392ECF">
              <w:rPr>
                <w:rFonts w:ascii="Times New Roman" w:hAnsi="Times New Roman" w:cs="Times New Roman" w:hint="eastAsia"/>
                <w:sz w:val="18"/>
                <w:szCs w:val="18"/>
              </w:rPr>
              <w:t xml:space="preserve"> to the network is always </w:t>
            </w:r>
            <w:r>
              <w:rPr>
                <w:rFonts w:ascii="Times New Roman" w:hAnsi="Times New Roman" w:cs="Times New Roman" w:hint="eastAsia"/>
                <w:sz w:val="18"/>
                <w:szCs w:val="18"/>
              </w:rPr>
              <w:t>advantageous, as it allows t</w:t>
            </w:r>
            <w:r w:rsidRPr="00392ECF">
              <w:rPr>
                <w:rFonts w:ascii="Times New Roman" w:hAnsi="Times New Roman" w:cs="Times New Roman" w:hint="eastAsia"/>
                <w:sz w:val="18"/>
                <w:szCs w:val="18"/>
              </w:rPr>
              <w:t xml:space="preserve">he network </w:t>
            </w:r>
            <w:r>
              <w:rPr>
                <w:rFonts w:ascii="Times New Roman" w:hAnsi="Times New Roman" w:cs="Times New Roman" w:hint="eastAsia"/>
                <w:sz w:val="18"/>
                <w:szCs w:val="18"/>
              </w:rPr>
              <w:t xml:space="preserve">to utilize </w:t>
            </w:r>
            <w:r w:rsidRPr="00392ECF">
              <w:rPr>
                <w:rFonts w:ascii="Times New Roman" w:hAnsi="Times New Roman" w:cs="Times New Roman" w:hint="eastAsia"/>
                <w:sz w:val="18"/>
                <w:szCs w:val="18"/>
              </w:rPr>
              <w:t xml:space="preserve">the multiple beam reports </w:t>
            </w:r>
            <w:r>
              <w:rPr>
                <w:rFonts w:ascii="Times New Roman" w:hAnsi="Times New Roman" w:cs="Times New Roman" w:hint="eastAsia"/>
                <w:sz w:val="18"/>
                <w:szCs w:val="18"/>
              </w:rPr>
              <w:t xml:space="preserve">for </w:t>
            </w:r>
            <w:r w:rsidRPr="00392ECF">
              <w:rPr>
                <w:rFonts w:ascii="Times New Roman" w:hAnsi="Times New Roman" w:cs="Times New Roman" w:hint="eastAsia"/>
                <w:sz w:val="18"/>
                <w:szCs w:val="18"/>
              </w:rPr>
              <w:t xml:space="preserve">proactive beam management, </w:t>
            </w:r>
            <w:r>
              <w:rPr>
                <w:rFonts w:ascii="Times New Roman" w:hAnsi="Times New Roman" w:cs="Times New Roman" w:hint="eastAsia"/>
                <w:sz w:val="18"/>
                <w:szCs w:val="18"/>
              </w:rPr>
              <w:t xml:space="preserve">thereby </w:t>
            </w:r>
            <w:r w:rsidRPr="00392ECF">
              <w:rPr>
                <w:rFonts w:ascii="Times New Roman" w:hAnsi="Times New Roman" w:cs="Times New Roman" w:hint="eastAsia"/>
                <w:sz w:val="18"/>
                <w:szCs w:val="18"/>
              </w:rPr>
              <w:t>reduc</w:t>
            </w:r>
            <w:r>
              <w:rPr>
                <w:rFonts w:ascii="Times New Roman" w:hAnsi="Times New Roman" w:cs="Times New Roman" w:hint="eastAsia"/>
                <w:sz w:val="18"/>
                <w:szCs w:val="18"/>
              </w:rPr>
              <w:t>ing</w:t>
            </w:r>
            <w:r w:rsidRPr="00392ECF">
              <w:rPr>
                <w:rFonts w:ascii="Times New Roman" w:hAnsi="Times New Roman" w:cs="Times New Roman" w:hint="eastAsia"/>
                <w:sz w:val="18"/>
                <w:szCs w:val="18"/>
              </w:rPr>
              <w:t xml:space="preserve"> the chance of subsequent UE-initiated beam reporting and sav</w:t>
            </w:r>
            <w:r>
              <w:rPr>
                <w:rFonts w:ascii="Times New Roman" w:hAnsi="Times New Roman" w:cs="Times New Roman" w:hint="eastAsia"/>
                <w:sz w:val="18"/>
                <w:szCs w:val="18"/>
              </w:rPr>
              <w:t>ing</w:t>
            </w:r>
            <w:r w:rsidRPr="00392ECF">
              <w:rPr>
                <w:rFonts w:ascii="Times New Roman" w:hAnsi="Times New Roman" w:cs="Times New Roman" w:hint="eastAsia"/>
                <w:sz w:val="18"/>
                <w:szCs w:val="18"/>
              </w:rPr>
              <w:t xml:space="preserve"> system resource utilization.</w:t>
            </w:r>
          </w:p>
          <w:p w14:paraId="5BA81127" w14:textId="77777777" w:rsidR="00AE24D7" w:rsidRDefault="00AE24D7" w:rsidP="00AE24D7">
            <w:pPr>
              <w:pStyle w:val="ListParagraph"/>
              <w:numPr>
                <w:ilvl w:val="0"/>
                <w:numId w:val="20"/>
              </w:numPr>
              <w:snapToGrid w:val="0"/>
              <w:spacing w:after="0" w:line="240" w:lineRule="auto"/>
              <w:jc w:val="both"/>
              <w:rPr>
                <w:rFonts w:ascii="Times New Roman" w:hAnsi="Times New Roman" w:cs="Times New Roman"/>
                <w:sz w:val="18"/>
                <w:szCs w:val="18"/>
              </w:rPr>
            </w:pPr>
            <w:r w:rsidRPr="00392ECF">
              <w:rPr>
                <w:rFonts w:ascii="Times New Roman" w:hAnsi="Times New Roman" w:cs="Times New Roman" w:hint="eastAsia"/>
                <w:sz w:val="18"/>
                <w:szCs w:val="18"/>
              </w:rPr>
              <w:t xml:space="preserve">There is always the </w:t>
            </w:r>
            <w:r w:rsidRPr="00392ECF">
              <w:rPr>
                <w:rFonts w:ascii="Times New Roman" w:hAnsi="Times New Roman" w:cs="Times New Roman"/>
                <w:sz w:val="18"/>
                <w:szCs w:val="18"/>
              </w:rPr>
              <w:t>possibility</w:t>
            </w:r>
            <w:r w:rsidRPr="00392ECF">
              <w:rPr>
                <w:rFonts w:ascii="Times New Roman" w:hAnsi="Times New Roman" w:cs="Times New Roman" w:hint="eastAsia"/>
                <w:sz w:val="18"/>
                <w:szCs w:val="18"/>
              </w:rPr>
              <w:t xml:space="preserve"> that multiple events associated with the same first PUCCH will be triggered closely in time. In </w:t>
            </w:r>
            <w:r>
              <w:rPr>
                <w:rFonts w:ascii="Times New Roman" w:hAnsi="Times New Roman" w:cs="Times New Roman" w:hint="eastAsia"/>
                <w:sz w:val="18"/>
                <w:szCs w:val="18"/>
              </w:rPr>
              <w:t>such cases</w:t>
            </w:r>
            <w:r w:rsidRPr="00392ECF">
              <w:rPr>
                <w:rFonts w:ascii="Times New Roman" w:hAnsi="Times New Roman" w:cs="Times New Roman" w:hint="eastAsia"/>
                <w:sz w:val="18"/>
                <w:szCs w:val="18"/>
              </w:rPr>
              <w:t>, the single UEI report option (Alt-1) will incur further beam reporting delay, which may result in link performance degradation or failure. The multi-report option (Alt-2), on the other hand, does not have such issue</w:t>
            </w:r>
            <w:r>
              <w:rPr>
                <w:rFonts w:ascii="Times New Roman" w:hAnsi="Times New Roman" w:cs="Times New Roman" w:hint="eastAsia"/>
                <w:sz w:val="18"/>
                <w:szCs w:val="18"/>
              </w:rPr>
              <w:t>s</w:t>
            </w:r>
            <w:r w:rsidRPr="00392ECF">
              <w:rPr>
                <w:rFonts w:ascii="Times New Roman" w:hAnsi="Times New Roman" w:cs="Times New Roman" w:hint="eastAsia"/>
                <w:sz w:val="18"/>
                <w:szCs w:val="18"/>
              </w:rPr>
              <w:t>.</w:t>
            </w:r>
          </w:p>
          <w:bookmarkEnd w:id="36"/>
          <w:p w14:paraId="59A6E23A" w14:textId="77777777" w:rsidR="00AE24D7" w:rsidRDefault="00AE24D7" w:rsidP="00AE24D7">
            <w:pPr>
              <w:snapToGrid w:val="0"/>
              <w:spacing w:after="0" w:line="240" w:lineRule="auto"/>
              <w:rPr>
                <w:rFonts w:ascii="Times New Roman" w:hAnsi="Times New Roman" w:cs="Times New Roman"/>
                <w:sz w:val="18"/>
                <w:szCs w:val="18"/>
              </w:rPr>
            </w:pPr>
          </w:p>
          <w:p w14:paraId="7241BBD6" w14:textId="77777777" w:rsidR="00AE24D7" w:rsidRPr="00836A09" w:rsidRDefault="00AE24D7" w:rsidP="00AE24D7">
            <w:pPr>
              <w:snapToGrid w:val="0"/>
              <w:spacing w:after="0" w:line="240" w:lineRule="auto"/>
              <w:jc w:val="both"/>
              <w:rPr>
                <w:rFonts w:ascii="Times New Roman" w:hAnsi="Times New Roman" w:cs="Times New Roman"/>
                <w:sz w:val="18"/>
                <w:szCs w:val="18"/>
              </w:rPr>
            </w:pPr>
            <w:r w:rsidRPr="00836A09">
              <w:rPr>
                <w:rFonts w:ascii="Times New Roman" w:hAnsi="Times New Roman" w:cs="Times New Roman" w:hint="eastAsia"/>
                <w:b/>
                <w:bCs/>
                <w:sz w:val="18"/>
                <w:szCs w:val="18"/>
              </w:rPr>
              <w:t>Q6.3:</w:t>
            </w:r>
            <w:r w:rsidRPr="00836A09">
              <w:rPr>
                <w:rFonts w:ascii="Times New Roman" w:hAnsi="Times New Roman" w:cs="Times New Roman" w:hint="eastAsia"/>
                <w:sz w:val="18"/>
                <w:szCs w:val="18"/>
              </w:rPr>
              <w:t xml:space="preserve"> We </w:t>
            </w:r>
            <w:r w:rsidRPr="00836A09">
              <w:rPr>
                <w:rFonts w:ascii="Times New Roman" w:hAnsi="Times New Roman" w:cs="Times New Roman"/>
                <w:sz w:val="18"/>
                <w:szCs w:val="18"/>
              </w:rPr>
              <w:t>support</w:t>
            </w:r>
            <w:r w:rsidRPr="00836A09">
              <w:rPr>
                <w:rFonts w:ascii="Times New Roman" w:hAnsi="Times New Roman" w:cs="Times New Roman" w:hint="eastAsia"/>
                <w:sz w:val="18"/>
                <w:szCs w:val="18"/>
              </w:rPr>
              <w:t xml:space="preserve"> Option-3 as our primary preference. The existing UCI multiplexing rules, including multiplexing order, timeline, and payload size determination (Clauses 9.2.5 and 9.3 in TS 38.213), should be extended to accommodate the new UCI type.</w:t>
            </w:r>
          </w:p>
          <w:p w14:paraId="00EB41D5" w14:textId="77777777" w:rsidR="00AE24D7" w:rsidRDefault="00AE24D7" w:rsidP="00AE24D7">
            <w:pPr>
              <w:snapToGrid w:val="0"/>
              <w:spacing w:after="0" w:line="240" w:lineRule="auto"/>
              <w:rPr>
                <w:rFonts w:ascii="Times New Roman" w:hAnsi="Times New Roman" w:cs="Times New Roman"/>
                <w:sz w:val="18"/>
                <w:szCs w:val="18"/>
              </w:rPr>
            </w:pPr>
            <w:r w:rsidRPr="00836A09">
              <w:rPr>
                <w:rFonts w:ascii="Times New Roman" w:hAnsi="Times New Roman" w:cs="Times New Roman" w:hint="eastAsia"/>
                <w:sz w:val="18"/>
                <w:szCs w:val="18"/>
              </w:rPr>
              <w:t>Additionally, due to the concern on the limited RAN1 time, we also support Option-4 as the secondary preference.</w:t>
            </w:r>
          </w:p>
          <w:p w14:paraId="559827B2" w14:textId="134D1328" w:rsidR="00085E8C" w:rsidRPr="00675C48" w:rsidRDefault="00085E8C" w:rsidP="00AE24D7">
            <w:pPr>
              <w:snapToGrid w:val="0"/>
              <w:spacing w:after="0" w:line="240" w:lineRule="auto"/>
              <w:rPr>
                <w:rFonts w:ascii="Times New Roman" w:eastAsia="等线" w:hAnsi="Times New Roman" w:cs="Times New Roman"/>
                <w:b/>
                <w:sz w:val="18"/>
                <w:szCs w:val="18"/>
                <w:lang w:eastAsia="zh-CN"/>
              </w:rPr>
            </w:pPr>
            <w:r>
              <w:rPr>
                <w:rFonts w:ascii="Times New Roman" w:hAnsi="Times New Roman" w:cs="Times New Roman"/>
                <w:color w:val="0000FF"/>
                <w:sz w:val="18"/>
                <w:szCs w:val="18"/>
              </w:rPr>
              <w:t>[Mod]: Captured!</w:t>
            </w:r>
          </w:p>
        </w:tc>
      </w:tr>
      <w:tr w:rsidR="003E796D" w14:paraId="460C294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4341F" w14:textId="51945A07"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ETRI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E9FBA" w14:textId="77777777"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Q6.1: We prefer Candidate #1 Option-2 because we may not distinguish a particular RS is involved or not. Since retransmission is up to a first report, we think Option-1 is less practical.</w:t>
            </w:r>
          </w:p>
          <w:p w14:paraId="3A526C9A" w14:textId="77777777" w:rsidR="003E796D" w:rsidRDefault="003E796D" w:rsidP="003E796D">
            <w:pPr>
              <w:snapToGrid w:val="0"/>
              <w:spacing w:after="0" w:line="240" w:lineRule="auto"/>
              <w:rPr>
                <w:rFonts w:ascii="Times New Roman" w:hAnsi="Times New Roman" w:cs="Times New Roman"/>
                <w:sz w:val="18"/>
                <w:szCs w:val="18"/>
              </w:rPr>
            </w:pPr>
          </w:p>
          <w:p w14:paraId="071D151C" w14:textId="45CF3B15" w:rsidR="003E796D" w:rsidRDefault="00CC45DC" w:rsidP="003E796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p w14:paraId="01BF7964" w14:textId="77777777" w:rsidR="003E796D"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Q6.2:</w:t>
            </w:r>
          </w:p>
          <w:p w14:paraId="29A096DE" w14:textId="77777777" w:rsidR="003E796D" w:rsidRPr="00071421" w:rsidRDefault="003E796D" w:rsidP="003E796D">
            <w:pPr>
              <w:pStyle w:val="ListParagraph"/>
              <w:numPr>
                <w:ilvl w:val="0"/>
                <w:numId w:val="7"/>
              </w:numPr>
              <w:snapToGrid w:val="0"/>
              <w:spacing w:after="0" w:line="240" w:lineRule="auto"/>
              <w:rPr>
                <w:rFonts w:ascii="Times New Roman" w:hAnsi="Times New Roman" w:cs="Times New Roman"/>
                <w:sz w:val="18"/>
                <w:szCs w:val="18"/>
              </w:rPr>
            </w:pPr>
            <w:r w:rsidRPr="00071421">
              <w:rPr>
                <w:rFonts w:ascii="Times New Roman" w:hAnsi="Times New Roman" w:cs="Times New Roman" w:hint="eastAsia"/>
                <w:sz w:val="18"/>
                <w:szCs w:val="18"/>
              </w:rPr>
              <w:t>Issue-1:</w:t>
            </w:r>
            <w:r>
              <w:rPr>
                <w:rFonts w:ascii="Times New Roman" w:hAnsi="Times New Roman" w:cs="Times New Roman" w:hint="eastAsia"/>
                <w:sz w:val="18"/>
                <w:szCs w:val="18"/>
              </w:rPr>
              <w:t xml:space="preserve"> We should discuss priority rule to have a single report in a second report.</w:t>
            </w:r>
          </w:p>
          <w:p w14:paraId="10C89C91" w14:textId="77777777" w:rsidR="003E796D" w:rsidRPr="00071421" w:rsidRDefault="003E796D" w:rsidP="003E796D">
            <w:pPr>
              <w:pStyle w:val="ListParagraph"/>
              <w:numPr>
                <w:ilvl w:val="0"/>
                <w:numId w:val="7"/>
              </w:numPr>
              <w:snapToGrid w:val="0"/>
              <w:spacing w:after="0" w:line="240" w:lineRule="auto"/>
              <w:rPr>
                <w:rFonts w:ascii="Times New Roman" w:hAnsi="Times New Roman" w:cs="Times New Roman"/>
                <w:sz w:val="18"/>
                <w:szCs w:val="18"/>
              </w:rPr>
            </w:pPr>
            <w:r w:rsidRPr="00071421">
              <w:rPr>
                <w:rFonts w:ascii="Times New Roman" w:hAnsi="Times New Roman" w:cs="Times New Roman" w:hint="eastAsia"/>
                <w:sz w:val="18"/>
                <w:szCs w:val="18"/>
              </w:rPr>
              <w:t>I</w:t>
            </w:r>
            <w:r w:rsidRPr="00071421">
              <w:rPr>
                <w:rFonts w:ascii="Times New Roman" w:hAnsi="Times New Roman" w:cs="Times New Roman"/>
                <w:sz w:val="18"/>
                <w:szCs w:val="18"/>
              </w:rPr>
              <w:t>s</w:t>
            </w:r>
            <w:r w:rsidRPr="00071421">
              <w:rPr>
                <w:rFonts w:ascii="Times New Roman" w:hAnsi="Times New Roman" w:cs="Times New Roman" w:hint="eastAsia"/>
                <w:sz w:val="18"/>
                <w:szCs w:val="18"/>
              </w:rPr>
              <w:t>sue-2: We propose to confirm the working assumption.</w:t>
            </w:r>
          </w:p>
          <w:p w14:paraId="7B2B2FF4" w14:textId="77777777" w:rsidR="003E796D" w:rsidRPr="00071421" w:rsidRDefault="003E796D" w:rsidP="003E796D">
            <w:pPr>
              <w:pStyle w:val="ListParagraph"/>
              <w:numPr>
                <w:ilvl w:val="0"/>
                <w:numId w:val="7"/>
              </w:numPr>
              <w:snapToGrid w:val="0"/>
              <w:spacing w:after="0" w:line="240" w:lineRule="auto"/>
              <w:rPr>
                <w:rFonts w:ascii="Times New Roman" w:hAnsi="Times New Roman" w:cs="Times New Roman"/>
                <w:sz w:val="18"/>
                <w:szCs w:val="18"/>
              </w:rPr>
            </w:pPr>
            <w:r w:rsidRPr="00071421">
              <w:rPr>
                <w:rFonts w:ascii="Times New Roman" w:hAnsi="Times New Roman" w:cs="Times New Roman" w:hint="eastAsia"/>
                <w:sz w:val="18"/>
                <w:szCs w:val="18"/>
              </w:rPr>
              <w:t xml:space="preserve">Issue-3 (Alt-2): We support multiple reports in a second report because we believe that a </w:t>
            </w:r>
            <w:proofErr w:type="spellStart"/>
            <w:r w:rsidRPr="00071421">
              <w:rPr>
                <w:rFonts w:ascii="Times New Roman" w:hAnsi="Times New Roman" w:cs="Times New Roman" w:hint="eastAsia"/>
                <w:sz w:val="18"/>
                <w:szCs w:val="18"/>
              </w:rPr>
              <w:t>gNB</w:t>
            </w:r>
            <w:proofErr w:type="spellEnd"/>
            <w:r w:rsidRPr="00071421">
              <w:rPr>
                <w:rFonts w:ascii="Times New Roman" w:hAnsi="Times New Roman" w:cs="Times New Roman" w:hint="eastAsia"/>
                <w:sz w:val="18"/>
                <w:szCs w:val="18"/>
              </w:rPr>
              <w:t xml:space="preserve"> should be able to collect all detected events and their measurements. Between Alt-2_1 and A</w:t>
            </w:r>
            <w:r w:rsidRPr="00071421">
              <w:rPr>
                <w:rFonts w:ascii="Times New Roman" w:hAnsi="Times New Roman" w:cs="Times New Roman"/>
                <w:sz w:val="18"/>
                <w:szCs w:val="18"/>
              </w:rPr>
              <w:t>l</w:t>
            </w:r>
            <w:r w:rsidRPr="00071421">
              <w:rPr>
                <w:rFonts w:ascii="Times New Roman" w:hAnsi="Times New Roman" w:cs="Times New Roman" w:hint="eastAsia"/>
                <w:sz w:val="18"/>
                <w:szCs w:val="18"/>
              </w:rPr>
              <w:t>t-2_2, we think that a UE does not need to report undetected events, hence we prefer Alt-2_1. Regarding the maximum number of CSI report in the second report, it is about the size issue and can put FFS to formulate a proposal.</w:t>
            </w:r>
          </w:p>
          <w:p w14:paraId="42DB9635" w14:textId="77777777" w:rsidR="003E796D" w:rsidRDefault="003E796D" w:rsidP="003E796D">
            <w:pPr>
              <w:snapToGrid w:val="0"/>
              <w:spacing w:after="0" w:line="240" w:lineRule="auto"/>
              <w:rPr>
                <w:rFonts w:ascii="Times New Roman" w:hAnsi="Times New Roman" w:cs="Times New Roman"/>
                <w:sz w:val="18"/>
                <w:szCs w:val="18"/>
              </w:rPr>
            </w:pPr>
          </w:p>
          <w:p w14:paraId="7D1E3EC0" w14:textId="77777777" w:rsidR="003E796D" w:rsidRPr="00FC4579" w:rsidRDefault="003E796D" w:rsidP="003E79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Q6.3: We support Option-3 (piggyback on PUSCH) because either PUCCH or PUSCH </w:t>
            </w:r>
            <w:r>
              <w:rPr>
                <w:rFonts w:ascii="Times New Roman" w:hAnsi="Times New Roman" w:cs="Times New Roman"/>
                <w:sz w:val="18"/>
                <w:szCs w:val="18"/>
              </w:rPr>
              <w:t>drop</w:t>
            </w:r>
            <w:r>
              <w:rPr>
                <w:rFonts w:ascii="Times New Roman" w:hAnsi="Times New Roman" w:cs="Times New Roman" w:hint="eastAsia"/>
                <w:sz w:val="18"/>
                <w:szCs w:val="18"/>
              </w:rPr>
              <w:t xml:space="preserve">ping degrades the performance.  </w:t>
            </w:r>
          </w:p>
          <w:p w14:paraId="0C5A413E" w14:textId="77777777" w:rsidR="003E796D" w:rsidRDefault="003E796D" w:rsidP="003E796D">
            <w:pPr>
              <w:snapToGrid w:val="0"/>
              <w:spacing w:after="0" w:line="240" w:lineRule="auto"/>
              <w:rPr>
                <w:rFonts w:ascii="Times New Roman" w:hAnsi="Times New Roman" w:cs="Times New Roman"/>
                <w:sz w:val="18"/>
                <w:szCs w:val="18"/>
              </w:rPr>
            </w:pPr>
          </w:p>
          <w:p w14:paraId="53502E47" w14:textId="4E8F3B5F" w:rsidR="003E796D" w:rsidRPr="00703878" w:rsidRDefault="00A92556" w:rsidP="003E796D">
            <w:pPr>
              <w:spacing w:after="0" w:line="240" w:lineRule="auto"/>
              <w:rPr>
                <w:rFonts w:ascii="Times New Roman" w:hAnsi="Times New Roman" w:cs="宋体"/>
                <w:b/>
                <w:bCs/>
                <w:color w:val="000000" w:themeColor="text1"/>
                <w:sz w:val="18"/>
                <w:szCs w:val="18"/>
                <w:lang w:val="en-GB"/>
              </w:rPr>
            </w:pPr>
            <w:r>
              <w:rPr>
                <w:rFonts w:ascii="Times New Roman" w:hAnsi="Times New Roman" w:cs="Times New Roman"/>
                <w:color w:val="0000FF"/>
                <w:sz w:val="18"/>
                <w:szCs w:val="18"/>
              </w:rPr>
              <w:t>[Mod]: Captured!</w:t>
            </w:r>
            <w:r w:rsidR="00B846B5">
              <w:rPr>
                <w:rFonts w:ascii="Times New Roman" w:hAnsi="Times New Roman" w:cs="Times New Roman"/>
                <w:color w:val="0000FF"/>
                <w:sz w:val="18"/>
                <w:szCs w:val="18"/>
              </w:rPr>
              <w:t xml:space="preserve"> </w:t>
            </w:r>
          </w:p>
        </w:tc>
      </w:tr>
      <w:tr w:rsidR="00161588" w14:paraId="64F59C3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16F48" w14:textId="16588753" w:rsidR="00161588" w:rsidRDefault="00161588" w:rsidP="0016158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437EF" w14:textId="663E82A4" w:rsidR="00161588" w:rsidRDefault="00161588" w:rsidP="00161588">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
                <w:sz w:val="18"/>
                <w:szCs w:val="18"/>
                <w:lang w:eastAsia="zh-CN"/>
              </w:rPr>
              <w:t xml:space="preserve">Proposal </w:t>
            </w:r>
            <w:r w:rsidRPr="00621C54">
              <w:rPr>
                <w:rFonts w:ascii="Times New Roman" w:eastAsia="等线" w:hAnsi="Times New Roman" w:cs="Times New Roman"/>
                <w:b/>
                <w:sz w:val="18"/>
                <w:szCs w:val="18"/>
                <w:lang w:eastAsia="zh-CN"/>
              </w:rPr>
              <w:t>6</w:t>
            </w:r>
            <w:r>
              <w:rPr>
                <w:rFonts w:ascii="Times New Roman" w:eastAsia="等线" w:hAnsi="Times New Roman" w:cs="Times New Roman"/>
                <w:b/>
                <w:sz w:val="18"/>
                <w:szCs w:val="18"/>
                <w:lang w:eastAsia="zh-CN"/>
              </w:rPr>
              <w:t xml:space="preserve">.1: </w:t>
            </w:r>
            <w:r w:rsidRPr="00161588">
              <w:rPr>
                <w:rFonts w:ascii="Times New Roman" w:eastAsia="等线" w:hAnsi="Times New Roman" w:cs="Times New Roman"/>
                <w:bCs/>
                <w:sz w:val="18"/>
                <w:szCs w:val="18"/>
                <w:lang w:eastAsia="zh-CN"/>
              </w:rPr>
              <w:t xml:space="preserve">in </w:t>
            </w:r>
            <w:proofErr w:type="gramStart"/>
            <w:r w:rsidRPr="00161588">
              <w:rPr>
                <w:rFonts w:ascii="Times New Roman" w:eastAsia="等线" w:hAnsi="Times New Roman" w:cs="Times New Roman"/>
                <w:bCs/>
                <w:sz w:val="18"/>
                <w:szCs w:val="18"/>
                <w:lang w:eastAsia="zh-CN"/>
              </w:rPr>
              <w:t>general</w:t>
            </w:r>
            <w:proofErr w:type="gramEnd"/>
            <w:r w:rsidRPr="00161588">
              <w:rPr>
                <w:rFonts w:ascii="Times New Roman" w:eastAsia="等线" w:hAnsi="Times New Roman" w:cs="Times New Roman"/>
                <w:bCs/>
                <w:sz w:val="18"/>
                <w:szCs w:val="18"/>
                <w:lang w:eastAsia="zh-CN"/>
              </w:rPr>
              <w:t xml:space="preserve"> we are open to have a prohibit timer. But </w:t>
            </w:r>
            <w:r w:rsidRPr="00952A0B">
              <w:rPr>
                <w:rFonts w:ascii="Times New Roman" w:eastAsia="等线" w:hAnsi="Times New Roman" w:cs="Times New Roman"/>
                <w:bCs/>
                <w:sz w:val="18"/>
                <w:szCs w:val="18"/>
                <w:lang w:eastAsia="zh-CN"/>
              </w:rPr>
              <w:t xml:space="preserve">there may be other issues regarding the timer, e.g. whether it’s per event or per first PUCCH channel. Example as shown in the following figure, if one first PUCCH channel is associated with multiple UEI report configurations, a first event may be triggered firstly, then the timer starts running, and if a second event is also triggered after the timer starting, based on current proposal, the indication of second event in first PUCCH </w:t>
            </w:r>
            <w:proofErr w:type="spellStart"/>
            <w:r w:rsidRPr="00952A0B">
              <w:rPr>
                <w:rFonts w:ascii="Times New Roman" w:eastAsia="等线" w:hAnsi="Times New Roman" w:cs="Times New Roman"/>
                <w:bCs/>
                <w:sz w:val="18"/>
                <w:szCs w:val="18"/>
                <w:lang w:eastAsia="zh-CN"/>
              </w:rPr>
              <w:t>can not</w:t>
            </w:r>
            <w:proofErr w:type="spellEnd"/>
            <w:r w:rsidRPr="00952A0B">
              <w:rPr>
                <w:rFonts w:ascii="Times New Roman" w:eastAsia="等线" w:hAnsi="Times New Roman" w:cs="Times New Roman"/>
                <w:bCs/>
                <w:sz w:val="18"/>
                <w:szCs w:val="18"/>
                <w:lang w:eastAsia="zh-CN"/>
              </w:rPr>
              <w:t xml:space="preserve"> be transmitted, which will cause large/unnecessary latency.</w:t>
            </w:r>
          </w:p>
          <w:p w14:paraId="23D29FD2" w14:textId="77777777" w:rsidR="00161588" w:rsidRDefault="00DC73E1" w:rsidP="00161588">
            <w:pPr>
              <w:snapToGrid w:val="0"/>
              <w:spacing w:after="0" w:line="240" w:lineRule="auto"/>
              <w:jc w:val="center"/>
              <w:rPr>
                <w:rFonts w:cs="Times New Roman"/>
              </w:rPr>
            </w:pPr>
            <w:r>
              <w:rPr>
                <w:rFonts w:cs="Times New Roman"/>
                <w:noProof/>
              </w:rPr>
              <w:object w:dxaOrig="5470" w:dyaOrig="3080" w14:anchorId="6D9A8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55pt;height:125.95pt;mso-width-percent:0;mso-height-percent:0;mso-width-percent:0;mso-height-percent:0" o:ole="">
                  <v:imagedata r:id="rId10" o:title=""/>
                </v:shape>
                <o:OLEObject Type="Embed" ProgID="Visio.Drawing.11" ShapeID="_x0000_i1025" DrawAspect="Content" ObjectID="_1804664508" r:id="rId11"/>
              </w:object>
            </w:r>
          </w:p>
          <w:p w14:paraId="624A0684" w14:textId="1C59C53F" w:rsidR="00161588" w:rsidRDefault="00D5484B" w:rsidP="00161588">
            <w:pPr>
              <w:snapToGrid w:val="0"/>
              <w:spacing w:after="0" w:line="240" w:lineRule="auto"/>
              <w:rPr>
                <w:rFonts w:cs="Times New Roman"/>
              </w:rPr>
            </w:pPr>
            <w:r>
              <w:rPr>
                <w:rFonts w:ascii="Times New Roman" w:hAnsi="Times New Roman" w:cs="Times New Roman"/>
                <w:color w:val="0000FF"/>
                <w:sz w:val="18"/>
                <w:szCs w:val="18"/>
              </w:rPr>
              <w:t>[Mod]: To simplify this discussion, we may take the assumption of ‘</w:t>
            </w:r>
            <w:r w:rsidRPr="00D5484B">
              <w:rPr>
                <w:rFonts w:ascii="Times New Roman" w:hAnsi="Times New Roman" w:cs="Times New Roman"/>
                <w:color w:val="0000FF"/>
                <w:sz w:val="18"/>
                <w:szCs w:val="18"/>
              </w:rPr>
              <w:t>per first PUCCH channel</w:t>
            </w:r>
            <w:r>
              <w:rPr>
                <w:rFonts w:ascii="Times New Roman" w:hAnsi="Times New Roman" w:cs="Times New Roman"/>
                <w:color w:val="0000FF"/>
                <w:sz w:val="18"/>
                <w:szCs w:val="18"/>
              </w:rPr>
              <w:t>’!</w:t>
            </w:r>
            <w:r w:rsidR="007C6C1E">
              <w:rPr>
                <w:rFonts w:ascii="Times New Roman" w:hAnsi="Times New Roman" w:cs="Times New Roman"/>
                <w:color w:val="0000FF"/>
                <w:sz w:val="18"/>
                <w:szCs w:val="18"/>
              </w:rPr>
              <w:t xml:space="preserve"> But, the bracket in Option-1A and our highlighted part may be handled</w:t>
            </w:r>
            <w:r w:rsidR="009978E5">
              <w:rPr>
                <w:rFonts w:ascii="Times New Roman" w:hAnsi="Times New Roman" w:cs="Times New Roman"/>
                <w:color w:val="0000FF"/>
                <w:sz w:val="18"/>
                <w:szCs w:val="18"/>
              </w:rPr>
              <w:t xml:space="preserve"> per </w:t>
            </w:r>
            <w:proofErr w:type="gramStart"/>
            <w:r w:rsidR="009978E5">
              <w:rPr>
                <w:rFonts w:ascii="Times New Roman" w:hAnsi="Times New Roman" w:cs="Times New Roman"/>
                <w:color w:val="0000FF"/>
                <w:sz w:val="18"/>
                <w:szCs w:val="18"/>
              </w:rPr>
              <w:t>companies</w:t>
            </w:r>
            <w:proofErr w:type="gramEnd"/>
            <w:r w:rsidR="009978E5">
              <w:rPr>
                <w:rFonts w:ascii="Times New Roman" w:hAnsi="Times New Roman" w:cs="Times New Roman"/>
                <w:color w:val="0000FF"/>
                <w:sz w:val="18"/>
                <w:szCs w:val="18"/>
              </w:rPr>
              <w:t xml:space="preserve"> views.</w:t>
            </w:r>
          </w:p>
          <w:p w14:paraId="4C55F296" w14:textId="77777777" w:rsidR="00D5484B" w:rsidRDefault="00D5484B" w:rsidP="00161588">
            <w:pPr>
              <w:snapToGrid w:val="0"/>
              <w:spacing w:after="0" w:line="240" w:lineRule="auto"/>
              <w:rPr>
                <w:rFonts w:cs="Times New Roman"/>
              </w:rPr>
            </w:pPr>
          </w:p>
          <w:p w14:paraId="4CE8DDE1" w14:textId="77777777" w:rsidR="00161588" w:rsidRPr="00675C48" w:rsidRDefault="00161588" w:rsidP="00161588">
            <w:pPr>
              <w:snapToGrid w:val="0"/>
              <w:spacing w:after="0" w:line="240" w:lineRule="auto"/>
              <w:rPr>
                <w:rFonts w:ascii="Times New Roman" w:eastAsia="等线" w:hAnsi="Times New Roman" w:cs="Times New Roman"/>
                <w:b/>
                <w:sz w:val="18"/>
                <w:szCs w:val="18"/>
                <w:lang w:eastAsia="zh-CN"/>
              </w:rPr>
            </w:pPr>
            <w:r w:rsidRPr="00675C48">
              <w:rPr>
                <w:rFonts w:ascii="Times New Roman" w:eastAsia="等线" w:hAnsi="Times New Roman" w:cs="Times New Roman" w:hint="eastAsia"/>
                <w:b/>
                <w:sz w:val="18"/>
                <w:szCs w:val="18"/>
                <w:lang w:eastAsia="zh-CN"/>
              </w:rPr>
              <w:t>Q</w:t>
            </w:r>
            <w:r w:rsidRPr="00675C48">
              <w:rPr>
                <w:rFonts w:ascii="Times New Roman" w:eastAsia="等线" w:hAnsi="Times New Roman" w:cs="Times New Roman"/>
                <w:b/>
                <w:sz w:val="18"/>
                <w:szCs w:val="18"/>
                <w:lang w:eastAsia="zh-CN"/>
              </w:rPr>
              <w:t>6.2:</w:t>
            </w:r>
          </w:p>
          <w:p w14:paraId="1C94D81B" w14:textId="77777777" w:rsidR="00161588" w:rsidRPr="000D0D7C" w:rsidRDefault="00161588" w:rsidP="00161588">
            <w:pPr>
              <w:snapToGrid w:val="0"/>
              <w:spacing w:after="0" w:line="240" w:lineRule="auto"/>
              <w:jc w:val="both"/>
              <w:rPr>
                <w:rFonts w:ascii="Times New Roman" w:eastAsia="等线" w:hAnsi="Times New Roman" w:cs="Times New Roman"/>
                <w:sz w:val="18"/>
                <w:szCs w:val="18"/>
                <w:lang w:eastAsia="zh-CN"/>
              </w:rPr>
            </w:pPr>
            <w:r w:rsidRPr="00675C48">
              <w:rPr>
                <w:rFonts w:ascii="Times New Roman" w:eastAsia="等线" w:hAnsi="Times New Roman" w:cs="Times New Roman" w:hint="eastAsia"/>
                <w:b/>
                <w:sz w:val="18"/>
                <w:szCs w:val="18"/>
                <w:lang w:eastAsia="zh-CN"/>
              </w:rPr>
              <w:t>I</w:t>
            </w:r>
            <w:r w:rsidRPr="00675C48">
              <w:rPr>
                <w:rFonts w:ascii="Times New Roman" w:eastAsia="等线" w:hAnsi="Times New Roman" w:cs="Times New Roman"/>
                <w:b/>
                <w:sz w:val="18"/>
                <w:szCs w:val="18"/>
                <w:lang w:eastAsia="zh-CN"/>
              </w:rPr>
              <w:t>ssue-1:</w:t>
            </w:r>
            <w:r>
              <w:rPr>
                <w:rFonts w:ascii="Times New Roman" w:eastAsia="等线" w:hAnsi="Times New Roman" w:cs="Times New Roman"/>
                <w:sz w:val="18"/>
                <w:szCs w:val="18"/>
                <w:lang w:eastAsia="zh-CN"/>
              </w:rPr>
              <w:t xml:space="preserve"> Option 2 is </w:t>
            </w:r>
            <w:proofErr w:type="gramStart"/>
            <w:r>
              <w:rPr>
                <w:rFonts w:ascii="Times New Roman" w:eastAsia="等线" w:hAnsi="Times New Roman" w:cs="Times New Roman"/>
                <w:sz w:val="18"/>
                <w:szCs w:val="18"/>
                <w:lang w:eastAsia="zh-CN"/>
              </w:rPr>
              <w:t>preferred,</w:t>
            </w:r>
            <w:proofErr w:type="gramEnd"/>
            <w:r>
              <w:rPr>
                <w:rFonts w:ascii="Times New Roman" w:eastAsia="等线" w:hAnsi="Times New Roman" w:cs="Times New Roman"/>
                <w:sz w:val="18"/>
                <w:szCs w:val="18"/>
                <w:lang w:eastAsia="zh-CN"/>
              </w:rPr>
              <w:t xml:space="preserve"> the highest priority event should be transmitted firstly/timely. </w:t>
            </w:r>
          </w:p>
          <w:p w14:paraId="153355B5" w14:textId="77777777" w:rsidR="00161588" w:rsidRDefault="00161588" w:rsidP="00161588">
            <w:pPr>
              <w:spacing w:after="0" w:line="240" w:lineRule="auto"/>
              <w:rPr>
                <w:rFonts w:ascii="Times New Roman" w:eastAsia="等线" w:hAnsi="Times New Roman" w:cs="Times New Roman"/>
                <w:sz w:val="18"/>
                <w:szCs w:val="18"/>
                <w:lang w:eastAsia="zh-CN"/>
              </w:rPr>
            </w:pPr>
            <w:r w:rsidRPr="000D0D7C">
              <w:rPr>
                <w:rFonts w:ascii="Times New Roman" w:eastAsia="等线" w:hAnsi="Times New Roman" w:cs="Times New Roman" w:hint="eastAsia"/>
                <w:b/>
                <w:sz w:val="18"/>
                <w:szCs w:val="18"/>
                <w:lang w:eastAsia="zh-CN"/>
              </w:rPr>
              <w:t>I</w:t>
            </w:r>
            <w:r w:rsidRPr="000D0D7C">
              <w:rPr>
                <w:rFonts w:ascii="Times New Roman" w:eastAsia="等线" w:hAnsi="Times New Roman" w:cs="Times New Roman"/>
                <w:b/>
                <w:sz w:val="18"/>
                <w:szCs w:val="18"/>
                <w:lang w:eastAsia="zh-CN"/>
              </w:rPr>
              <w:t>ssue-2:</w:t>
            </w:r>
            <w:r>
              <w:rPr>
                <w:rFonts w:ascii="Times New Roman" w:eastAsia="等线" w:hAnsi="Times New Roman" w:cs="Times New Roman"/>
                <w:sz w:val="18"/>
                <w:szCs w:val="18"/>
                <w:lang w:eastAsia="zh-CN"/>
              </w:rPr>
              <w:t xml:space="preserve"> Support to confirm the WA</w:t>
            </w:r>
          </w:p>
          <w:p w14:paraId="6D6BC8AF" w14:textId="77777777" w:rsidR="00161588" w:rsidRDefault="00161588" w:rsidP="00161588">
            <w:pPr>
              <w:spacing w:after="0" w:line="240" w:lineRule="auto"/>
              <w:rPr>
                <w:rFonts w:ascii="Times New Roman" w:eastAsia="等线" w:hAnsi="Times New Roman" w:cs="Times New Roman"/>
                <w:sz w:val="18"/>
                <w:szCs w:val="18"/>
                <w:lang w:eastAsia="zh-CN"/>
              </w:rPr>
            </w:pPr>
            <w:r w:rsidRPr="000D0D7C">
              <w:rPr>
                <w:rFonts w:ascii="Times New Roman" w:eastAsia="等线" w:hAnsi="Times New Roman" w:cs="Times New Roman" w:hint="eastAsia"/>
                <w:b/>
                <w:sz w:val="18"/>
                <w:szCs w:val="18"/>
                <w:lang w:eastAsia="zh-CN"/>
              </w:rPr>
              <w:t>I</w:t>
            </w:r>
            <w:r w:rsidRPr="000D0D7C">
              <w:rPr>
                <w:rFonts w:ascii="Times New Roman" w:eastAsia="等线" w:hAnsi="Times New Roman" w:cs="Times New Roman"/>
                <w:b/>
                <w:sz w:val="18"/>
                <w:szCs w:val="18"/>
                <w:lang w:eastAsia="zh-CN"/>
              </w:rPr>
              <w:t>ssue-</w:t>
            </w:r>
            <w:r>
              <w:rPr>
                <w:rFonts w:ascii="Times New Roman" w:eastAsia="等线" w:hAnsi="Times New Roman" w:cs="Times New Roman"/>
                <w:b/>
                <w:sz w:val="18"/>
                <w:szCs w:val="18"/>
                <w:lang w:eastAsia="zh-CN"/>
              </w:rPr>
              <w:t>3</w:t>
            </w:r>
            <w:r w:rsidRPr="000D0D7C">
              <w:rPr>
                <w:rFonts w:ascii="Times New Roman" w:eastAsia="等线" w:hAnsi="Times New Roman" w:cs="Times New Roman"/>
                <w:b/>
                <w:sz w:val="18"/>
                <w:szCs w:val="18"/>
                <w:lang w:eastAsia="zh-CN"/>
              </w:rPr>
              <w:t>:</w:t>
            </w:r>
            <w:r>
              <w:rPr>
                <w:rFonts w:ascii="Times New Roman" w:eastAsia="等线" w:hAnsi="Times New Roman" w:cs="Times New Roman"/>
                <w:sz w:val="18"/>
                <w:szCs w:val="18"/>
                <w:lang w:eastAsia="zh-CN"/>
              </w:rPr>
              <w:t xml:space="preserve"> Open for Alt-2, if the payload size in the second PUSCH is limited and non-variable, as it’s not known how many events will be triggered. While fixing the payload size always considering the maximum number of UEI report configurations will lead to a waste of resource. </w:t>
            </w:r>
            <w:r w:rsidRPr="00C44D24">
              <w:rPr>
                <w:rFonts w:ascii="Times New Roman" w:eastAsia="等线" w:hAnsi="Times New Roman" w:cs="Times New Roman"/>
                <w:sz w:val="18"/>
                <w:szCs w:val="18"/>
                <w:lang w:eastAsia="zh-CN"/>
              </w:rPr>
              <w:t>One way is to configure a suitable value for the number of reported UEI beam reports.</w:t>
            </w:r>
            <w:r>
              <w:rPr>
                <w:rFonts w:ascii="Times New Roman" w:eastAsia="等线" w:hAnsi="Times New Roman" w:cs="Times New Roman"/>
                <w:sz w:val="18"/>
                <w:szCs w:val="18"/>
                <w:lang w:eastAsia="zh-CN"/>
              </w:rPr>
              <w:t xml:space="preserve"> </w:t>
            </w:r>
            <w:r w:rsidRPr="00C44D24">
              <w:rPr>
                <w:rFonts w:ascii="Times New Roman" w:eastAsia="等线" w:hAnsi="Times New Roman" w:cs="Times New Roman"/>
                <w:sz w:val="18"/>
                <w:szCs w:val="18"/>
                <w:lang w:eastAsia="zh-CN"/>
              </w:rPr>
              <w:t xml:space="preserve">For example, </w:t>
            </w:r>
            <w:r>
              <w:rPr>
                <w:rFonts w:ascii="Times New Roman" w:eastAsia="等线" w:hAnsi="Times New Roman" w:cs="Times New Roman"/>
                <w:sz w:val="18"/>
                <w:szCs w:val="18"/>
                <w:lang w:eastAsia="zh-CN"/>
              </w:rPr>
              <w:t xml:space="preserve">if there are </w:t>
            </w:r>
            <w:r w:rsidRPr="00C44D24">
              <w:rPr>
                <w:rFonts w:ascii="Times New Roman" w:eastAsia="等线" w:hAnsi="Times New Roman" w:cs="Times New Roman"/>
                <w:i/>
                <w:iCs/>
                <w:sz w:val="18"/>
                <w:szCs w:val="18"/>
                <w:lang w:eastAsia="zh-CN"/>
              </w:rPr>
              <w:t xml:space="preserve">R </w:t>
            </w:r>
            <w:r w:rsidRPr="00C44D24">
              <w:rPr>
                <w:rFonts w:ascii="Times New Roman" w:eastAsia="等线" w:hAnsi="Times New Roman" w:cs="Times New Roman"/>
                <w:sz w:val="18"/>
                <w:szCs w:val="18"/>
                <w:lang w:eastAsia="zh-CN"/>
              </w:rPr>
              <w:t>report configurations associated with first PUCCH resource,</w:t>
            </w:r>
            <w:r>
              <w:rPr>
                <w:rFonts w:ascii="Times New Roman" w:eastAsia="等线" w:hAnsi="Times New Roman" w:cs="Times New Roman"/>
                <w:sz w:val="18"/>
                <w:szCs w:val="18"/>
                <w:lang w:eastAsia="zh-CN"/>
              </w:rPr>
              <w:t xml:space="preserve"> support to configure </w:t>
            </w:r>
            <w:r w:rsidRPr="00C44D24">
              <w:rPr>
                <w:rFonts w:ascii="Times New Roman" w:eastAsia="等线" w:hAnsi="Times New Roman" w:cs="Times New Roman"/>
                <w:sz w:val="18"/>
                <w:szCs w:val="18"/>
                <w:lang w:eastAsia="zh-CN"/>
              </w:rPr>
              <w:t xml:space="preserve">only </w:t>
            </w:r>
            <w:r w:rsidRPr="00C44D24">
              <w:rPr>
                <w:rFonts w:ascii="Times New Roman" w:eastAsia="等线" w:hAnsi="Times New Roman" w:cs="Times New Roman"/>
                <w:i/>
                <w:iCs/>
                <w:sz w:val="18"/>
                <w:szCs w:val="18"/>
                <w:lang w:eastAsia="zh-CN"/>
              </w:rPr>
              <w:t>S</w:t>
            </w:r>
            <w:r w:rsidRPr="00C44D24">
              <w:rPr>
                <w:rFonts w:ascii="Times New Roman" w:eastAsia="等线" w:hAnsi="Times New Roman" w:cs="Times New Roman"/>
                <w:sz w:val="18"/>
                <w:szCs w:val="18"/>
                <w:lang w:eastAsia="zh-CN"/>
              </w:rPr>
              <w:t xml:space="preserve"> reports (</w:t>
            </w:r>
            <w:r w:rsidRPr="00C44D24">
              <w:rPr>
                <w:rFonts w:ascii="Times New Roman" w:eastAsia="等线" w:hAnsi="Times New Roman" w:cs="Times New Roman"/>
                <w:i/>
                <w:iCs/>
                <w:sz w:val="18"/>
                <w:szCs w:val="18"/>
                <w:lang w:eastAsia="zh-CN"/>
              </w:rPr>
              <w:t>S&lt;R</w:t>
            </w:r>
            <w:r w:rsidRPr="00C44D24">
              <w:rPr>
                <w:rFonts w:ascii="Times New Roman" w:eastAsia="等线" w:hAnsi="Times New Roman" w:cs="Times New Roman"/>
                <w:sz w:val="18"/>
                <w:szCs w:val="18"/>
                <w:lang w:eastAsia="zh-CN"/>
              </w:rPr>
              <w:t xml:space="preserve">) transmitted in the second uplink channel. With the configuration of value </w:t>
            </w:r>
            <w:r w:rsidRPr="00C44D24">
              <w:rPr>
                <w:rFonts w:ascii="Times New Roman" w:eastAsia="等线" w:hAnsi="Times New Roman" w:cs="Times New Roman"/>
                <w:i/>
                <w:iCs/>
                <w:sz w:val="18"/>
                <w:szCs w:val="18"/>
                <w:lang w:eastAsia="zh-CN"/>
              </w:rPr>
              <w:t>S</w:t>
            </w:r>
            <w:r w:rsidRPr="00C44D24">
              <w:rPr>
                <w:rFonts w:ascii="Times New Roman" w:eastAsia="等线" w:hAnsi="Times New Roman" w:cs="Times New Roman"/>
                <w:sz w:val="18"/>
                <w:szCs w:val="18"/>
                <w:lang w:eastAsia="zh-CN"/>
              </w:rPr>
              <w:t xml:space="preserve">, a good trade-off between resource allocation and timely reported UEI beam reports can be achieved. </w:t>
            </w:r>
          </w:p>
          <w:p w14:paraId="5AFEC9CC" w14:textId="68315C6F" w:rsidR="00161588" w:rsidRDefault="00161588" w:rsidP="00161588">
            <w:pPr>
              <w:spacing w:after="0" w:line="240" w:lineRule="auto"/>
              <w:rPr>
                <w:rFonts w:ascii="Times New Roman" w:eastAsia="等线" w:hAnsi="Times New Roman" w:cs="Times New Roman"/>
                <w:b/>
                <w:bCs/>
                <w:color w:val="FF0000"/>
                <w:sz w:val="18"/>
                <w:szCs w:val="18"/>
                <w:lang w:eastAsia="zh-CN"/>
              </w:rPr>
            </w:pPr>
            <w:r>
              <w:rPr>
                <w:rFonts w:ascii="Times New Roman" w:eastAsia="等线" w:hAnsi="Times New Roman" w:cs="Times New Roman"/>
                <w:sz w:val="18"/>
                <w:szCs w:val="18"/>
                <w:lang w:eastAsia="zh-CN"/>
              </w:rPr>
              <w:t xml:space="preserve"> </w:t>
            </w:r>
            <w:r w:rsidRPr="00054CB5">
              <w:rPr>
                <w:rFonts w:ascii="Times New Roman" w:eastAsia="等线" w:hAnsi="Times New Roman" w:cs="Times New Roman"/>
                <w:b/>
                <w:bCs/>
                <w:color w:val="FF0000"/>
                <w:sz w:val="18"/>
                <w:szCs w:val="18"/>
                <w:lang w:eastAsia="zh-CN"/>
              </w:rPr>
              <w:t xml:space="preserve">Proposal: Support to configure a less number (e.g. </w:t>
            </w:r>
            <w:r w:rsidRPr="00054CB5">
              <w:rPr>
                <w:rFonts w:ascii="Times New Roman" w:eastAsia="等线" w:hAnsi="Times New Roman" w:cs="Times New Roman"/>
                <w:b/>
                <w:bCs/>
                <w:i/>
                <w:iCs/>
                <w:color w:val="FF0000"/>
                <w:sz w:val="18"/>
                <w:szCs w:val="18"/>
                <w:lang w:eastAsia="zh-CN"/>
              </w:rPr>
              <w:t>S&lt;</w:t>
            </w:r>
            <w:proofErr w:type="gramStart"/>
            <w:r w:rsidRPr="00054CB5">
              <w:rPr>
                <w:rFonts w:ascii="Times New Roman" w:eastAsia="等线" w:hAnsi="Times New Roman" w:cs="Times New Roman"/>
                <w:b/>
                <w:bCs/>
                <w:i/>
                <w:iCs/>
                <w:color w:val="FF0000"/>
                <w:sz w:val="18"/>
                <w:szCs w:val="18"/>
                <w:lang w:eastAsia="zh-CN"/>
              </w:rPr>
              <w:t>R</w:t>
            </w:r>
            <w:r w:rsidRPr="00054CB5">
              <w:rPr>
                <w:rFonts w:ascii="Times New Roman" w:eastAsia="等线" w:hAnsi="Times New Roman" w:cs="Times New Roman"/>
                <w:b/>
                <w:bCs/>
                <w:color w:val="FF0000"/>
                <w:sz w:val="18"/>
                <w:szCs w:val="18"/>
                <w:lang w:eastAsia="zh-CN"/>
              </w:rPr>
              <w:t xml:space="preserve"> )</w:t>
            </w:r>
            <w:proofErr w:type="gramEnd"/>
            <w:r w:rsidRPr="00054CB5">
              <w:rPr>
                <w:rFonts w:ascii="Times New Roman" w:eastAsia="等线" w:hAnsi="Times New Roman" w:cs="Times New Roman"/>
                <w:b/>
                <w:bCs/>
                <w:color w:val="FF0000"/>
                <w:sz w:val="18"/>
                <w:szCs w:val="18"/>
                <w:lang w:eastAsia="zh-CN"/>
              </w:rPr>
              <w:t xml:space="preserve"> of UEI reports in the second PUSCH channel for multiple (e.g. </w:t>
            </w:r>
            <w:r w:rsidRPr="00054CB5">
              <w:rPr>
                <w:rFonts w:ascii="Times New Roman" w:eastAsia="等线" w:hAnsi="Times New Roman" w:cs="Times New Roman"/>
                <w:b/>
                <w:bCs/>
                <w:i/>
                <w:iCs/>
                <w:color w:val="FF0000"/>
                <w:sz w:val="18"/>
                <w:szCs w:val="18"/>
                <w:lang w:eastAsia="zh-CN"/>
              </w:rPr>
              <w:t>R</w:t>
            </w:r>
            <w:r w:rsidRPr="00054CB5">
              <w:rPr>
                <w:rFonts w:ascii="Times New Roman" w:eastAsia="等线" w:hAnsi="Times New Roman" w:cs="Times New Roman"/>
                <w:b/>
                <w:bCs/>
                <w:color w:val="FF0000"/>
                <w:sz w:val="18"/>
                <w:szCs w:val="18"/>
                <w:lang w:eastAsia="zh-CN"/>
              </w:rPr>
              <w:t xml:space="preserve">) UEI beam reports associated with the same PUCCH resource </w:t>
            </w:r>
          </w:p>
          <w:p w14:paraId="48B400F7" w14:textId="1CB7E7FB" w:rsidR="0067584C" w:rsidRPr="00054CB5" w:rsidRDefault="0067584C" w:rsidP="00161588">
            <w:pPr>
              <w:spacing w:after="0" w:line="240" w:lineRule="auto"/>
              <w:rPr>
                <w:rFonts w:ascii="Times New Roman" w:eastAsia="等线" w:hAnsi="Times New Roman" w:cs="Times New Roman"/>
                <w:b/>
                <w:bCs/>
                <w:color w:val="FF0000"/>
                <w:sz w:val="18"/>
                <w:szCs w:val="18"/>
                <w:lang w:eastAsia="zh-CN"/>
              </w:rPr>
            </w:pPr>
            <w:r>
              <w:rPr>
                <w:rFonts w:ascii="Times New Roman" w:hAnsi="Times New Roman" w:cs="Times New Roman"/>
                <w:color w:val="0000FF"/>
                <w:sz w:val="18"/>
                <w:szCs w:val="18"/>
              </w:rPr>
              <w:t>[Mod]: Assume that your share the similar preference as MediaTek?</w:t>
            </w:r>
          </w:p>
          <w:p w14:paraId="7B908A6C" w14:textId="77777777" w:rsidR="00161588" w:rsidRPr="00C44D24" w:rsidRDefault="00161588" w:rsidP="00161588">
            <w:pPr>
              <w:spacing w:after="0" w:line="240" w:lineRule="auto"/>
              <w:rPr>
                <w:rFonts w:ascii="Times New Roman" w:eastAsia="等线" w:hAnsi="Times New Roman" w:cs="Times New Roman"/>
                <w:b/>
                <w:bCs/>
                <w:color w:val="000000" w:themeColor="text1"/>
                <w:sz w:val="18"/>
                <w:szCs w:val="18"/>
                <w:lang w:eastAsia="zh-CN"/>
              </w:rPr>
            </w:pPr>
          </w:p>
          <w:p w14:paraId="0426F0EE" w14:textId="731B3FFA" w:rsidR="00161588" w:rsidRDefault="00161588" w:rsidP="00161588">
            <w:pPr>
              <w:snapToGrid w:val="0"/>
              <w:spacing w:after="0" w:line="240" w:lineRule="auto"/>
              <w:rPr>
                <w:rFonts w:ascii="Times New Roman" w:hAnsi="Times New Roman" w:cs="Times New Roman"/>
                <w:sz w:val="18"/>
                <w:szCs w:val="18"/>
              </w:rPr>
            </w:pPr>
            <w:r w:rsidRPr="00675C48">
              <w:rPr>
                <w:rFonts w:ascii="Times New Roman" w:eastAsia="等线" w:hAnsi="Times New Roman" w:cs="Times New Roman" w:hint="eastAsia"/>
                <w:b/>
                <w:sz w:val="18"/>
                <w:szCs w:val="18"/>
                <w:lang w:eastAsia="zh-CN"/>
              </w:rPr>
              <w:t>Q</w:t>
            </w:r>
            <w:r w:rsidRPr="00675C48">
              <w:rPr>
                <w:rFonts w:ascii="Times New Roman" w:eastAsia="等线" w:hAnsi="Times New Roman" w:cs="Times New Roman"/>
                <w:b/>
                <w:sz w:val="18"/>
                <w:szCs w:val="18"/>
                <w:lang w:eastAsia="zh-CN"/>
              </w:rPr>
              <w:t>6.</w:t>
            </w:r>
            <w:r>
              <w:rPr>
                <w:rFonts w:ascii="Times New Roman" w:eastAsia="等线" w:hAnsi="Times New Roman" w:cs="Times New Roman"/>
                <w:b/>
                <w:sz w:val="18"/>
                <w:szCs w:val="18"/>
                <w:lang w:eastAsia="zh-CN"/>
              </w:rPr>
              <w:t>3</w:t>
            </w:r>
            <w:r w:rsidRPr="00675C48">
              <w:rPr>
                <w:rFonts w:ascii="Times New Roman" w:eastAsia="等线" w:hAnsi="Times New Roman" w:cs="Times New Roman"/>
                <w:b/>
                <w:sz w:val="18"/>
                <w:szCs w:val="18"/>
                <w:lang w:eastAsia="zh-CN"/>
              </w:rPr>
              <w:t>:</w:t>
            </w:r>
            <w:r>
              <w:rPr>
                <w:rFonts w:ascii="Times New Roman" w:eastAsia="等线" w:hAnsi="Times New Roman" w:cs="Times New Roman"/>
                <w:b/>
                <w:sz w:val="18"/>
                <w:szCs w:val="18"/>
                <w:lang w:eastAsia="zh-CN"/>
              </w:rPr>
              <w:t xml:space="preserve"> </w:t>
            </w:r>
            <w:r w:rsidRPr="004B4CF8">
              <w:rPr>
                <w:rFonts w:ascii="Times New Roman" w:eastAsia="等线" w:hAnsi="Times New Roman" w:cs="Times New Roman"/>
                <w:color w:val="000000" w:themeColor="text1"/>
                <w:sz w:val="18"/>
                <w:szCs w:val="18"/>
                <w:lang w:val="en-GB" w:eastAsia="zh-CN"/>
              </w:rPr>
              <w:t>Support Option-3</w:t>
            </w:r>
          </w:p>
        </w:tc>
      </w:tr>
      <w:tr w:rsidR="004A106D" w14:paraId="68E3A4A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730D5" w14:textId="58D3C101" w:rsidR="004A106D" w:rsidRDefault="004A106D" w:rsidP="00161588">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lastRenderedPageBreak/>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02DB0" w14:textId="77777777" w:rsidR="004A106D" w:rsidRDefault="004A106D" w:rsidP="00C7624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Proposal 6.1: </w:t>
            </w:r>
            <w:r>
              <w:rPr>
                <w:rFonts w:ascii="Times New Roman" w:eastAsia="宋体" w:hAnsi="Times New Roman" w:cs="Times New Roman" w:hint="eastAsia"/>
                <w:sz w:val="18"/>
                <w:szCs w:val="18"/>
                <w:lang w:eastAsia="zh-CN"/>
              </w:rPr>
              <w:t>Support Option-1 in Candidate#1.</w:t>
            </w:r>
          </w:p>
          <w:p w14:paraId="7205891C" w14:textId="77777777" w:rsidR="004A106D" w:rsidRDefault="004A106D" w:rsidP="00C76243">
            <w:pPr>
              <w:snapToGrid w:val="0"/>
              <w:spacing w:after="0" w:line="240" w:lineRule="auto"/>
              <w:rPr>
                <w:rFonts w:ascii="Times New Roman" w:hAnsi="Times New Roman" w:cs="Times New Roman"/>
                <w:sz w:val="18"/>
                <w:szCs w:val="18"/>
              </w:rPr>
            </w:pPr>
          </w:p>
          <w:p w14:paraId="5969DEA6" w14:textId="77777777" w:rsidR="004A106D" w:rsidRDefault="004A106D" w:rsidP="00C76243">
            <w:pPr>
              <w:snapToGrid w:val="0"/>
              <w:spacing w:after="0" w:line="240" w:lineRule="auto"/>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Q6.2:</w:t>
            </w:r>
          </w:p>
          <w:p w14:paraId="4D8F5A4C" w14:textId="77777777" w:rsidR="004A106D" w:rsidRDefault="004A106D" w:rsidP="00C7624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On issue-1, we </w:t>
            </w:r>
            <w:r>
              <w:rPr>
                <w:rFonts w:ascii="Times New Roman" w:eastAsia="宋体" w:hAnsi="Times New Roman" w:cs="Times New Roman"/>
                <w:sz w:val="18"/>
                <w:szCs w:val="18"/>
                <w:lang w:eastAsia="zh-CN"/>
              </w:rPr>
              <w:t>support</w:t>
            </w:r>
            <w:r>
              <w:rPr>
                <w:rFonts w:ascii="Times New Roman" w:eastAsia="宋体" w:hAnsi="Times New Roman" w:cs="Times New Roman" w:hint="eastAsia"/>
                <w:sz w:val="18"/>
                <w:szCs w:val="18"/>
                <w:lang w:eastAsia="zh-CN"/>
              </w:rPr>
              <w:t xml:space="preserve"> to option-1. It is not necessary to design specific priority rule if UE can handle the transmission by its own decision.</w:t>
            </w:r>
          </w:p>
          <w:p w14:paraId="0F880734" w14:textId="77777777" w:rsidR="004A106D" w:rsidRDefault="004A106D" w:rsidP="00C7624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On issue-2, Support to confirm the WA.</w:t>
            </w:r>
          </w:p>
          <w:p w14:paraId="70891773" w14:textId="77777777" w:rsidR="004A106D" w:rsidRDefault="004A106D" w:rsidP="00C76243">
            <w:pPr>
              <w:snapToGrid w:val="0"/>
              <w:spacing w:after="0" w:line="240" w:lineRule="auto"/>
              <w:rPr>
                <w:rFonts w:ascii="Times New Roman" w:hAnsi="Times New Roman" w:cs="Times New Roman"/>
                <w:sz w:val="18"/>
                <w:szCs w:val="18"/>
              </w:rPr>
            </w:pPr>
          </w:p>
          <w:p w14:paraId="51838393" w14:textId="77777777" w:rsidR="004A106D" w:rsidRDefault="004A106D" w:rsidP="004A106D">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Q6.3:</w:t>
            </w:r>
            <w:r>
              <w:rPr>
                <w:rFonts w:ascii="Times New Roman" w:eastAsia="宋体" w:hAnsi="Times New Roman" w:cs="Times New Roman" w:hint="eastAsia"/>
                <w:sz w:val="18"/>
                <w:szCs w:val="18"/>
                <w:lang w:eastAsia="zh-CN"/>
              </w:rPr>
              <w:t xml:space="preserve"> Support Option-3 or, if the group did not converge on the design of the </w:t>
            </w:r>
            <w:r>
              <w:rPr>
                <w:rFonts w:ascii="Times New Roman" w:eastAsia="宋体" w:hAnsi="Times New Roman" w:cs="Times New Roman"/>
                <w:sz w:val="18"/>
                <w:szCs w:val="18"/>
                <w:lang w:eastAsia="zh-CN"/>
              </w:rPr>
              <w:t>multiplexing</w:t>
            </w:r>
            <w:r>
              <w:rPr>
                <w:rFonts w:ascii="Times New Roman" w:eastAsia="宋体" w:hAnsi="Times New Roman" w:cs="Times New Roman" w:hint="eastAsia"/>
                <w:sz w:val="18"/>
                <w:szCs w:val="18"/>
                <w:lang w:eastAsia="zh-CN"/>
              </w:rPr>
              <w:t xml:space="preserve"> of the first PUCCH and PUSCH, we can live with </w:t>
            </w:r>
            <w:r>
              <w:rPr>
                <w:rFonts w:ascii="Times New Roman" w:eastAsia="宋体" w:hAnsi="Times New Roman" w:cs="Times New Roman"/>
                <w:sz w:val="18"/>
                <w:szCs w:val="18"/>
                <w:lang w:eastAsia="zh-CN"/>
              </w:rPr>
              <w:t>following</w:t>
            </w:r>
            <w:r>
              <w:rPr>
                <w:rFonts w:ascii="Times New Roman" w:eastAsia="宋体" w:hAnsi="Times New Roman" w:cs="Times New Roman" w:hint="eastAsia"/>
                <w:sz w:val="18"/>
                <w:szCs w:val="18"/>
                <w:lang w:eastAsia="zh-CN"/>
              </w:rPr>
              <w:t xml:space="preserve"> the legacy rule of SR, i.e., Option-4 </w:t>
            </w:r>
          </w:p>
          <w:p w14:paraId="67093FDB" w14:textId="4C60AA8E" w:rsidR="00C8685A" w:rsidRDefault="00C8685A" w:rsidP="004A106D">
            <w:pPr>
              <w:snapToGrid w:val="0"/>
              <w:spacing w:after="0" w:line="240" w:lineRule="auto"/>
              <w:rPr>
                <w:rFonts w:ascii="Times New Roman" w:eastAsia="等线" w:hAnsi="Times New Roman" w:cs="Times New Roman"/>
                <w:b/>
                <w:sz w:val="18"/>
                <w:szCs w:val="18"/>
                <w:lang w:eastAsia="zh-CN"/>
              </w:rPr>
            </w:pPr>
            <w:r>
              <w:rPr>
                <w:rFonts w:ascii="Times New Roman" w:hAnsi="Times New Roman" w:cs="Times New Roman"/>
                <w:color w:val="0000FF"/>
                <w:sz w:val="18"/>
                <w:szCs w:val="18"/>
              </w:rPr>
              <w:t>[Mod]: Captured!</w:t>
            </w:r>
          </w:p>
        </w:tc>
      </w:tr>
      <w:tr w:rsidR="00170E11" w14:paraId="4E4A41E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00F44" w14:textId="274C646D" w:rsidR="00170E11" w:rsidRDefault="00170E11" w:rsidP="00170E11">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56CF5" w14:textId="3A6BC1AD" w:rsidR="00170E11" w:rsidRDefault="00170E11" w:rsidP="00170E11">
            <w:pPr>
              <w:snapToGrid w:val="0"/>
              <w:spacing w:after="0" w:line="240" w:lineRule="auto"/>
              <w:rPr>
                <w:rFonts w:ascii="Times New Roman" w:hAnsi="Times New Roman" w:cs="Times New Roman"/>
                <w:sz w:val="18"/>
                <w:szCs w:val="18"/>
              </w:rPr>
            </w:pPr>
            <w:r w:rsidRPr="006A3DBC">
              <w:rPr>
                <w:rFonts w:ascii="Times New Roman" w:hAnsi="Times New Roman" w:cs="Times New Roman"/>
                <w:b/>
                <w:sz w:val="18"/>
                <w:szCs w:val="18"/>
              </w:rPr>
              <w:t>Proposal 6.1</w:t>
            </w:r>
            <w:r>
              <w:rPr>
                <w:rFonts w:ascii="Times New Roman" w:hAnsi="Times New Roman" w:cs="Times New Roman"/>
                <w:sz w:val="18"/>
                <w:szCs w:val="18"/>
              </w:rPr>
              <w:t xml:space="preserve">: Support </w:t>
            </w:r>
            <w:r w:rsidR="001C325B">
              <w:rPr>
                <w:rFonts w:ascii="Times New Roman" w:hAnsi="Times New Roman" w:cs="Times New Roman"/>
                <w:sz w:val="18"/>
                <w:szCs w:val="18"/>
              </w:rPr>
              <w:t>this proposal and Option-</w:t>
            </w:r>
            <w:r w:rsidR="007A5F28">
              <w:rPr>
                <w:rFonts w:ascii="Times New Roman" w:hAnsi="Times New Roman" w:cs="Times New Roman"/>
                <w:sz w:val="18"/>
                <w:szCs w:val="18"/>
              </w:rPr>
              <w:t>1</w:t>
            </w:r>
            <w:r w:rsidR="001C325B">
              <w:rPr>
                <w:rFonts w:ascii="Times New Roman" w:hAnsi="Times New Roman" w:cs="Times New Roman"/>
                <w:sz w:val="18"/>
                <w:szCs w:val="18"/>
              </w:rPr>
              <w:t xml:space="preserve"> in Candidate-1. </w:t>
            </w:r>
          </w:p>
          <w:p w14:paraId="2321D829" w14:textId="77777777" w:rsidR="00170E11" w:rsidRDefault="00170E11" w:rsidP="00170E11">
            <w:pPr>
              <w:snapToGrid w:val="0"/>
              <w:spacing w:after="0" w:line="240" w:lineRule="auto"/>
              <w:rPr>
                <w:rFonts w:ascii="Times New Roman" w:hAnsi="Times New Roman" w:cs="Times New Roman"/>
                <w:sz w:val="18"/>
                <w:szCs w:val="18"/>
              </w:rPr>
            </w:pPr>
          </w:p>
          <w:p w14:paraId="646E589C" w14:textId="77777777" w:rsidR="00170E11" w:rsidRDefault="00170E11" w:rsidP="00170E11">
            <w:pPr>
              <w:snapToGrid w:val="0"/>
              <w:spacing w:after="0" w:line="240" w:lineRule="auto"/>
              <w:rPr>
                <w:rFonts w:ascii="Times New Roman" w:hAnsi="Times New Roman" w:cs="Times New Roman"/>
                <w:sz w:val="18"/>
                <w:szCs w:val="18"/>
              </w:rPr>
            </w:pPr>
            <w:r w:rsidRPr="00E42588">
              <w:rPr>
                <w:rFonts w:ascii="Times New Roman" w:hAnsi="Times New Roman" w:cs="Times New Roman"/>
                <w:b/>
                <w:sz w:val="18"/>
                <w:szCs w:val="18"/>
              </w:rPr>
              <w:t>Q6.2 Issue-1</w:t>
            </w:r>
            <w:r>
              <w:rPr>
                <w:rFonts w:ascii="Times New Roman" w:hAnsi="Times New Roman" w:cs="Times New Roman"/>
                <w:sz w:val="18"/>
                <w:szCs w:val="18"/>
              </w:rPr>
              <w:t xml:space="preserve">: We support Option-2, which has been how we handle collision/dropping case in NR. </w:t>
            </w:r>
          </w:p>
          <w:p w14:paraId="784A4FF4" w14:textId="77777777" w:rsidR="00170E11" w:rsidRDefault="00170E11" w:rsidP="00170E11">
            <w:pPr>
              <w:snapToGrid w:val="0"/>
              <w:spacing w:after="0" w:line="240" w:lineRule="auto"/>
              <w:rPr>
                <w:rFonts w:ascii="Times New Roman" w:hAnsi="Times New Roman" w:cs="Times New Roman"/>
                <w:sz w:val="18"/>
                <w:szCs w:val="18"/>
              </w:rPr>
            </w:pPr>
            <w:r w:rsidRPr="006F6E32">
              <w:rPr>
                <w:rFonts w:ascii="Times New Roman" w:hAnsi="Times New Roman" w:cs="Times New Roman"/>
                <w:b/>
                <w:sz w:val="18"/>
                <w:szCs w:val="18"/>
              </w:rPr>
              <w:t>Q6.2 Issue-2</w:t>
            </w:r>
            <w:r>
              <w:rPr>
                <w:rFonts w:ascii="Times New Roman" w:hAnsi="Times New Roman" w:cs="Times New Roman"/>
                <w:sz w:val="18"/>
                <w:szCs w:val="18"/>
              </w:rPr>
              <w:t>: We actually do not see the necessity of this restriction and we prefer not to confirm this WA. Regarding “</w:t>
            </w:r>
            <w:r w:rsidRPr="006F6094">
              <w:rPr>
                <w:rFonts w:ascii="Times New Roman" w:hAnsi="Times New Roman" w:cs="Times New Roman"/>
                <w:sz w:val="18"/>
                <w:szCs w:val="18"/>
              </w:rPr>
              <w:t>simplify the UEI beam report procedure</w:t>
            </w:r>
            <w:r>
              <w:rPr>
                <w:rFonts w:ascii="Times New Roman" w:hAnsi="Times New Roman" w:cs="Times New Roman"/>
                <w:sz w:val="18"/>
                <w:szCs w:val="18"/>
              </w:rPr>
              <w:t xml:space="preserve">”, we are wondering how it simplifies the UEI beam report procedure, is it from NW perspective or UE perspective? </w:t>
            </w:r>
          </w:p>
          <w:p w14:paraId="55EA4A70" w14:textId="1CB6865F" w:rsidR="00170E11" w:rsidRDefault="00170E11" w:rsidP="00170E11">
            <w:pPr>
              <w:snapToGrid w:val="0"/>
              <w:spacing w:after="0" w:line="240" w:lineRule="auto"/>
              <w:rPr>
                <w:rFonts w:ascii="Times New Roman" w:hAnsi="Times New Roman" w:cs="Times New Roman"/>
                <w:sz w:val="18"/>
                <w:szCs w:val="18"/>
              </w:rPr>
            </w:pPr>
            <w:r w:rsidRPr="00197798">
              <w:rPr>
                <w:rFonts w:ascii="Times New Roman" w:hAnsi="Times New Roman" w:cs="Times New Roman"/>
                <w:b/>
                <w:sz w:val="18"/>
                <w:szCs w:val="18"/>
              </w:rPr>
              <w:t>Q6.2 Issue-3</w:t>
            </w:r>
            <w:r>
              <w:rPr>
                <w:rFonts w:ascii="Times New Roman" w:hAnsi="Times New Roman" w:cs="Times New Roman"/>
                <w:sz w:val="18"/>
                <w:szCs w:val="18"/>
              </w:rPr>
              <w:t xml:space="preserve">: We support multiple UEI beam reports can be transmitted. If the capacity of the second PUSCH is enough, why not to transmit these UEI beam reports together. The multiplexing order can be determined by the priority rule in the Q6.2 Issue-1. </w:t>
            </w:r>
          </w:p>
          <w:p w14:paraId="214DBB5D" w14:textId="1F7ED099" w:rsidR="00BA3454" w:rsidRPr="00E427B6" w:rsidRDefault="00BA3454" w:rsidP="00170E11">
            <w:pPr>
              <w:snapToGrid w:val="0"/>
              <w:spacing w:after="0" w:line="240" w:lineRule="auto"/>
              <w:rPr>
                <w:rFonts w:ascii="Times New Roman" w:hAnsi="Times New Roman" w:cs="Times New Roman"/>
                <w:color w:val="0000FF"/>
                <w:sz w:val="18"/>
                <w:szCs w:val="18"/>
              </w:rPr>
            </w:pPr>
            <w:r w:rsidRPr="00E427B6">
              <w:rPr>
                <w:rFonts w:ascii="Times New Roman" w:hAnsi="Times New Roman" w:cs="Times New Roman"/>
                <w:color w:val="0000FF"/>
                <w:sz w:val="18"/>
                <w:szCs w:val="18"/>
              </w:rPr>
              <w:t>[Mod]: Assuming that you at least support Alt2_1/2?</w:t>
            </w:r>
          </w:p>
          <w:p w14:paraId="18367BD6" w14:textId="77777777" w:rsidR="00170E11" w:rsidRDefault="00170E11" w:rsidP="00170E11">
            <w:pPr>
              <w:snapToGrid w:val="0"/>
              <w:spacing w:after="0" w:line="240" w:lineRule="auto"/>
              <w:rPr>
                <w:rFonts w:ascii="Times New Roman" w:hAnsi="Times New Roman" w:cs="Times New Roman"/>
                <w:sz w:val="18"/>
                <w:szCs w:val="18"/>
              </w:rPr>
            </w:pPr>
          </w:p>
          <w:p w14:paraId="7D398FB7" w14:textId="6FD16F70" w:rsidR="00170E11" w:rsidRDefault="00170E11" w:rsidP="00170E11">
            <w:pPr>
              <w:snapToGrid w:val="0"/>
              <w:spacing w:after="0" w:line="240" w:lineRule="auto"/>
              <w:rPr>
                <w:rFonts w:ascii="Times New Roman" w:hAnsi="Times New Roman" w:cs="Times New Roman"/>
                <w:sz w:val="18"/>
                <w:szCs w:val="18"/>
              </w:rPr>
            </w:pPr>
            <w:r w:rsidRPr="008F4E10">
              <w:rPr>
                <w:rFonts w:ascii="Times New Roman" w:hAnsi="Times New Roman" w:cs="Times New Roman"/>
                <w:b/>
                <w:sz w:val="18"/>
                <w:szCs w:val="18"/>
              </w:rPr>
              <w:t>Q6.3</w:t>
            </w:r>
            <w:r>
              <w:rPr>
                <w:rFonts w:ascii="Times New Roman" w:hAnsi="Times New Roman" w:cs="Times New Roman"/>
                <w:sz w:val="18"/>
                <w:szCs w:val="18"/>
              </w:rPr>
              <w:t xml:space="preserve">: We still prefer Option-3. Based on the expressed views so far, we suggest at least we can remove Option-4 to make a baby step forward. </w:t>
            </w:r>
          </w:p>
          <w:p w14:paraId="50AD100D" w14:textId="5E938969" w:rsidR="001E70C3" w:rsidRDefault="001E70C3" w:rsidP="00170E11">
            <w:pPr>
              <w:snapToGrid w:val="0"/>
              <w:spacing w:after="0" w:line="240" w:lineRule="auto"/>
              <w:rPr>
                <w:rFonts w:ascii="Times New Roman" w:hAnsi="Times New Roman" w:cs="Times New Roman"/>
                <w:sz w:val="18"/>
                <w:szCs w:val="18"/>
              </w:rPr>
            </w:pPr>
            <w:r w:rsidRPr="00E427B6">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suggestion. Done!</w:t>
            </w:r>
          </w:p>
          <w:p w14:paraId="2D6672AE" w14:textId="77777777" w:rsidR="00170E11" w:rsidRDefault="00170E11" w:rsidP="00170E11">
            <w:pPr>
              <w:snapToGrid w:val="0"/>
              <w:spacing w:after="0" w:line="240" w:lineRule="auto"/>
              <w:rPr>
                <w:rFonts w:ascii="Times New Roman" w:eastAsia="宋体" w:hAnsi="Times New Roman" w:cs="Times New Roman"/>
                <w:b/>
                <w:bCs/>
                <w:sz w:val="18"/>
                <w:szCs w:val="18"/>
                <w:lang w:eastAsia="zh-CN"/>
              </w:rPr>
            </w:pPr>
          </w:p>
        </w:tc>
      </w:tr>
      <w:tr w:rsidR="00BA691D" w14:paraId="7E2D1BF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B95D5" w14:textId="7B494851" w:rsidR="00BA691D" w:rsidRDefault="00BA691D" w:rsidP="00BA691D">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8379F" w14:textId="77777777" w:rsidR="00BA691D" w:rsidRPr="00646437" w:rsidRDefault="00BA691D" w:rsidP="00BA691D">
            <w:pPr>
              <w:spacing w:after="0" w:line="240" w:lineRule="auto"/>
              <w:rPr>
                <w:rFonts w:ascii="Times New Roman" w:eastAsia="Yu Mincho" w:hAnsi="Times New Roman" w:cs="Times New Roman"/>
                <w:sz w:val="18"/>
                <w:szCs w:val="18"/>
                <w:lang w:eastAsia="ja-JP"/>
              </w:rPr>
            </w:pPr>
            <w:r w:rsidRPr="00703878">
              <w:rPr>
                <w:rFonts w:ascii="Times New Roman" w:hAnsi="Times New Roman" w:cs="宋体" w:hint="eastAsia"/>
                <w:b/>
                <w:bCs/>
                <w:color w:val="000000" w:themeColor="text1"/>
                <w:sz w:val="18"/>
                <w:szCs w:val="18"/>
                <w:lang w:val="en-GB"/>
              </w:rPr>
              <w:t xml:space="preserve">Proposal </w:t>
            </w:r>
            <w:r>
              <w:rPr>
                <w:rFonts w:ascii="Times New Roman" w:hAnsi="Times New Roman" w:cs="宋体" w:hint="eastAsia"/>
                <w:b/>
                <w:bCs/>
                <w:color w:val="000000" w:themeColor="text1"/>
                <w:sz w:val="18"/>
                <w:szCs w:val="18"/>
                <w:lang w:val="en-GB"/>
              </w:rPr>
              <w:t>6</w:t>
            </w:r>
            <w:r w:rsidRPr="00703878">
              <w:rPr>
                <w:rFonts w:ascii="Times New Roman" w:hAnsi="Times New Roman" w:cs="宋体" w:hint="eastAsia"/>
                <w:b/>
                <w:bCs/>
                <w:color w:val="000000" w:themeColor="text1"/>
                <w:sz w:val="18"/>
                <w:szCs w:val="18"/>
                <w:lang w:val="en-GB"/>
              </w:rPr>
              <w:t>.1</w:t>
            </w:r>
            <w:r w:rsidRPr="00703878">
              <w:rPr>
                <w:rFonts w:ascii="Times New Roman" w:hAnsi="Times New Roman" w:cs="宋体" w:hint="eastAsia"/>
                <w:color w:val="000000" w:themeColor="text1"/>
                <w:sz w:val="18"/>
                <w:szCs w:val="18"/>
                <w:lang w:val="en-GB"/>
              </w:rPr>
              <w:t>:</w:t>
            </w:r>
            <w:r>
              <w:rPr>
                <w:rFonts w:ascii="Times New Roman" w:hAnsi="Times New Roman" w:cs="宋体" w:hint="eastAsia"/>
                <w:color w:val="000000" w:themeColor="text1"/>
                <w:sz w:val="18"/>
                <w:szCs w:val="18"/>
                <w:lang w:val="en-GB"/>
              </w:rPr>
              <w:t xml:space="preserve"> </w:t>
            </w:r>
            <w:r w:rsidRPr="00646437">
              <w:rPr>
                <w:rFonts w:ascii="Times New Roman" w:eastAsia="Yu Mincho" w:hAnsi="Times New Roman" w:cs="宋体" w:hint="eastAsia"/>
                <w:b/>
                <w:bCs/>
                <w:color w:val="000000" w:themeColor="text1"/>
                <w:sz w:val="18"/>
                <w:szCs w:val="18"/>
                <w:lang w:val="en-GB" w:eastAsia="ja-JP"/>
              </w:rPr>
              <w:t>Support</w:t>
            </w:r>
            <w:r>
              <w:rPr>
                <w:rFonts w:ascii="Times New Roman" w:eastAsia="等线" w:hAnsi="Times New Roman" w:cs="宋体" w:hint="eastAsia"/>
                <w:b/>
                <w:bCs/>
                <w:color w:val="000000" w:themeColor="text1"/>
                <w:sz w:val="18"/>
                <w:szCs w:val="18"/>
                <w:lang w:val="en-GB" w:eastAsia="zh-CN"/>
              </w:rPr>
              <w:t xml:space="preserve"> the principle of </w:t>
            </w:r>
            <w:r>
              <w:rPr>
                <w:rFonts w:ascii="Times New Roman" w:eastAsia="Yu Mincho" w:hAnsi="Times New Roman" w:cs="宋体" w:hint="eastAsia"/>
                <w:b/>
                <w:bCs/>
                <w:color w:val="000000" w:themeColor="text1"/>
                <w:sz w:val="18"/>
                <w:szCs w:val="18"/>
                <w:lang w:val="en-GB" w:eastAsia="ja-JP"/>
              </w:rPr>
              <w:t>Option-1.</w:t>
            </w:r>
          </w:p>
          <w:p w14:paraId="4A2AB3B1" w14:textId="77777777" w:rsidR="00BA691D" w:rsidRDefault="00BA691D" w:rsidP="00BA691D">
            <w:pPr>
              <w:snapToGrid w:val="0"/>
              <w:spacing w:after="0" w:line="240" w:lineRule="auto"/>
              <w:rPr>
                <w:rFonts w:ascii="Times New Roman" w:eastAsia="Yu Mincho" w:hAnsi="Times New Roman" w:cs="Times New Roman"/>
                <w:sz w:val="18"/>
                <w:szCs w:val="18"/>
                <w:lang w:eastAsia="ja-JP"/>
              </w:rPr>
            </w:pPr>
          </w:p>
          <w:p w14:paraId="633C5A7A" w14:textId="77777777" w:rsidR="00BA691D" w:rsidRPr="00EF7DA1" w:rsidRDefault="00BA691D" w:rsidP="00BA691D">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We share similar view of other companies that </w:t>
            </w:r>
            <w:r w:rsidRPr="00C75CFF">
              <w:rPr>
                <w:rFonts w:ascii="Times New Roman" w:eastAsia="Yu Mincho" w:hAnsi="Times New Roman" w:cs="Times New Roman"/>
                <w:sz w:val="18"/>
                <w:szCs w:val="18"/>
                <w:lang w:eastAsia="ja-JP"/>
              </w:rPr>
              <w:t xml:space="preserve">for Mode A, option-1 </w:t>
            </w:r>
            <w:r>
              <w:rPr>
                <w:rFonts w:ascii="Times New Roman" w:eastAsia="等线" w:hAnsi="Times New Roman" w:cs="Times New Roman" w:hint="eastAsia"/>
                <w:sz w:val="18"/>
                <w:szCs w:val="18"/>
                <w:lang w:eastAsia="zh-CN"/>
              </w:rPr>
              <w:t xml:space="preserve">function </w:t>
            </w:r>
            <w:r w:rsidRPr="00C75CFF">
              <w:rPr>
                <w:rFonts w:ascii="Times New Roman" w:eastAsia="Yu Mincho" w:hAnsi="Times New Roman" w:cs="Times New Roman"/>
                <w:sz w:val="18"/>
                <w:szCs w:val="18"/>
                <w:lang w:eastAsia="ja-JP"/>
              </w:rPr>
              <w:t>should be supported since large latency would happen by waiting for expiry of prohibit timer when first PUCCH is not successfully received by NW</w:t>
            </w:r>
            <w:r>
              <w:rPr>
                <w:rFonts w:ascii="Times New Roman" w:eastAsia="等线" w:hAnsi="Times New Roman" w:cs="Times New Roman" w:hint="eastAsia"/>
                <w:sz w:val="18"/>
                <w:szCs w:val="18"/>
                <w:lang w:eastAsia="zh-CN"/>
              </w:rPr>
              <w:t xml:space="preserve">. On the other hand, we think the option-1 function can be defined in spec. with UE behavior of not transmitting first PUCCH within a time interval after transmission of a second PUSCH, without introducing timer in RAN spec. </w:t>
            </w:r>
          </w:p>
          <w:p w14:paraId="1D67D79C" w14:textId="4D15A614" w:rsidR="00BA691D" w:rsidRPr="00BE2265" w:rsidRDefault="00BE2265" w:rsidP="00BA691D">
            <w:pPr>
              <w:snapToGrid w:val="0"/>
              <w:spacing w:after="0" w:line="240" w:lineRule="auto"/>
              <w:rPr>
                <w:rFonts w:ascii="Times New Roman" w:eastAsia="Yu Mincho" w:hAnsi="Times New Roman" w:cs="Times New Roman"/>
                <w:color w:val="0000FF"/>
                <w:sz w:val="18"/>
                <w:szCs w:val="18"/>
                <w:lang w:eastAsia="ja-JP"/>
              </w:rPr>
            </w:pPr>
            <w:r>
              <w:rPr>
                <w:rFonts w:ascii="Times New Roman" w:eastAsia="Yu Mincho" w:hAnsi="Times New Roman" w:cs="Times New Roman"/>
                <w:color w:val="0000FF"/>
                <w:sz w:val="18"/>
                <w:szCs w:val="18"/>
                <w:lang w:eastAsia="ja-JP"/>
              </w:rPr>
              <w:t>[Mod]Done! Assume that you support the new Option-2A.</w:t>
            </w:r>
          </w:p>
          <w:p w14:paraId="423F8A9A" w14:textId="77777777" w:rsidR="00BE2265" w:rsidRPr="00F66DA8" w:rsidRDefault="00BE2265" w:rsidP="00BA691D">
            <w:pPr>
              <w:snapToGrid w:val="0"/>
              <w:spacing w:after="0" w:line="240" w:lineRule="auto"/>
              <w:rPr>
                <w:rFonts w:ascii="Times New Roman" w:eastAsia="Yu Mincho" w:hAnsi="Times New Roman" w:cs="Times New Roman"/>
                <w:sz w:val="18"/>
                <w:szCs w:val="18"/>
                <w:lang w:eastAsia="ja-JP"/>
              </w:rPr>
            </w:pPr>
          </w:p>
          <w:p w14:paraId="33C7349E" w14:textId="77777777" w:rsidR="00BA691D" w:rsidRDefault="00BA691D" w:rsidP="00BA691D">
            <w:pPr>
              <w:snapToGrid w:val="0"/>
              <w:spacing w:after="0" w:line="240" w:lineRule="auto"/>
              <w:jc w:val="both"/>
              <w:rPr>
                <w:rFonts w:ascii="Times New Roman" w:eastAsia="Yu Mincho" w:hAnsi="Times New Roman" w:cs="Times New Roman"/>
                <w:b/>
                <w:bCs/>
                <w:sz w:val="18"/>
                <w:szCs w:val="18"/>
                <w:lang w:eastAsia="ja-JP"/>
              </w:rPr>
            </w:pPr>
            <w:r w:rsidRPr="00836A09">
              <w:rPr>
                <w:rFonts w:ascii="Times New Roman" w:hAnsi="Times New Roman" w:cs="Times New Roman" w:hint="eastAsia"/>
                <w:b/>
                <w:bCs/>
                <w:sz w:val="18"/>
                <w:szCs w:val="18"/>
              </w:rPr>
              <w:t>Q6.2:</w:t>
            </w:r>
            <w:r>
              <w:rPr>
                <w:rFonts w:ascii="Times New Roman" w:eastAsia="Yu Mincho" w:hAnsi="Times New Roman" w:cs="Times New Roman" w:hint="eastAsia"/>
                <w:b/>
                <w:bCs/>
                <w:sz w:val="18"/>
                <w:szCs w:val="18"/>
                <w:lang w:eastAsia="ja-JP"/>
              </w:rPr>
              <w:t xml:space="preserve"> </w:t>
            </w:r>
          </w:p>
          <w:p w14:paraId="7C3A6D08" w14:textId="77777777" w:rsidR="00BA691D" w:rsidRPr="00AC0CE9" w:rsidRDefault="00BA691D" w:rsidP="00BA691D">
            <w:pPr>
              <w:snapToGrid w:val="0"/>
              <w:spacing w:after="0" w:line="240" w:lineRule="auto"/>
              <w:jc w:val="both"/>
              <w:rPr>
                <w:rFonts w:ascii="Times New Roman" w:eastAsia="Yu Mincho" w:hAnsi="Times New Roman" w:cs="Times New Roman"/>
                <w:b/>
                <w:bCs/>
                <w:sz w:val="18"/>
                <w:szCs w:val="18"/>
                <w:u w:val="single"/>
                <w:lang w:eastAsia="ja-JP"/>
              </w:rPr>
            </w:pPr>
            <w:r>
              <w:rPr>
                <w:rFonts w:ascii="Times New Roman" w:eastAsia="Yu Mincho" w:hAnsi="Times New Roman" w:cs="Times New Roman" w:hint="eastAsia"/>
                <w:b/>
                <w:bCs/>
                <w:sz w:val="18"/>
                <w:szCs w:val="18"/>
                <w:u w:val="single"/>
                <w:lang w:eastAsia="ja-JP"/>
              </w:rPr>
              <w:lastRenderedPageBreak/>
              <w:t>I</w:t>
            </w:r>
            <w:r w:rsidRPr="00AC0CE9">
              <w:rPr>
                <w:rFonts w:ascii="Times New Roman" w:eastAsia="Yu Mincho" w:hAnsi="Times New Roman" w:cs="Times New Roman" w:hint="eastAsia"/>
                <w:b/>
                <w:bCs/>
                <w:sz w:val="18"/>
                <w:szCs w:val="18"/>
                <w:u w:val="single"/>
                <w:lang w:eastAsia="ja-JP"/>
              </w:rPr>
              <w:t>ssue-1</w:t>
            </w:r>
          </w:p>
          <w:p w14:paraId="6875D1BA" w14:textId="77777777" w:rsidR="00BA691D" w:rsidRDefault="00BA691D" w:rsidP="00BA691D">
            <w:pPr>
              <w:snapToGrid w:val="0"/>
              <w:spacing w:after="0" w:line="240" w:lineRule="auto"/>
              <w:jc w:val="both"/>
              <w:rPr>
                <w:rFonts w:ascii="Times New Roman" w:eastAsia="Yu Mincho" w:hAnsi="Times New Roman" w:cs="Times New Roman"/>
                <w:sz w:val="18"/>
                <w:szCs w:val="18"/>
                <w:lang w:eastAsia="ja-JP"/>
              </w:rPr>
            </w:pPr>
            <w:r w:rsidRPr="006D4EFF">
              <w:rPr>
                <w:rFonts w:ascii="Times New Roman" w:eastAsia="Yu Mincho" w:hAnsi="Times New Roman" w:cs="Times New Roman"/>
                <w:sz w:val="18"/>
                <w:szCs w:val="18"/>
                <w:lang w:eastAsia="ja-JP"/>
              </w:rPr>
              <w:t>In our analysis, NW would have more information for proper control of NW system, so the priority for different CSI report configuration should be decided by</w:t>
            </w:r>
            <w:r>
              <w:rPr>
                <w:rFonts w:ascii="Times New Roman" w:eastAsia="Yu Mincho" w:hAnsi="Times New Roman" w:cs="Times New Roman" w:hint="eastAsia"/>
                <w:sz w:val="18"/>
                <w:szCs w:val="18"/>
                <w:lang w:eastAsia="ja-JP"/>
              </w:rPr>
              <w:t xml:space="preserve"> NW. Thus, we prefer Option-2. T</w:t>
            </w:r>
            <w:r>
              <w:rPr>
                <w:rFonts w:ascii="Times New Roman" w:eastAsia="Yu Mincho" w:hAnsi="Times New Roman" w:cs="Times New Roman"/>
                <w:sz w:val="18"/>
                <w:szCs w:val="18"/>
                <w:lang w:eastAsia="ja-JP"/>
              </w:rPr>
              <w:t>h</w:t>
            </w:r>
            <w:r>
              <w:rPr>
                <w:rFonts w:ascii="Times New Roman" w:eastAsia="Yu Mincho" w:hAnsi="Times New Roman" w:cs="Times New Roman" w:hint="eastAsia"/>
                <w:sz w:val="18"/>
                <w:szCs w:val="18"/>
                <w:lang w:eastAsia="ja-JP"/>
              </w:rPr>
              <w:t xml:space="preserve">en, </w:t>
            </w:r>
            <w:r w:rsidRPr="006D4EFF">
              <w:rPr>
                <w:rFonts w:ascii="Times New Roman" w:eastAsia="Yu Mincho" w:hAnsi="Times New Roman" w:cs="Times New Roman"/>
                <w:sz w:val="18"/>
                <w:szCs w:val="18"/>
                <w:lang w:eastAsia="ja-JP"/>
              </w:rPr>
              <w:t>it would be better to decide</w:t>
            </w:r>
            <w:r>
              <w:rPr>
                <w:rFonts w:ascii="Times New Roman" w:eastAsia="Yu Mincho" w:hAnsi="Times New Roman" w:cs="Times New Roman" w:hint="eastAsia"/>
                <w:sz w:val="18"/>
                <w:szCs w:val="18"/>
                <w:lang w:eastAsia="ja-JP"/>
              </w:rPr>
              <w:t xml:space="preserve"> the priority</w:t>
            </w:r>
            <w:r w:rsidRPr="006D4EFF">
              <w:rPr>
                <w:rFonts w:ascii="Times New Roman" w:eastAsia="Yu Mincho" w:hAnsi="Times New Roman" w:cs="Times New Roman"/>
                <w:sz w:val="18"/>
                <w:szCs w:val="18"/>
                <w:lang w:eastAsia="ja-JP"/>
              </w:rPr>
              <w:t xml:space="preserve"> based on the CSI report configuration ID</w:t>
            </w:r>
            <w:r>
              <w:rPr>
                <w:rFonts w:ascii="Times New Roman" w:eastAsia="Yu Mincho" w:hAnsi="Times New Roman" w:cs="Times New Roman" w:hint="eastAsia"/>
                <w:sz w:val="18"/>
                <w:szCs w:val="18"/>
                <w:lang w:eastAsia="ja-JP"/>
              </w:rPr>
              <w:t xml:space="preserve"> as in legacy.</w:t>
            </w:r>
          </w:p>
          <w:p w14:paraId="0AFBB64C" w14:textId="77777777" w:rsidR="00BA691D" w:rsidRPr="00AC0CE9" w:rsidRDefault="00BA691D" w:rsidP="00BA691D">
            <w:pPr>
              <w:snapToGrid w:val="0"/>
              <w:spacing w:after="0" w:line="240" w:lineRule="auto"/>
              <w:jc w:val="both"/>
              <w:rPr>
                <w:rFonts w:ascii="Times New Roman" w:eastAsia="Yu Mincho" w:hAnsi="Times New Roman" w:cs="Times New Roman"/>
                <w:b/>
                <w:bCs/>
                <w:sz w:val="18"/>
                <w:szCs w:val="18"/>
                <w:u w:val="single"/>
                <w:lang w:eastAsia="ja-JP"/>
              </w:rPr>
            </w:pPr>
            <w:r>
              <w:rPr>
                <w:rFonts w:ascii="Times New Roman" w:eastAsia="Yu Mincho" w:hAnsi="Times New Roman" w:cs="Times New Roman" w:hint="eastAsia"/>
                <w:b/>
                <w:bCs/>
                <w:sz w:val="18"/>
                <w:szCs w:val="18"/>
                <w:u w:val="single"/>
                <w:lang w:eastAsia="ja-JP"/>
              </w:rPr>
              <w:t>I</w:t>
            </w:r>
            <w:r w:rsidRPr="00AC0CE9">
              <w:rPr>
                <w:rFonts w:ascii="Times New Roman" w:eastAsia="Yu Mincho" w:hAnsi="Times New Roman" w:cs="Times New Roman" w:hint="eastAsia"/>
                <w:b/>
                <w:bCs/>
                <w:sz w:val="18"/>
                <w:szCs w:val="18"/>
                <w:u w:val="single"/>
                <w:lang w:eastAsia="ja-JP"/>
              </w:rPr>
              <w:t>ssue-</w:t>
            </w:r>
            <w:r>
              <w:rPr>
                <w:rFonts w:ascii="Times New Roman" w:eastAsia="Yu Mincho" w:hAnsi="Times New Roman" w:cs="Times New Roman" w:hint="eastAsia"/>
                <w:b/>
                <w:bCs/>
                <w:sz w:val="18"/>
                <w:szCs w:val="18"/>
                <w:u w:val="single"/>
                <w:lang w:eastAsia="ja-JP"/>
              </w:rPr>
              <w:t>2</w:t>
            </w:r>
          </w:p>
          <w:p w14:paraId="758D4065" w14:textId="77777777" w:rsidR="00BA691D" w:rsidRPr="00462800" w:rsidRDefault="00BA691D" w:rsidP="00BA691D">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In our analysis, </w:t>
            </w:r>
            <w:r w:rsidRPr="00462800">
              <w:rPr>
                <w:rFonts w:ascii="Times New Roman" w:eastAsia="Yu Mincho" w:hAnsi="Times New Roman" w:cs="Times New Roman"/>
                <w:sz w:val="18"/>
                <w:szCs w:val="18"/>
                <w:lang w:eastAsia="ja-JP"/>
              </w:rPr>
              <w:t>if there is not such restriction, NW cannot know which CSI-</w:t>
            </w:r>
            <w:proofErr w:type="spellStart"/>
            <w:r w:rsidRPr="00462800">
              <w:rPr>
                <w:rFonts w:ascii="Times New Roman" w:eastAsia="Yu Mincho" w:hAnsi="Times New Roman" w:cs="Times New Roman"/>
                <w:sz w:val="18"/>
                <w:szCs w:val="18"/>
                <w:lang w:eastAsia="ja-JP"/>
              </w:rPr>
              <w:t>AperiodicTriggerState</w:t>
            </w:r>
            <w:proofErr w:type="spellEnd"/>
            <w:r w:rsidRPr="00462800">
              <w:rPr>
                <w:rFonts w:ascii="Times New Roman" w:eastAsia="Yu Mincho" w:hAnsi="Times New Roman" w:cs="Times New Roman"/>
                <w:sz w:val="18"/>
                <w:szCs w:val="18"/>
                <w:lang w:eastAsia="ja-JP"/>
              </w:rPr>
              <w:t xml:space="preserve"> should be indicated in the DCI, and different understanding would happen between UE and NW.</w:t>
            </w:r>
            <w:r>
              <w:rPr>
                <w:rFonts w:ascii="Times New Roman" w:eastAsia="Yu Mincho" w:hAnsi="Times New Roman" w:cs="Times New Roman" w:hint="eastAsia"/>
                <w:sz w:val="18"/>
                <w:szCs w:val="18"/>
                <w:lang w:eastAsia="ja-JP"/>
              </w:rPr>
              <w:t xml:space="preserve"> Thus, we support to confirm the WA.</w:t>
            </w:r>
          </w:p>
          <w:p w14:paraId="46EC6B23" w14:textId="77777777" w:rsidR="00BA691D" w:rsidRPr="00AC0CE9" w:rsidRDefault="00BA691D" w:rsidP="00BA691D">
            <w:pPr>
              <w:snapToGrid w:val="0"/>
              <w:spacing w:after="0" w:line="240" w:lineRule="auto"/>
              <w:jc w:val="both"/>
              <w:rPr>
                <w:rFonts w:ascii="Times New Roman" w:eastAsia="Yu Mincho" w:hAnsi="Times New Roman" w:cs="Times New Roman"/>
                <w:b/>
                <w:bCs/>
                <w:sz w:val="18"/>
                <w:szCs w:val="18"/>
                <w:u w:val="single"/>
                <w:lang w:eastAsia="ja-JP"/>
              </w:rPr>
            </w:pPr>
            <w:r>
              <w:rPr>
                <w:rFonts w:ascii="Times New Roman" w:eastAsia="Yu Mincho" w:hAnsi="Times New Roman" w:cs="Times New Roman" w:hint="eastAsia"/>
                <w:b/>
                <w:bCs/>
                <w:sz w:val="18"/>
                <w:szCs w:val="18"/>
                <w:u w:val="single"/>
                <w:lang w:eastAsia="ja-JP"/>
              </w:rPr>
              <w:t>I</w:t>
            </w:r>
            <w:r w:rsidRPr="00AC0CE9">
              <w:rPr>
                <w:rFonts w:ascii="Times New Roman" w:eastAsia="Yu Mincho" w:hAnsi="Times New Roman" w:cs="Times New Roman" w:hint="eastAsia"/>
                <w:b/>
                <w:bCs/>
                <w:sz w:val="18"/>
                <w:szCs w:val="18"/>
                <w:u w:val="single"/>
                <w:lang w:eastAsia="ja-JP"/>
              </w:rPr>
              <w:t>ssue-</w:t>
            </w:r>
            <w:r>
              <w:rPr>
                <w:rFonts w:ascii="Times New Roman" w:eastAsia="Yu Mincho" w:hAnsi="Times New Roman" w:cs="Times New Roman" w:hint="eastAsia"/>
                <w:b/>
                <w:bCs/>
                <w:sz w:val="18"/>
                <w:szCs w:val="18"/>
                <w:u w:val="single"/>
                <w:lang w:eastAsia="ja-JP"/>
              </w:rPr>
              <w:t>3</w:t>
            </w:r>
          </w:p>
          <w:p w14:paraId="76D6EEB6" w14:textId="77777777" w:rsidR="00BA691D" w:rsidRPr="00AC0CE9" w:rsidRDefault="00BA691D" w:rsidP="00BA691D">
            <w:pPr>
              <w:snapToGrid w:val="0"/>
              <w:spacing w:after="0" w:line="240" w:lineRule="auto"/>
              <w:jc w:val="both"/>
              <w:rPr>
                <w:rFonts w:ascii="Times New Roman" w:eastAsia="Yu Mincho" w:hAnsi="Times New Roman" w:cs="Times New Roman"/>
                <w:sz w:val="18"/>
                <w:szCs w:val="18"/>
                <w:lang w:eastAsia="ja-JP"/>
              </w:rPr>
            </w:pPr>
            <w:r w:rsidRPr="005B237F">
              <w:rPr>
                <w:rFonts w:ascii="Times New Roman" w:eastAsia="Yu Mincho" w:hAnsi="Times New Roman" w:cs="Times New Roman"/>
                <w:sz w:val="18"/>
                <w:szCs w:val="18"/>
                <w:lang w:eastAsia="ja-JP"/>
              </w:rPr>
              <w:t xml:space="preserve">In our analysis, if </w:t>
            </w:r>
            <w:r>
              <w:rPr>
                <w:rFonts w:ascii="Times New Roman" w:eastAsia="Yu Mincho" w:hAnsi="Times New Roman" w:cs="Times New Roman" w:hint="eastAsia"/>
                <w:sz w:val="18"/>
                <w:szCs w:val="18"/>
                <w:lang w:eastAsia="ja-JP"/>
              </w:rPr>
              <w:t>multi UEIBR</w:t>
            </w:r>
            <w:r w:rsidRPr="005B237F">
              <w:rPr>
                <w:rFonts w:ascii="Times New Roman" w:eastAsia="Yu Mincho" w:hAnsi="Times New Roman" w:cs="Times New Roman"/>
                <w:sz w:val="18"/>
                <w:szCs w:val="18"/>
                <w:lang w:eastAsia="ja-JP"/>
              </w:rPr>
              <w:t xml:space="preserve"> is supported, for Mode A, the reporting </w:t>
            </w:r>
            <w:proofErr w:type="spellStart"/>
            <w:r w:rsidRPr="005B237F">
              <w:rPr>
                <w:rFonts w:ascii="Times New Roman" w:eastAsia="Yu Mincho" w:hAnsi="Times New Roman" w:cs="Times New Roman"/>
                <w:sz w:val="18"/>
                <w:szCs w:val="18"/>
                <w:lang w:eastAsia="ja-JP"/>
              </w:rPr>
              <w:t>behaviour</w:t>
            </w:r>
            <w:proofErr w:type="spellEnd"/>
            <w:r w:rsidRPr="005B237F">
              <w:rPr>
                <w:rFonts w:ascii="Times New Roman" w:eastAsia="Yu Mincho" w:hAnsi="Times New Roman" w:cs="Times New Roman"/>
                <w:sz w:val="18"/>
                <w:szCs w:val="18"/>
                <w:lang w:eastAsia="ja-JP"/>
              </w:rPr>
              <w:t xml:space="preserve"> by UE would be similar to legacy aperiodic CSI report. In this case, it would be beneficial for NW to have more information. On the other hand, it would need more standard effort. Considering the single report has already supported, it should be deprioritized.</w:t>
            </w:r>
          </w:p>
          <w:p w14:paraId="2E90A385" w14:textId="77777777" w:rsidR="00BA691D" w:rsidRDefault="00BA691D" w:rsidP="00BA691D">
            <w:pPr>
              <w:snapToGrid w:val="0"/>
              <w:spacing w:after="0" w:line="240" w:lineRule="auto"/>
              <w:rPr>
                <w:rFonts w:ascii="Times New Roman" w:hAnsi="Times New Roman" w:cs="Times New Roman"/>
                <w:sz w:val="18"/>
                <w:szCs w:val="18"/>
              </w:rPr>
            </w:pPr>
          </w:p>
          <w:p w14:paraId="38F74D22" w14:textId="77777777" w:rsidR="00BA691D" w:rsidRDefault="00BA691D" w:rsidP="00BA691D">
            <w:pPr>
              <w:snapToGrid w:val="0"/>
              <w:spacing w:after="0" w:line="240" w:lineRule="auto"/>
              <w:rPr>
                <w:rFonts w:ascii="Times New Roman" w:eastAsia="Yu Mincho" w:hAnsi="Times New Roman" w:cs="Times New Roman"/>
                <w:sz w:val="18"/>
                <w:szCs w:val="18"/>
                <w:lang w:eastAsia="ja-JP"/>
              </w:rPr>
            </w:pPr>
            <w:r w:rsidRPr="00836A09">
              <w:rPr>
                <w:rFonts w:ascii="Times New Roman" w:hAnsi="Times New Roman" w:cs="Times New Roman" w:hint="eastAsia"/>
                <w:b/>
                <w:bCs/>
                <w:sz w:val="18"/>
                <w:szCs w:val="18"/>
              </w:rPr>
              <w:t>Q6.3:</w:t>
            </w:r>
            <w:r w:rsidRPr="00836A09">
              <w:rPr>
                <w:rFonts w:ascii="Times New Roman" w:hAnsi="Times New Roman" w:cs="Times New Roman" w:hint="eastAsia"/>
                <w:sz w:val="18"/>
                <w:szCs w:val="18"/>
              </w:rPr>
              <w:t xml:space="preserve"> </w:t>
            </w:r>
            <w:r w:rsidRPr="005F5B67">
              <w:rPr>
                <w:rFonts w:ascii="Times New Roman" w:eastAsia="Yu Mincho" w:hAnsi="Times New Roman" w:cs="Times New Roman"/>
                <w:sz w:val="18"/>
                <w:szCs w:val="18"/>
                <w:lang w:eastAsia="ja-JP"/>
              </w:rPr>
              <w:t>In our analysis, Option-1 would be simpler solution than Option-3, but performance degradation would happen in case of the collision. On the other hand, that would not happen if Option-3 is supported. Then, this should be decided based on how often this collision case happens.</w:t>
            </w:r>
          </w:p>
          <w:p w14:paraId="7F1FB343" w14:textId="68DD9B08" w:rsidR="00732CEE" w:rsidRPr="00732CEE" w:rsidRDefault="00732CEE" w:rsidP="00BA691D">
            <w:pPr>
              <w:snapToGrid w:val="0"/>
              <w:spacing w:after="0" w:line="240" w:lineRule="auto"/>
              <w:rPr>
                <w:rFonts w:ascii="Times New Roman" w:hAnsi="Times New Roman" w:cs="Times New Roman"/>
                <w:sz w:val="18"/>
                <w:szCs w:val="18"/>
              </w:rPr>
            </w:pPr>
            <w:r w:rsidRPr="00E427B6">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comments!</w:t>
            </w:r>
          </w:p>
        </w:tc>
      </w:tr>
      <w:tr w:rsidR="002B0D58" w14:paraId="10792DD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4A4E6" w14:textId="5C6920E9" w:rsidR="002B0D58" w:rsidRDefault="002B0D58" w:rsidP="002B0D58">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lastRenderedPageBreak/>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0732B" w14:textId="77777777" w:rsidR="002B0D58" w:rsidRDefault="002B0D58" w:rsidP="002B0D58">
            <w:pPr>
              <w:snapToGrid w:val="0"/>
              <w:spacing w:after="0" w:line="240" w:lineRule="auto"/>
              <w:rPr>
                <w:rFonts w:ascii="Times New Roman" w:eastAsia="PMingLiU" w:hAnsi="Times New Roman" w:cs="Times New Roman"/>
                <w:sz w:val="18"/>
                <w:szCs w:val="18"/>
                <w:lang w:eastAsia="zh-TW"/>
              </w:rPr>
            </w:pPr>
            <w:r>
              <w:rPr>
                <w:rFonts w:ascii="Times New Roman" w:eastAsia="宋体" w:hAnsi="Times New Roman" w:cs="Times New Roman"/>
                <w:b/>
                <w:bCs/>
                <w:sz w:val="18"/>
                <w:szCs w:val="18"/>
                <w:lang w:eastAsia="zh-CN"/>
              </w:rPr>
              <w:t xml:space="preserve">Proposal 6.1: </w:t>
            </w:r>
            <w:r w:rsidRPr="00617969">
              <w:rPr>
                <w:rFonts w:ascii="Times New Roman" w:eastAsia="PMingLiU" w:hAnsi="Times New Roman" w:cs="Times New Roman"/>
                <w:sz w:val="18"/>
                <w:szCs w:val="18"/>
                <w:lang w:eastAsia="zh-TW"/>
              </w:rPr>
              <w:t>We are fine with FL proposal</w:t>
            </w:r>
            <w:r>
              <w:rPr>
                <w:rFonts w:ascii="Times New Roman" w:eastAsia="PMingLiU" w:hAnsi="Times New Roman" w:cs="Times New Roman"/>
                <w:sz w:val="18"/>
                <w:szCs w:val="18"/>
                <w:lang w:eastAsia="zh-TW"/>
              </w:rPr>
              <w:t xml:space="preserve"> and prefer Candidate#1 Option 2, but for Mode A only</w:t>
            </w:r>
            <w:r w:rsidRPr="00617969">
              <w:rPr>
                <w:rFonts w:ascii="Times New Roman" w:eastAsia="PMingLiU" w:hAnsi="Times New Roman" w:cs="Times New Roman"/>
                <w:sz w:val="18"/>
                <w:szCs w:val="18"/>
                <w:lang w:eastAsia="zh-TW"/>
              </w:rPr>
              <w:t>.</w:t>
            </w:r>
          </w:p>
          <w:p w14:paraId="1FEF2160" w14:textId="77777777" w:rsidR="002B0D58" w:rsidRDefault="002B0D58" w:rsidP="002B0D58">
            <w:pPr>
              <w:snapToGrid w:val="0"/>
              <w:spacing w:after="0" w:line="240" w:lineRule="auto"/>
              <w:rPr>
                <w:rFonts w:ascii="Times New Roman" w:eastAsia="宋体" w:hAnsi="Times New Roman" w:cs="Times New Roman"/>
                <w:b/>
                <w:bCs/>
                <w:sz w:val="18"/>
                <w:szCs w:val="18"/>
                <w:lang w:eastAsia="zh-CN"/>
              </w:rPr>
            </w:pPr>
          </w:p>
          <w:p w14:paraId="33E010CE" w14:textId="77777777" w:rsidR="002B0D58" w:rsidRDefault="002B0D58" w:rsidP="002B0D58">
            <w:pPr>
              <w:snapToGrid w:val="0"/>
              <w:spacing w:after="0" w:line="240" w:lineRule="auto"/>
              <w:rPr>
                <w:rFonts w:ascii="Times New Roman" w:eastAsia="宋体" w:hAnsi="Times New Roman" w:cs="Times New Roman"/>
                <w:b/>
                <w:bCs/>
                <w:sz w:val="18"/>
                <w:szCs w:val="18"/>
                <w:lang w:eastAsia="zh-CN"/>
              </w:rPr>
            </w:pPr>
            <w:r w:rsidRPr="00D321E6">
              <w:rPr>
                <w:rFonts w:ascii="Times New Roman" w:eastAsia="宋体" w:hAnsi="Times New Roman" w:cs="Times New Roman"/>
                <w:b/>
                <w:bCs/>
                <w:sz w:val="18"/>
                <w:szCs w:val="18"/>
                <w:lang w:eastAsia="zh-CN"/>
              </w:rPr>
              <w:t>Q6.2:</w:t>
            </w:r>
          </w:p>
          <w:p w14:paraId="35F179C4" w14:textId="77777777" w:rsidR="002B0D58" w:rsidRPr="00617969" w:rsidRDefault="002B0D58" w:rsidP="002B0D58">
            <w:pPr>
              <w:pStyle w:val="ListParagraph"/>
              <w:numPr>
                <w:ilvl w:val="0"/>
                <w:numId w:val="22"/>
              </w:numPr>
              <w:snapToGrid w:val="0"/>
              <w:spacing w:after="0" w:line="240" w:lineRule="auto"/>
              <w:rPr>
                <w:rFonts w:ascii="Times New Roman" w:eastAsia="PMingLiU" w:hAnsi="Times New Roman" w:cs="Times New Roman"/>
                <w:sz w:val="18"/>
                <w:szCs w:val="18"/>
                <w:lang w:eastAsia="zh-TW"/>
              </w:rPr>
            </w:pPr>
            <w:r>
              <w:rPr>
                <w:rFonts w:ascii="Times New Roman" w:eastAsia="宋体" w:hAnsi="Times New Roman" w:cs="Times New Roman"/>
                <w:b/>
                <w:bCs/>
                <w:sz w:val="18"/>
                <w:szCs w:val="18"/>
                <w:lang w:eastAsia="zh-CN"/>
              </w:rPr>
              <w:t xml:space="preserve">Issue-1: </w:t>
            </w:r>
            <w:r w:rsidRPr="00617969">
              <w:rPr>
                <w:rFonts w:ascii="Times New Roman" w:eastAsia="PMingLiU" w:hAnsi="Times New Roman" w:cs="Times New Roman"/>
                <w:sz w:val="18"/>
                <w:szCs w:val="18"/>
                <w:lang w:eastAsia="zh-TW"/>
              </w:rPr>
              <w:t xml:space="preserve">Both </w:t>
            </w:r>
            <w:r w:rsidRPr="00617969">
              <w:rPr>
                <w:rFonts w:ascii="Times New Roman" w:eastAsia="PMingLiU" w:hAnsi="Times New Roman" w:cs="Times New Roman"/>
                <w:b/>
                <w:bCs/>
                <w:sz w:val="18"/>
                <w:szCs w:val="18"/>
                <w:lang w:eastAsia="zh-TW"/>
              </w:rPr>
              <w:t>Option-1</w:t>
            </w:r>
            <w:r w:rsidRPr="00617969">
              <w:rPr>
                <w:rFonts w:ascii="Times New Roman" w:eastAsia="PMingLiU" w:hAnsi="Times New Roman" w:cs="Times New Roman"/>
                <w:sz w:val="18"/>
                <w:szCs w:val="18"/>
                <w:lang w:eastAsia="zh-TW"/>
              </w:rPr>
              <w:t xml:space="preserve"> and </w:t>
            </w:r>
            <w:r w:rsidRPr="00617969">
              <w:rPr>
                <w:rFonts w:ascii="Times New Roman" w:eastAsia="PMingLiU" w:hAnsi="Times New Roman" w:cs="Times New Roman"/>
                <w:b/>
                <w:bCs/>
                <w:sz w:val="18"/>
                <w:szCs w:val="18"/>
                <w:lang w:eastAsia="zh-TW"/>
              </w:rPr>
              <w:t>Option-2</w:t>
            </w:r>
            <w:r w:rsidRPr="00617969">
              <w:rPr>
                <w:rFonts w:ascii="Times New Roman" w:eastAsia="PMingLiU" w:hAnsi="Times New Roman" w:cs="Times New Roman"/>
                <w:sz w:val="18"/>
                <w:szCs w:val="18"/>
                <w:lang w:eastAsia="zh-TW"/>
              </w:rPr>
              <w:t xml:space="preserve"> are viable considerations, whereas </w:t>
            </w:r>
            <w:r w:rsidRPr="00617969">
              <w:rPr>
                <w:rFonts w:ascii="Times New Roman" w:eastAsia="PMingLiU" w:hAnsi="Times New Roman" w:cs="Times New Roman"/>
                <w:b/>
                <w:bCs/>
                <w:sz w:val="18"/>
                <w:szCs w:val="18"/>
                <w:lang w:eastAsia="zh-TW"/>
              </w:rPr>
              <w:t>Option-3</w:t>
            </w:r>
            <w:r w:rsidRPr="00617969">
              <w:rPr>
                <w:rFonts w:ascii="Times New Roman" w:eastAsia="PMingLiU" w:hAnsi="Times New Roman" w:cs="Times New Roman"/>
                <w:sz w:val="18"/>
                <w:szCs w:val="18"/>
                <w:lang w:eastAsia="zh-TW"/>
              </w:rPr>
              <w:t xml:space="preserve"> is not preferred for the following reasons:</w:t>
            </w:r>
          </w:p>
          <w:p w14:paraId="0BD92042" w14:textId="77777777" w:rsidR="002B0D58" w:rsidRPr="00617969" w:rsidRDefault="002B0D58" w:rsidP="002B0D58">
            <w:pPr>
              <w:ind w:left="1440"/>
              <w:rPr>
                <w:rFonts w:ascii="Times New Roman" w:eastAsia="PMingLiU" w:hAnsi="Times New Roman" w:cs="Times New Roman"/>
                <w:sz w:val="18"/>
                <w:szCs w:val="18"/>
                <w:lang w:eastAsia="zh-TW"/>
              </w:rPr>
            </w:pPr>
            <w:bookmarkStart w:id="37" w:name="OLE_LINK38"/>
            <w:r w:rsidRPr="00617969">
              <w:rPr>
                <w:rFonts w:ascii="Times New Roman" w:eastAsia="PMingLiU" w:hAnsi="Times New Roman" w:cs="Times New Roman"/>
                <w:sz w:val="18"/>
                <w:szCs w:val="18"/>
                <w:lang w:eastAsia="zh-TW"/>
              </w:rPr>
              <w:t xml:space="preserve">For </w:t>
            </w:r>
            <w:r w:rsidRPr="00617969">
              <w:rPr>
                <w:rFonts w:ascii="Times New Roman" w:eastAsia="PMingLiU" w:hAnsi="Times New Roman" w:cs="Times New Roman"/>
                <w:b/>
                <w:bCs/>
                <w:sz w:val="18"/>
                <w:szCs w:val="18"/>
                <w:lang w:eastAsia="zh-TW"/>
              </w:rPr>
              <w:t>Option-1</w:t>
            </w:r>
            <w:r w:rsidRPr="00617969">
              <w:rPr>
                <w:rFonts w:ascii="Times New Roman" w:eastAsia="PMingLiU" w:hAnsi="Times New Roman" w:cs="Times New Roman"/>
                <w:sz w:val="18"/>
                <w:szCs w:val="18"/>
                <w:lang w:eastAsia="zh-TW"/>
              </w:rPr>
              <w:t xml:space="preserve">, the selection of a configuration is determined by the UE implementation. The </w:t>
            </w:r>
            <w:bookmarkStart w:id="38" w:name="OLE_LINK43"/>
            <w:r w:rsidRPr="00617969">
              <w:rPr>
                <w:rFonts w:ascii="Times New Roman" w:eastAsia="PMingLiU" w:hAnsi="Times New Roman" w:cs="Times New Roman"/>
                <w:sz w:val="18"/>
                <w:szCs w:val="18"/>
                <w:lang w:eastAsia="zh-TW"/>
              </w:rPr>
              <w:t>UEI/ED beam report</w:t>
            </w:r>
            <w:bookmarkEnd w:id="38"/>
            <w:r w:rsidRPr="00617969">
              <w:rPr>
                <w:rFonts w:ascii="Times New Roman" w:eastAsia="PMingLiU" w:hAnsi="Times New Roman" w:cs="Times New Roman"/>
                <w:sz w:val="18"/>
                <w:szCs w:val="18"/>
                <w:lang w:eastAsia="zh-TW"/>
              </w:rPr>
              <w:t xml:space="preserve"> is based on UE’s beam measurement and event evaluation, allowing the UE greater flexibility in the beam reporting. Similarly, if multiple UE-initiated beam report procedures occur for the same PUCCH resource, UE should also have the flexibility to select one of the </w:t>
            </w:r>
            <w:bookmarkStart w:id="39" w:name="OLE_LINK47"/>
            <w:r w:rsidRPr="00617969">
              <w:rPr>
                <w:rFonts w:ascii="Times New Roman" w:eastAsia="PMingLiU" w:hAnsi="Times New Roman" w:cs="Times New Roman"/>
                <w:sz w:val="18"/>
                <w:szCs w:val="18"/>
                <w:lang w:eastAsia="zh-TW"/>
              </w:rPr>
              <w:t>configurations</w:t>
            </w:r>
            <w:bookmarkEnd w:id="39"/>
            <w:r w:rsidRPr="00617969">
              <w:rPr>
                <w:rFonts w:ascii="Times New Roman" w:eastAsia="PMingLiU" w:hAnsi="Times New Roman" w:cs="Times New Roman"/>
                <w:sz w:val="18"/>
                <w:szCs w:val="18"/>
                <w:lang w:eastAsia="zh-TW"/>
              </w:rPr>
              <w:t>.</w:t>
            </w:r>
            <w:bookmarkEnd w:id="37"/>
          </w:p>
          <w:p w14:paraId="23B74577" w14:textId="77777777" w:rsidR="002B0D58" w:rsidRPr="00617969" w:rsidRDefault="002B0D58" w:rsidP="002B0D58">
            <w:pPr>
              <w:ind w:left="1440"/>
              <w:rPr>
                <w:rFonts w:ascii="Times New Roman" w:eastAsia="PMingLiU" w:hAnsi="Times New Roman" w:cs="Times New Roman"/>
                <w:sz w:val="18"/>
                <w:szCs w:val="18"/>
                <w:lang w:eastAsia="zh-TW"/>
              </w:rPr>
            </w:pPr>
            <w:bookmarkStart w:id="40" w:name="OLE_LINK42"/>
            <w:bookmarkStart w:id="41" w:name="OLE_LINK54"/>
            <w:r w:rsidRPr="00617969">
              <w:rPr>
                <w:rFonts w:ascii="Times New Roman" w:eastAsia="PMingLiU" w:hAnsi="Times New Roman" w:cs="Times New Roman"/>
                <w:sz w:val="18"/>
                <w:szCs w:val="18"/>
                <w:lang w:eastAsia="zh-TW"/>
              </w:rPr>
              <w:t xml:space="preserve">For </w:t>
            </w:r>
            <w:r w:rsidRPr="00617969">
              <w:rPr>
                <w:rFonts w:ascii="Times New Roman" w:eastAsia="PMingLiU" w:hAnsi="Times New Roman" w:cs="Times New Roman"/>
                <w:b/>
                <w:bCs/>
                <w:sz w:val="18"/>
                <w:szCs w:val="18"/>
                <w:lang w:eastAsia="zh-TW"/>
              </w:rPr>
              <w:t>Option-2</w:t>
            </w:r>
            <w:r w:rsidRPr="00617969">
              <w:rPr>
                <w:rFonts w:ascii="Times New Roman" w:eastAsia="PMingLiU" w:hAnsi="Times New Roman" w:cs="Times New Roman"/>
                <w:sz w:val="18"/>
                <w:szCs w:val="18"/>
                <w:lang w:eastAsia="zh-TW"/>
              </w:rPr>
              <w:t xml:space="preserve">, </w:t>
            </w:r>
            <w:bookmarkStart w:id="42" w:name="OLE_LINK109"/>
            <w:bookmarkEnd w:id="40"/>
            <w:r w:rsidRPr="00617969">
              <w:rPr>
                <w:rFonts w:ascii="Times New Roman" w:eastAsia="PMingLiU" w:hAnsi="Times New Roman" w:cs="Times New Roman"/>
                <w:sz w:val="18"/>
                <w:szCs w:val="18"/>
                <w:lang w:eastAsia="zh-TW"/>
              </w:rPr>
              <w:t>the UEI beam report with the highest priority is transmitted. From a system perspective, this approach ensures better performance by enabling timely UEI/ED beam reporting with the highest priority. However, the priority definitions for different configurations need further clarification before finalizing the selection, as relying solely on the CSI configuration index to decide the priority may not be the optimal choice.</w:t>
            </w:r>
            <w:bookmarkEnd w:id="42"/>
          </w:p>
          <w:p w14:paraId="48F0B6A1" w14:textId="77777777" w:rsidR="002B0D58" w:rsidRPr="00617969" w:rsidRDefault="002B0D58" w:rsidP="002B0D58">
            <w:pPr>
              <w:snapToGrid w:val="0"/>
              <w:spacing w:after="0" w:line="240" w:lineRule="auto"/>
              <w:ind w:left="1440"/>
              <w:rPr>
                <w:rFonts w:ascii="Times New Roman" w:eastAsia="PMingLiU" w:hAnsi="Times New Roman" w:cs="Times New Roman"/>
                <w:sz w:val="18"/>
                <w:szCs w:val="18"/>
                <w:lang w:eastAsia="zh-TW"/>
              </w:rPr>
            </w:pPr>
            <w:r w:rsidRPr="00617969">
              <w:rPr>
                <w:rFonts w:ascii="Times New Roman" w:eastAsia="PMingLiU" w:hAnsi="Times New Roman" w:cs="Times New Roman"/>
                <w:sz w:val="18"/>
                <w:szCs w:val="18"/>
                <w:lang w:eastAsia="zh-TW"/>
              </w:rPr>
              <w:t xml:space="preserve">For </w:t>
            </w:r>
            <w:r w:rsidRPr="00617969">
              <w:rPr>
                <w:rFonts w:ascii="Times New Roman" w:eastAsia="PMingLiU" w:hAnsi="Times New Roman" w:cs="Times New Roman"/>
                <w:b/>
                <w:bCs/>
                <w:sz w:val="18"/>
                <w:szCs w:val="18"/>
                <w:lang w:eastAsia="zh-TW"/>
              </w:rPr>
              <w:t>Option-3</w:t>
            </w:r>
            <w:r w:rsidRPr="00617969">
              <w:rPr>
                <w:rFonts w:ascii="Times New Roman" w:eastAsia="PMingLiU" w:hAnsi="Times New Roman" w:cs="Times New Roman"/>
                <w:sz w:val="18"/>
                <w:szCs w:val="18"/>
                <w:lang w:eastAsia="zh-TW"/>
              </w:rPr>
              <w:t>, the report triggered in the latest measurement is reported in PUSCH. This option provides the least flexibility for the UE in performing UEI/ED beam reporting. Additionally, the most recent measurement may not always yield the most desirable UEI/ED beam report from a performance standpoint, potentially compromising overall system performance for this option.</w:t>
            </w:r>
            <w:bookmarkEnd w:id="41"/>
          </w:p>
          <w:p w14:paraId="559B1481" w14:textId="77777777" w:rsidR="002B0D58" w:rsidRPr="00617969" w:rsidRDefault="002B0D58" w:rsidP="002B0D58">
            <w:pPr>
              <w:pStyle w:val="ListParagraph"/>
              <w:numPr>
                <w:ilvl w:val="0"/>
                <w:numId w:val="22"/>
              </w:numPr>
              <w:snapToGrid w:val="0"/>
              <w:spacing w:after="0" w:line="240" w:lineRule="auto"/>
              <w:rPr>
                <w:rFonts w:ascii="Times New Roman" w:eastAsia="PMingLiU" w:hAnsi="Times New Roman" w:cs="Times New Roman"/>
                <w:sz w:val="18"/>
                <w:szCs w:val="18"/>
                <w:lang w:eastAsia="zh-TW"/>
              </w:rPr>
            </w:pPr>
            <w:r>
              <w:rPr>
                <w:rFonts w:ascii="Times New Roman" w:eastAsia="宋体" w:hAnsi="Times New Roman" w:cs="Times New Roman"/>
                <w:b/>
                <w:bCs/>
                <w:sz w:val="18"/>
                <w:szCs w:val="18"/>
                <w:lang w:eastAsia="zh-CN"/>
              </w:rPr>
              <w:t xml:space="preserve">Issue-2: </w:t>
            </w:r>
            <w:r w:rsidRPr="00617969">
              <w:rPr>
                <w:rFonts w:ascii="Times New Roman" w:eastAsia="PMingLiU" w:hAnsi="Times New Roman" w:cs="Times New Roman"/>
                <w:sz w:val="18"/>
                <w:szCs w:val="18"/>
                <w:lang w:eastAsia="zh-TW"/>
              </w:rPr>
              <w:t>We are OK to confirm the WA for the following reasons:</w:t>
            </w:r>
          </w:p>
          <w:p w14:paraId="396E86C9" w14:textId="77777777" w:rsidR="002B0D58" w:rsidRPr="00617969" w:rsidRDefault="002B0D58" w:rsidP="002B0D58">
            <w:pPr>
              <w:snapToGrid w:val="0"/>
              <w:spacing w:after="0" w:line="240" w:lineRule="auto"/>
              <w:ind w:left="1440"/>
              <w:rPr>
                <w:rFonts w:ascii="Times New Roman" w:eastAsia="PMingLiU" w:hAnsi="Times New Roman" w:cs="Times New Roman"/>
                <w:sz w:val="18"/>
                <w:szCs w:val="18"/>
                <w:lang w:eastAsia="zh-TW"/>
              </w:rPr>
            </w:pPr>
            <w:bookmarkStart w:id="43" w:name="OLE_LINK229"/>
            <w:bookmarkStart w:id="44" w:name="OLE_LINK60"/>
            <w:r w:rsidRPr="00617969">
              <w:rPr>
                <w:rFonts w:ascii="Times New Roman" w:eastAsia="PMingLiU" w:hAnsi="Times New Roman" w:cs="Times New Roman"/>
                <w:sz w:val="18"/>
                <w:szCs w:val="18"/>
                <w:lang w:eastAsia="zh-TW"/>
              </w:rPr>
              <w:t>For Mode-A, the multiple CSI report configurations associated with the same PUCCH resource should be associated with a same CSI-</w:t>
            </w:r>
            <w:proofErr w:type="spellStart"/>
            <w:r w:rsidRPr="00617969">
              <w:rPr>
                <w:rFonts w:ascii="Times New Roman" w:eastAsia="PMingLiU" w:hAnsi="Times New Roman" w:cs="Times New Roman"/>
                <w:sz w:val="18"/>
                <w:szCs w:val="18"/>
                <w:lang w:eastAsia="zh-TW"/>
              </w:rPr>
              <w:t>AperiodicTriggerState</w:t>
            </w:r>
            <w:bookmarkEnd w:id="43"/>
            <w:bookmarkEnd w:id="44"/>
            <w:proofErr w:type="spellEnd"/>
            <w:r>
              <w:rPr>
                <w:rFonts w:ascii="Times New Roman" w:eastAsia="PMingLiU" w:hAnsi="Times New Roman" w:cs="Times New Roman"/>
                <w:sz w:val="18"/>
                <w:szCs w:val="18"/>
                <w:lang w:eastAsia="zh-TW"/>
              </w:rPr>
              <w:t>.</w:t>
            </w:r>
            <w:r w:rsidRPr="00617969">
              <w:rPr>
                <w:rFonts w:ascii="Times New Roman" w:eastAsia="PMingLiU" w:hAnsi="Times New Roman" w:cs="Times New Roman"/>
                <w:sz w:val="18"/>
                <w:szCs w:val="18"/>
                <w:lang w:eastAsia="zh-TW"/>
              </w:rPr>
              <w:t xml:space="preserve"> </w:t>
            </w:r>
            <w:bookmarkStart w:id="45" w:name="OLE_LINK61"/>
            <w:r w:rsidRPr="00617969">
              <w:rPr>
                <w:rFonts w:ascii="Times New Roman" w:eastAsia="PMingLiU" w:hAnsi="Times New Roman" w:cs="Times New Roman"/>
                <w:sz w:val="18"/>
                <w:szCs w:val="18"/>
                <w:lang w:eastAsia="zh-TW"/>
              </w:rPr>
              <w:t>Otherwise, configuring multiple dedicated CSI-</w:t>
            </w:r>
            <w:proofErr w:type="spellStart"/>
            <w:r w:rsidRPr="00617969">
              <w:rPr>
                <w:rFonts w:ascii="Times New Roman" w:eastAsia="PMingLiU" w:hAnsi="Times New Roman" w:cs="Times New Roman"/>
                <w:sz w:val="18"/>
                <w:szCs w:val="18"/>
                <w:lang w:eastAsia="zh-TW"/>
              </w:rPr>
              <w:t>AperiodicTriggerStates</w:t>
            </w:r>
            <w:proofErr w:type="spellEnd"/>
            <w:r w:rsidRPr="00617969">
              <w:rPr>
                <w:rFonts w:ascii="Times New Roman" w:eastAsia="PMingLiU" w:hAnsi="Times New Roman" w:cs="Times New Roman"/>
                <w:sz w:val="18"/>
                <w:szCs w:val="18"/>
                <w:lang w:eastAsia="zh-TW"/>
              </w:rPr>
              <w:t xml:space="preserve"> for different CSI report configurations would significantly reduce resource efficiency and increase system complexity.</w:t>
            </w:r>
            <w:bookmarkEnd w:id="45"/>
          </w:p>
          <w:p w14:paraId="60359267" w14:textId="77777777" w:rsidR="002B0D58" w:rsidRPr="00E76063" w:rsidRDefault="002B0D58" w:rsidP="002B0D58">
            <w:pPr>
              <w:pStyle w:val="ListParagraph"/>
              <w:numPr>
                <w:ilvl w:val="0"/>
                <w:numId w:val="22"/>
              </w:numPr>
              <w:snapToGrid w:val="0"/>
              <w:spacing w:after="0" w:line="240" w:lineRule="auto"/>
              <w:rPr>
                <w:rFonts w:ascii="Times New Roman" w:eastAsia="PMingLiU" w:hAnsi="Times New Roman" w:cs="Times New Roman"/>
                <w:sz w:val="18"/>
                <w:szCs w:val="18"/>
                <w:lang w:eastAsia="zh-TW"/>
              </w:rPr>
            </w:pPr>
            <w:r>
              <w:rPr>
                <w:rFonts w:ascii="Times New Roman" w:eastAsia="宋体" w:hAnsi="Times New Roman" w:cs="Times New Roman"/>
                <w:b/>
                <w:bCs/>
                <w:sz w:val="18"/>
                <w:szCs w:val="18"/>
                <w:lang w:eastAsia="zh-CN"/>
              </w:rPr>
              <w:t xml:space="preserve">Issue-3: </w:t>
            </w:r>
            <w:r>
              <w:rPr>
                <w:rFonts w:ascii="Times New Roman" w:eastAsia="PMingLiU" w:hAnsi="Times New Roman" w:cs="Times New Roman"/>
                <w:sz w:val="18"/>
                <w:szCs w:val="18"/>
                <w:lang w:eastAsia="zh-TW"/>
              </w:rPr>
              <w:t>Alt-2 is not preferred for the following reasons:</w:t>
            </w:r>
          </w:p>
          <w:p w14:paraId="023E5AE7" w14:textId="77777777" w:rsidR="002B0D58" w:rsidRDefault="002B0D58" w:rsidP="002B0D58">
            <w:pPr>
              <w:snapToGrid w:val="0"/>
              <w:spacing w:after="0" w:line="240" w:lineRule="auto"/>
              <w:ind w:left="1440"/>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A</w:t>
            </w:r>
            <w:r w:rsidRPr="00554985">
              <w:rPr>
                <w:rFonts w:ascii="Times New Roman" w:eastAsia="PMingLiU" w:hAnsi="Times New Roman" w:cs="Times New Roman"/>
                <w:sz w:val="18"/>
                <w:szCs w:val="18"/>
                <w:lang w:eastAsia="zh-TW"/>
              </w:rPr>
              <w:t>dopting two solutions to address the same problem is unnecessary. If a single PUCCH resource of the first PUCCH is associated with multiple CSI report configurations, it has already been agreed that only one UEI beam report will be carried in the second PUSCH. Additionally, some details of this solution, such as the method for selecting a single UEI beam report from multiple CSI report configurations, have been proposed and discussed</w:t>
            </w:r>
            <w:r>
              <w:rPr>
                <w:rFonts w:ascii="Times New Roman" w:eastAsia="PMingLiU" w:hAnsi="Times New Roman" w:cs="Times New Roman"/>
                <w:sz w:val="18"/>
                <w:szCs w:val="18"/>
                <w:lang w:eastAsia="zh-TW"/>
              </w:rPr>
              <w:t xml:space="preserve"> as well</w:t>
            </w:r>
            <w:r w:rsidRPr="00554985">
              <w:rPr>
                <w:rFonts w:ascii="Times New Roman" w:eastAsia="PMingLiU" w:hAnsi="Times New Roman" w:cs="Times New Roman"/>
                <w:sz w:val="18"/>
                <w:szCs w:val="18"/>
                <w:lang w:eastAsia="zh-TW"/>
              </w:rPr>
              <w:t>.</w:t>
            </w:r>
            <w:r>
              <w:rPr>
                <w:rFonts w:ascii="Times New Roman" w:eastAsia="PMingLiU" w:hAnsi="Times New Roman" w:cs="Times New Roman"/>
                <w:sz w:val="18"/>
                <w:szCs w:val="18"/>
                <w:lang w:eastAsia="zh-TW"/>
              </w:rPr>
              <w:t xml:space="preserve"> </w:t>
            </w:r>
          </w:p>
          <w:p w14:paraId="2D320F75" w14:textId="77777777" w:rsidR="002B0D58" w:rsidRPr="00554985" w:rsidRDefault="002B0D58" w:rsidP="002B0D58">
            <w:pPr>
              <w:snapToGrid w:val="0"/>
              <w:spacing w:after="0" w:line="240" w:lineRule="auto"/>
              <w:ind w:left="1440"/>
              <w:rPr>
                <w:rFonts w:ascii="Times New Roman" w:eastAsia="PMingLiU" w:hAnsi="Times New Roman" w:cs="Times New Roman"/>
                <w:sz w:val="18"/>
                <w:szCs w:val="18"/>
                <w:lang w:eastAsia="zh-TW"/>
              </w:rPr>
            </w:pPr>
          </w:p>
          <w:p w14:paraId="7487D68B" w14:textId="77777777" w:rsidR="002B0D58" w:rsidRDefault="002B0D58" w:rsidP="002B0D58">
            <w:pPr>
              <w:snapToGrid w:val="0"/>
              <w:spacing w:after="0" w:line="240" w:lineRule="auto"/>
              <w:rPr>
                <w:rFonts w:ascii="Times New Roman" w:eastAsia="PMingLiU" w:hAnsi="Times New Roman" w:cs="Times New Roman"/>
                <w:sz w:val="18"/>
                <w:szCs w:val="18"/>
                <w:lang w:eastAsia="zh-TW"/>
              </w:rPr>
            </w:pPr>
            <w:r w:rsidRPr="00D321E6">
              <w:rPr>
                <w:rFonts w:ascii="Times New Roman" w:eastAsia="PMingLiU" w:hAnsi="Times New Roman" w:cs="Times New Roman" w:hint="eastAsia"/>
                <w:b/>
                <w:bCs/>
                <w:sz w:val="18"/>
                <w:szCs w:val="18"/>
                <w:lang w:eastAsia="zh-TW"/>
              </w:rPr>
              <w:t>Q</w:t>
            </w:r>
            <w:r w:rsidRPr="00D321E6">
              <w:rPr>
                <w:rFonts w:ascii="Times New Roman" w:eastAsia="PMingLiU" w:hAnsi="Times New Roman" w:cs="Times New Roman"/>
                <w:b/>
                <w:bCs/>
                <w:sz w:val="18"/>
                <w:szCs w:val="18"/>
                <w:lang w:eastAsia="zh-TW"/>
              </w:rPr>
              <w:t>6.3</w:t>
            </w:r>
            <w:r w:rsidRPr="00D321E6">
              <w:rPr>
                <w:rFonts w:ascii="Times New Roman" w:eastAsia="PMingLiU" w:hAnsi="Times New Roman" w:cs="Times New Roman" w:hint="eastAsia"/>
                <w:b/>
                <w:bCs/>
                <w:sz w:val="18"/>
                <w:szCs w:val="18"/>
                <w:lang w:eastAsia="zh-TW"/>
              </w:rPr>
              <w:t>:</w:t>
            </w:r>
            <w:r>
              <w:rPr>
                <w:rFonts w:ascii="Times New Roman" w:eastAsia="PMingLiU" w:hAnsi="Times New Roman" w:cs="Times New Roman"/>
                <w:b/>
                <w:bCs/>
                <w:sz w:val="18"/>
                <w:szCs w:val="18"/>
                <w:lang w:eastAsia="zh-TW"/>
              </w:rPr>
              <w:t xml:space="preserve"> </w:t>
            </w:r>
            <w:r w:rsidRPr="00582686">
              <w:rPr>
                <w:rFonts w:ascii="Times New Roman" w:eastAsia="PMingLiU" w:hAnsi="Times New Roman" w:cs="Times New Roman"/>
                <w:sz w:val="18"/>
                <w:szCs w:val="18"/>
                <w:lang w:eastAsia="zh-TW"/>
              </w:rPr>
              <w:t>Support Option-3</w:t>
            </w:r>
            <w:r>
              <w:rPr>
                <w:rFonts w:ascii="Times New Roman" w:eastAsia="PMingLiU" w:hAnsi="Times New Roman" w:cs="Times New Roman"/>
                <w:sz w:val="18"/>
                <w:szCs w:val="18"/>
                <w:lang w:eastAsia="zh-TW"/>
              </w:rPr>
              <w:t xml:space="preserve"> for the following reasons:</w:t>
            </w:r>
          </w:p>
          <w:p w14:paraId="1A3E7794" w14:textId="77777777" w:rsidR="002B0D58" w:rsidRPr="00D62D01" w:rsidRDefault="002B0D58" w:rsidP="002B0D58">
            <w:pPr>
              <w:snapToGrid w:val="0"/>
              <w:spacing w:after="0" w:line="240" w:lineRule="auto"/>
              <w:ind w:left="720"/>
              <w:rPr>
                <w:rFonts w:ascii="Times New Roman" w:eastAsia="PMingLiU" w:hAnsi="Times New Roman" w:cs="Times New Roman"/>
                <w:sz w:val="18"/>
                <w:szCs w:val="18"/>
                <w:lang w:eastAsia="zh-TW"/>
              </w:rPr>
            </w:pPr>
            <w:r w:rsidRPr="00D62D01">
              <w:rPr>
                <w:rFonts w:ascii="Times New Roman" w:eastAsia="PMingLiU" w:hAnsi="Times New Roman" w:cs="Times New Roman"/>
                <w:b/>
                <w:bCs/>
                <w:sz w:val="18"/>
                <w:szCs w:val="18"/>
                <w:lang w:eastAsia="zh-TW"/>
              </w:rPr>
              <w:t>Option-1:</w:t>
            </w:r>
            <w:r w:rsidRPr="00D62D01">
              <w:rPr>
                <w:rFonts w:ascii="Times New Roman" w:eastAsia="PMingLiU" w:hAnsi="Times New Roman" w:cs="Times New Roman"/>
                <w:sz w:val="18"/>
                <w:szCs w:val="18"/>
                <w:lang w:eastAsia="zh-TW"/>
              </w:rPr>
              <w:t xml:space="preserve"> Prioritize the first PUCCH over the PUSCH, meaning the PUSCH is dropped. This approach may significantly impact PUSCH transmission performance, particularly when the PUSCH utilizes a large size of uplink resources and in URLLC-type services.</w:t>
            </w:r>
          </w:p>
          <w:p w14:paraId="697E1D96" w14:textId="77777777" w:rsidR="002B0D58" w:rsidRPr="00D62D01" w:rsidRDefault="002B0D58" w:rsidP="002B0D58">
            <w:pPr>
              <w:snapToGrid w:val="0"/>
              <w:spacing w:after="0" w:line="240" w:lineRule="auto"/>
              <w:ind w:left="720"/>
              <w:rPr>
                <w:rFonts w:ascii="Times New Roman" w:eastAsia="PMingLiU" w:hAnsi="Times New Roman" w:cs="Times New Roman"/>
                <w:sz w:val="18"/>
                <w:szCs w:val="18"/>
                <w:lang w:eastAsia="zh-TW"/>
              </w:rPr>
            </w:pPr>
            <w:r w:rsidRPr="00D62D01">
              <w:rPr>
                <w:rFonts w:ascii="Times New Roman" w:eastAsia="PMingLiU" w:hAnsi="Times New Roman" w:cs="Times New Roman"/>
                <w:b/>
                <w:bCs/>
                <w:sz w:val="18"/>
                <w:szCs w:val="18"/>
                <w:lang w:eastAsia="zh-TW"/>
              </w:rPr>
              <w:t>Option-4:</w:t>
            </w:r>
            <w:r w:rsidRPr="00D62D01">
              <w:rPr>
                <w:rFonts w:ascii="Times New Roman" w:eastAsia="PMingLiU" w:hAnsi="Times New Roman" w:cs="Times New Roman"/>
                <w:sz w:val="18"/>
                <w:szCs w:val="18"/>
                <w:lang w:eastAsia="zh-TW"/>
              </w:rPr>
              <w:t xml:space="preserve"> Reuse the SR dropping rules, where the first PUCCH is dropped. This option does not guarantee timely and reliable transmission of the UEI/ED beam report, as the first PUCCH may be discarded. As a result, it could negatively affect beam management performance, especially in fast beam management scenarios at high frequencies.</w:t>
            </w:r>
          </w:p>
          <w:p w14:paraId="5ED34D19" w14:textId="77777777" w:rsidR="002B0D58" w:rsidRDefault="002B0D58" w:rsidP="002B0D58">
            <w:pPr>
              <w:spacing w:after="0" w:line="240" w:lineRule="auto"/>
              <w:rPr>
                <w:rFonts w:ascii="Times New Roman" w:eastAsia="PMingLiU" w:hAnsi="Times New Roman" w:cs="Times New Roman"/>
                <w:sz w:val="18"/>
                <w:szCs w:val="18"/>
                <w:lang w:eastAsia="zh-TW"/>
              </w:rPr>
            </w:pPr>
            <w:r w:rsidRPr="00D62D01">
              <w:rPr>
                <w:rFonts w:ascii="Times New Roman" w:eastAsia="PMingLiU" w:hAnsi="Times New Roman" w:cs="Times New Roman"/>
                <w:b/>
                <w:bCs/>
                <w:sz w:val="18"/>
                <w:szCs w:val="18"/>
                <w:lang w:eastAsia="zh-TW"/>
              </w:rPr>
              <w:t>Option-3:</w:t>
            </w:r>
            <w:r w:rsidRPr="003C2471">
              <w:rPr>
                <w:rFonts w:ascii="Times New Roman" w:eastAsia="PMingLiU" w:hAnsi="Times New Roman" w:cs="Times New Roman"/>
                <w:b/>
                <w:bCs/>
                <w:sz w:val="18"/>
                <w:szCs w:val="18"/>
                <w:lang w:eastAsia="zh-TW"/>
              </w:rPr>
              <w:t xml:space="preserve"> </w:t>
            </w:r>
            <w:r w:rsidRPr="00766FC3">
              <w:rPr>
                <w:rFonts w:ascii="Times New Roman" w:eastAsia="PMingLiU" w:hAnsi="Times New Roman" w:cs="Times New Roman"/>
                <w:sz w:val="18"/>
                <w:szCs w:val="18"/>
                <w:lang w:eastAsia="zh-TW"/>
              </w:rPr>
              <w:t>A compromise between Option-1 and Option-4. This approach piggybacks a 1-bit indication of the first PUCCH into the PUSCH. This ensures the transmission performance of both the UEI/ED beam report and the PUSCH.</w:t>
            </w:r>
          </w:p>
          <w:p w14:paraId="4916F31B" w14:textId="22046C47" w:rsidR="00416255" w:rsidRPr="00703878" w:rsidRDefault="00416255" w:rsidP="002B0D58">
            <w:pPr>
              <w:spacing w:after="0" w:line="240" w:lineRule="auto"/>
              <w:rPr>
                <w:rFonts w:ascii="Times New Roman" w:hAnsi="Times New Roman" w:cs="宋体"/>
                <w:b/>
                <w:bCs/>
                <w:color w:val="000000" w:themeColor="text1"/>
                <w:sz w:val="18"/>
                <w:szCs w:val="18"/>
                <w:lang w:val="en-GB"/>
              </w:rPr>
            </w:pPr>
            <w:r w:rsidRPr="00E427B6">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1D3FCC" w14:paraId="629814C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3DB5F" w14:textId="12D07732" w:rsidR="001D3FCC" w:rsidRDefault="001D3FCC" w:rsidP="002B0D5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Panasonic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4E8AA"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r w:rsidRPr="00C5382F">
              <w:rPr>
                <w:rFonts w:ascii="Times New Roman" w:eastAsia="宋体" w:hAnsi="Times New Roman" w:cs="Times New Roman"/>
                <w:b/>
                <w:bCs/>
                <w:sz w:val="18"/>
                <w:szCs w:val="18"/>
                <w:lang w:eastAsia="zh-CN"/>
              </w:rPr>
              <w:t xml:space="preserve">Proposal 6.1: </w:t>
            </w:r>
            <w:r w:rsidRPr="00C5382F">
              <w:rPr>
                <w:rFonts w:ascii="Times New Roman" w:eastAsia="宋体" w:hAnsi="Times New Roman" w:cs="Times New Roman"/>
                <w:sz w:val="18"/>
                <w:szCs w:val="18"/>
                <w:lang w:eastAsia="zh-CN"/>
              </w:rPr>
              <w:t xml:space="preserve">We prefer to discuss Mode B separately and whether retransmissions are needed there. </w:t>
            </w:r>
          </w:p>
          <w:p w14:paraId="49DE8977"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p>
          <w:p w14:paraId="794C6D8C"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r w:rsidRPr="00C5382F">
              <w:rPr>
                <w:rFonts w:ascii="Times New Roman" w:eastAsia="宋体" w:hAnsi="Times New Roman" w:cs="Times New Roman"/>
                <w:sz w:val="18"/>
                <w:szCs w:val="18"/>
                <w:lang w:eastAsia="zh-CN"/>
              </w:rPr>
              <w:t>For mode A, we see the need for two timers:</w:t>
            </w:r>
          </w:p>
          <w:p w14:paraId="04139377"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p>
          <w:p w14:paraId="7E0CFC97"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r w:rsidRPr="00C5382F">
              <w:rPr>
                <w:rFonts w:ascii="Times New Roman" w:eastAsia="宋体" w:hAnsi="Times New Roman" w:cs="Times New Roman"/>
                <w:sz w:val="18"/>
                <w:szCs w:val="18"/>
                <w:lang w:eastAsia="zh-CN"/>
              </w:rPr>
              <w:t>1.</w:t>
            </w:r>
            <w:r w:rsidRPr="00C5382F">
              <w:rPr>
                <w:rFonts w:ascii="Times New Roman" w:eastAsia="宋体" w:hAnsi="Times New Roman" w:cs="Times New Roman"/>
                <w:sz w:val="18"/>
                <w:szCs w:val="18"/>
                <w:lang w:eastAsia="zh-CN"/>
              </w:rPr>
              <w:tab/>
              <w:t xml:space="preserve">For Mode A reporting, the UE should be configured with a first timer that it starts after sending the request bit in step 1 on PUCCH. If the UE does not receive a scheduling DCI for the requested UE-initiated beam reporting in Step 1 before the timer expires, the UE retransmits step 1. </w:t>
            </w:r>
          </w:p>
          <w:p w14:paraId="53432E2E"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p>
          <w:p w14:paraId="534F8855"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r w:rsidRPr="00C5382F">
              <w:rPr>
                <w:rFonts w:ascii="Times New Roman" w:eastAsia="宋体" w:hAnsi="Times New Roman" w:cs="Times New Roman"/>
                <w:sz w:val="18"/>
                <w:szCs w:val="18"/>
                <w:lang w:eastAsia="zh-CN"/>
              </w:rPr>
              <w:t>2.</w:t>
            </w:r>
            <w:r w:rsidRPr="00C5382F">
              <w:rPr>
                <w:rFonts w:ascii="Times New Roman" w:eastAsia="宋体" w:hAnsi="Times New Roman" w:cs="Times New Roman"/>
                <w:sz w:val="18"/>
                <w:szCs w:val="18"/>
                <w:lang w:eastAsia="zh-CN"/>
              </w:rPr>
              <w:tab/>
              <w:t>Moreover, for Mode A reporting, when the UE transmits step 1, the UE starts the second timer, which was configured before. If the UE sends the report in step 3, and did not receive a CSI retransmission request from the NW by the time this timer expires, the UE is not required to store the report contents and does not report the triggering event anymore.</w:t>
            </w:r>
          </w:p>
          <w:p w14:paraId="2D2DF4C1"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p>
          <w:p w14:paraId="57135BB7" w14:textId="77777777" w:rsidR="00C5382F" w:rsidRPr="00C5382F" w:rsidRDefault="00C5382F" w:rsidP="00C5382F">
            <w:pPr>
              <w:snapToGrid w:val="0"/>
              <w:spacing w:after="0" w:line="240" w:lineRule="auto"/>
              <w:rPr>
                <w:rFonts w:ascii="Times New Roman" w:eastAsia="宋体" w:hAnsi="Times New Roman" w:cs="Times New Roman"/>
                <w:b/>
                <w:bCs/>
                <w:sz w:val="18"/>
                <w:szCs w:val="18"/>
                <w:lang w:eastAsia="zh-CN"/>
              </w:rPr>
            </w:pPr>
          </w:p>
          <w:p w14:paraId="1CB25FE3" w14:textId="77777777" w:rsidR="00C5382F" w:rsidRPr="00C5382F" w:rsidRDefault="00C5382F" w:rsidP="00C5382F">
            <w:pPr>
              <w:snapToGrid w:val="0"/>
              <w:spacing w:after="0" w:line="240" w:lineRule="auto"/>
              <w:rPr>
                <w:rFonts w:ascii="Times New Roman" w:eastAsia="宋体" w:hAnsi="Times New Roman" w:cs="Times New Roman"/>
                <w:b/>
                <w:bCs/>
                <w:sz w:val="18"/>
                <w:szCs w:val="18"/>
                <w:lang w:eastAsia="zh-CN"/>
              </w:rPr>
            </w:pPr>
            <w:r w:rsidRPr="00C5382F">
              <w:rPr>
                <w:rFonts w:ascii="Times New Roman" w:eastAsia="宋体" w:hAnsi="Times New Roman" w:cs="Times New Roman"/>
                <w:b/>
                <w:bCs/>
                <w:sz w:val="18"/>
                <w:szCs w:val="18"/>
                <w:lang w:eastAsia="zh-CN"/>
              </w:rPr>
              <w:t xml:space="preserve">Q6.2: </w:t>
            </w:r>
          </w:p>
          <w:p w14:paraId="02154A3B"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r w:rsidRPr="00C5382F">
              <w:rPr>
                <w:rFonts w:ascii="Times New Roman" w:eastAsia="宋体" w:hAnsi="Times New Roman" w:cs="Times New Roman"/>
                <w:sz w:val="18"/>
                <w:szCs w:val="18"/>
                <w:lang w:eastAsia="zh-CN"/>
              </w:rPr>
              <w:t>Issue 1: Option 3</w:t>
            </w:r>
          </w:p>
          <w:p w14:paraId="05CD66D8"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r w:rsidRPr="00C5382F">
              <w:rPr>
                <w:rFonts w:ascii="Times New Roman" w:eastAsia="宋体" w:hAnsi="Times New Roman" w:cs="Times New Roman"/>
                <w:sz w:val="18"/>
                <w:szCs w:val="18"/>
                <w:lang w:eastAsia="zh-CN"/>
              </w:rPr>
              <w:t>Issue 2: Support confirming the WA</w:t>
            </w:r>
          </w:p>
          <w:p w14:paraId="33EF22CC" w14:textId="77777777" w:rsidR="00C5382F" w:rsidRPr="00C5382F" w:rsidRDefault="00C5382F" w:rsidP="00C5382F">
            <w:pPr>
              <w:snapToGrid w:val="0"/>
              <w:spacing w:after="0" w:line="240" w:lineRule="auto"/>
              <w:rPr>
                <w:rFonts w:ascii="Times New Roman" w:eastAsia="宋体" w:hAnsi="Times New Roman" w:cs="Times New Roman"/>
                <w:sz w:val="18"/>
                <w:szCs w:val="18"/>
                <w:lang w:eastAsia="zh-CN"/>
              </w:rPr>
            </w:pPr>
            <w:r w:rsidRPr="00C5382F">
              <w:rPr>
                <w:rFonts w:ascii="Times New Roman" w:eastAsia="宋体" w:hAnsi="Times New Roman" w:cs="Times New Roman"/>
                <w:sz w:val="18"/>
                <w:szCs w:val="18"/>
                <w:lang w:eastAsia="zh-CN"/>
              </w:rPr>
              <w:t>Issue 3: Support Alt2 specifically Alt 2-1</w:t>
            </w:r>
          </w:p>
          <w:p w14:paraId="7816AAA9" w14:textId="77777777" w:rsidR="00C5382F" w:rsidRPr="00C5382F" w:rsidRDefault="00C5382F" w:rsidP="00C5382F">
            <w:pPr>
              <w:snapToGrid w:val="0"/>
              <w:spacing w:after="0" w:line="240" w:lineRule="auto"/>
              <w:rPr>
                <w:rFonts w:ascii="Times New Roman" w:eastAsia="宋体" w:hAnsi="Times New Roman" w:cs="Times New Roman"/>
                <w:b/>
                <w:bCs/>
                <w:sz w:val="18"/>
                <w:szCs w:val="18"/>
                <w:lang w:eastAsia="zh-CN"/>
              </w:rPr>
            </w:pPr>
          </w:p>
          <w:p w14:paraId="189E200D" w14:textId="77777777" w:rsidR="00C5382F" w:rsidRPr="00C5382F" w:rsidRDefault="00C5382F" w:rsidP="00C5382F">
            <w:pPr>
              <w:snapToGrid w:val="0"/>
              <w:spacing w:after="0" w:line="240" w:lineRule="auto"/>
              <w:rPr>
                <w:rFonts w:ascii="Times New Roman" w:eastAsia="宋体" w:hAnsi="Times New Roman" w:cs="Times New Roman"/>
                <w:b/>
                <w:bCs/>
                <w:sz w:val="18"/>
                <w:szCs w:val="18"/>
                <w:lang w:eastAsia="zh-CN"/>
              </w:rPr>
            </w:pPr>
            <w:r w:rsidRPr="00C5382F">
              <w:rPr>
                <w:rFonts w:ascii="Times New Roman" w:eastAsia="宋体" w:hAnsi="Times New Roman" w:cs="Times New Roman"/>
                <w:b/>
                <w:bCs/>
                <w:sz w:val="18"/>
                <w:szCs w:val="18"/>
                <w:lang w:eastAsia="zh-CN"/>
              </w:rPr>
              <w:t>Q6.3:</w:t>
            </w:r>
          </w:p>
          <w:p w14:paraId="1C938668" w14:textId="05405E54" w:rsidR="001D3FCC" w:rsidRPr="00C5382F" w:rsidRDefault="00C5382F" w:rsidP="00C5382F">
            <w:pPr>
              <w:snapToGrid w:val="0"/>
              <w:spacing w:after="0" w:line="240" w:lineRule="auto"/>
              <w:rPr>
                <w:rFonts w:ascii="Times New Roman" w:eastAsia="宋体" w:hAnsi="Times New Roman" w:cs="Times New Roman"/>
                <w:sz w:val="18"/>
                <w:szCs w:val="18"/>
                <w:lang w:eastAsia="zh-CN"/>
              </w:rPr>
            </w:pPr>
            <w:r w:rsidRPr="00C5382F">
              <w:rPr>
                <w:rFonts w:ascii="Times New Roman" w:eastAsia="宋体" w:hAnsi="Times New Roman" w:cs="Times New Roman"/>
                <w:sz w:val="18"/>
                <w:szCs w:val="18"/>
                <w:lang w:eastAsia="zh-CN"/>
              </w:rPr>
              <w:t>In the beginning, we supported legacy behavior, but since we agreed that first PUCCH has higher priority than SR, then following the same principle, we support Option 1.</w:t>
            </w:r>
          </w:p>
        </w:tc>
      </w:tr>
      <w:tr w:rsidR="001D3FCC" w14:paraId="6A28981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0FDA" w14:textId="77777777" w:rsidR="001D3FCC" w:rsidRDefault="001D3FCC" w:rsidP="002B0D58">
            <w:pPr>
              <w:snapToGrid w:val="0"/>
              <w:spacing w:after="0" w:line="240" w:lineRule="auto"/>
              <w:rPr>
                <w:rFonts w:ascii="Times New Roman" w:eastAsia="等线"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F10E9" w14:textId="77777777" w:rsidR="001D3FCC" w:rsidRDefault="001D3FCC" w:rsidP="002B0D58">
            <w:pPr>
              <w:snapToGrid w:val="0"/>
              <w:spacing w:after="0" w:line="240" w:lineRule="auto"/>
              <w:rPr>
                <w:rFonts w:ascii="Times New Roman" w:eastAsia="宋体" w:hAnsi="Times New Roman" w:cs="Times New Roman"/>
                <w:b/>
                <w:bCs/>
                <w:sz w:val="18"/>
                <w:szCs w:val="18"/>
                <w:lang w:eastAsia="zh-CN"/>
              </w:rPr>
            </w:pPr>
          </w:p>
        </w:tc>
      </w:tr>
      <w:tr w:rsidR="00942D9D" w14:paraId="6EE96D8B"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46569" w14:textId="77777777" w:rsidR="00942D9D" w:rsidRPr="00836A96" w:rsidRDefault="00942D9D" w:rsidP="0086092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35D04" w14:textId="77777777" w:rsidR="00942D9D" w:rsidRDefault="00942D9D" w:rsidP="0086092B">
            <w:pPr>
              <w:spacing w:after="0" w:line="240" w:lineRule="auto"/>
              <w:rPr>
                <w:rFonts w:ascii="Times New Roman" w:hAnsi="Times New Roman" w:cs="宋体"/>
                <w:color w:val="000000" w:themeColor="text1"/>
                <w:sz w:val="18"/>
                <w:szCs w:val="18"/>
                <w:lang w:val="en-GB"/>
              </w:rPr>
            </w:pPr>
            <w:r w:rsidRPr="00703878">
              <w:rPr>
                <w:rFonts w:ascii="Times New Roman" w:hAnsi="Times New Roman" w:cs="宋体" w:hint="eastAsia"/>
                <w:b/>
                <w:bCs/>
                <w:color w:val="000000" w:themeColor="text1"/>
                <w:sz w:val="18"/>
                <w:szCs w:val="18"/>
                <w:lang w:val="en-GB"/>
              </w:rPr>
              <w:t xml:space="preserve">Proposal </w:t>
            </w:r>
            <w:r>
              <w:rPr>
                <w:rFonts w:ascii="Times New Roman" w:hAnsi="Times New Roman" w:cs="宋体" w:hint="eastAsia"/>
                <w:b/>
                <w:bCs/>
                <w:color w:val="000000" w:themeColor="text1"/>
                <w:sz w:val="18"/>
                <w:szCs w:val="18"/>
                <w:lang w:val="en-GB"/>
              </w:rPr>
              <w:t>6</w:t>
            </w:r>
            <w:r w:rsidRPr="00703878">
              <w:rPr>
                <w:rFonts w:ascii="Times New Roman" w:hAnsi="Times New Roman" w:cs="宋体" w:hint="eastAsia"/>
                <w:b/>
                <w:bCs/>
                <w:color w:val="000000" w:themeColor="text1"/>
                <w:sz w:val="18"/>
                <w:szCs w:val="18"/>
                <w:lang w:val="en-GB"/>
              </w:rPr>
              <w:t>.1</w:t>
            </w:r>
            <w:r w:rsidRPr="00703878">
              <w:rPr>
                <w:rFonts w:ascii="Times New Roman" w:hAnsi="Times New Roman" w:cs="宋体" w:hint="eastAsia"/>
                <w:color w:val="000000" w:themeColor="text1"/>
                <w:sz w:val="18"/>
                <w:szCs w:val="18"/>
                <w:lang w:val="en-GB"/>
              </w:rPr>
              <w:t>:</w:t>
            </w:r>
            <w:r>
              <w:rPr>
                <w:rFonts w:ascii="Times New Roman" w:hAnsi="Times New Roman" w:cs="宋体"/>
                <w:color w:val="000000" w:themeColor="text1"/>
                <w:sz w:val="18"/>
                <w:szCs w:val="18"/>
                <w:lang w:val="en-GB"/>
              </w:rPr>
              <w:t xml:space="preserve"> We think Option 1 is better for reducing latency, as it allows UE to retransmit the PUCCH when the PUCCH transmission fails. As for the case mentioned by Qualcomm, “</w:t>
            </w:r>
            <w:r w:rsidRPr="00367875">
              <w:rPr>
                <w:rFonts w:ascii="Times New Roman" w:hAnsi="Times New Roman" w:cs="Times New Roman"/>
                <w:color w:val="C00000"/>
                <w:sz w:val="18"/>
                <w:szCs w:val="18"/>
              </w:rPr>
              <w:t>the network may decide not to update the UE’s current beam because the beam quality remains acceptable</w:t>
            </w:r>
            <w:r>
              <w:rPr>
                <w:rFonts w:ascii="Times New Roman" w:hAnsi="Times New Roman" w:cs="宋体"/>
                <w:color w:val="000000" w:themeColor="text1"/>
                <w:sz w:val="18"/>
                <w:szCs w:val="18"/>
                <w:lang w:val="en-GB"/>
              </w:rPr>
              <w:t xml:space="preserve">”, we don’t see how it is possible as </w:t>
            </w:r>
            <w:proofErr w:type="spellStart"/>
            <w:r>
              <w:rPr>
                <w:rFonts w:ascii="Times New Roman" w:hAnsi="Times New Roman" w:cs="宋体"/>
                <w:color w:val="000000" w:themeColor="text1"/>
                <w:sz w:val="18"/>
                <w:szCs w:val="18"/>
                <w:lang w:val="en-GB"/>
              </w:rPr>
              <w:t>gNB</w:t>
            </w:r>
            <w:proofErr w:type="spellEnd"/>
            <w:r>
              <w:rPr>
                <w:rFonts w:ascii="Times New Roman" w:hAnsi="Times New Roman" w:cs="宋体"/>
                <w:color w:val="000000" w:themeColor="text1"/>
                <w:sz w:val="18"/>
                <w:szCs w:val="18"/>
                <w:lang w:val="en-GB"/>
              </w:rPr>
              <w:t xml:space="preserve"> has only received the request/notification PUCCH and not the beam report itself. </w:t>
            </w:r>
          </w:p>
          <w:p w14:paraId="00D41D33" w14:textId="77777777" w:rsidR="00942D9D" w:rsidRDefault="00942D9D" w:rsidP="0086092B">
            <w:pPr>
              <w:spacing w:after="0" w:line="240" w:lineRule="auto"/>
              <w:rPr>
                <w:rFonts w:ascii="Times New Roman" w:hAnsi="Times New Roman" w:cs="宋体"/>
                <w:b/>
                <w:bCs/>
                <w:color w:val="000000" w:themeColor="text1"/>
                <w:sz w:val="18"/>
                <w:szCs w:val="18"/>
                <w:lang w:val="en-GB"/>
              </w:rPr>
            </w:pPr>
          </w:p>
          <w:p w14:paraId="6470F096" w14:textId="77777777" w:rsidR="00942D9D" w:rsidRDefault="00942D9D" w:rsidP="0086092B">
            <w:pPr>
              <w:snapToGrid w:val="0"/>
              <w:spacing w:after="0" w:line="240" w:lineRule="auto"/>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Q6.2:</w:t>
            </w:r>
          </w:p>
          <w:p w14:paraId="5BCA9A23" w14:textId="77777777" w:rsidR="00942D9D" w:rsidRDefault="00942D9D" w:rsidP="0086092B">
            <w:pPr>
              <w:spacing w:after="0" w:line="240" w:lineRule="auto"/>
              <w:rPr>
                <w:rFonts w:ascii="Times New Roman" w:eastAsia="等线" w:hAnsi="Times New Roman" w:cs="宋体"/>
                <w:bCs/>
                <w:color w:val="000000" w:themeColor="text1"/>
                <w:sz w:val="18"/>
                <w:szCs w:val="18"/>
                <w:lang w:val="en-GB" w:eastAsia="zh-CN"/>
              </w:rPr>
            </w:pPr>
            <w:r w:rsidRPr="00496090">
              <w:rPr>
                <w:rFonts w:ascii="Times New Roman" w:eastAsia="等线" w:hAnsi="Times New Roman" w:cs="宋体" w:hint="eastAsia"/>
                <w:bCs/>
                <w:color w:val="000000" w:themeColor="text1"/>
                <w:sz w:val="18"/>
                <w:szCs w:val="18"/>
                <w:lang w:val="en-GB" w:eastAsia="zh-CN"/>
              </w:rPr>
              <w:t>F</w:t>
            </w:r>
            <w:r w:rsidRPr="00496090">
              <w:rPr>
                <w:rFonts w:ascii="Times New Roman" w:eastAsia="等线" w:hAnsi="Times New Roman" w:cs="宋体"/>
                <w:bCs/>
                <w:color w:val="000000" w:themeColor="text1"/>
                <w:sz w:val="18"/>
                <w:szCs w:val="18"/>
                <w:lang w:val="en-GB" w:eastAsia="zh-CN"/>
              </w:rPr>
              <w:t xml:space="preserve">or </w:t>
            </w:r>
            <w:r>
              <w:rPr>
                <w:rFonts w:ascii="Times New Roman" w:eastAsia="等线" w:hAnsi="Times New Roman" w:cs="宋体"/>
                <w:bCs/>
                <w:color w:val="000000" w:themeColor="text1"/>
                <w:sz w:val="18"/>
                <w:szCs w:val="18"/>
                <w:lang w:val="en-GB" w:eastAsia="zh-CN"/>
              </w:rPr>
              <w:t>I</w:t>
            </w:r>
            <w:r w:rsidRPr="00496090">
              <w:rPr>
                <w:rFonts w:ascii="Times New Roman" w:eastAsia="等线" w:hAnsi="Times New Roman" w:cs="宋体"/>
                <w:bCs/>
                <w:color w:val="000000" w:themeColor="text1"/>
                <w:sz w:val="18"/>
                <w:szCs w:val="18"/>
                <w:lang w:val="en-GB" w:eastAsia="zh-CN"/>
              </w:rPr>
              <w:t>ssue 1,</w:t>
            </w:r>
            <w:r>
              <w:rPr>
                <w:rFonts w:ascii="Times New Roman" w:eastAsia="等线" w:hAnsi="Times New Roman" w:cs="宋体"/>
                <w:bCs/>
                <w:color w:val="000000" w:themeColor="text1"/>
                <w:sz w:val="18"/>
                <w:szCs w:val="18"/>
                <w:lang w:val="en-GB" w:eastAsia="zh-CN"/>
              </w:rPr>
              <w:t xml:space="preserve"> support </w:t>
            </w:r>
            <w:r w:rsidRPr="001D6302">
              <w:rPr>
                <w:rFonts w:ascii="Times New Roman" w:eastAsia="等线" w:hAnsi="Times New Roman" w:cs="宋体"/>
                <w:bCs/>
                <w:color w:val="000000" w:themeColor="text1"/>
                <w:sz w:val="18"/>
                <w:szCs w:val="18"/>
                <w:lang w:val="en-GB" w:eastAsia="zh-CN"/>
              </w:rPr>
              <w:t>Option-2</w:t>
            </w:r>
            <w:r>
              <w:rPr>
                <w:rFonts w:ascii="Times New Roman" w:eastAsia="等线" w:hAnsi="Times New Roman" w:cs="宋体"/>
                <w:bCs/>
                <w:color w:val="000000" w:themeColor="text1"/>
                <w:sz w:val="18"/>
                <w:szCs w:val="18"/>
                <w:lang w:val="en-GB" w:eastAsia="zh-CN"/>
              </w:rPr>
              <w:t>.</w:t>
            </w:r>
          </w:p>
          <w:p w14:paraId="06880863" w14:textId="77777777" w:rsidR="00942D9D" w:rsidRDefault="00942D9D" w:rsidP="0086092B">
            <w:pPr>
              <w:spacing w:after="0" w:line="240" w:lineRule="auto"/>
              <w:rPr>
                <w:rFonts w:ascii="Times New Roman" w:eastAsia="等线" w:hAnsi="Times New Roman" w:cs="宋体"/>
                <w:bCs/>
                <w:color w:val="000000" w:themeColor="text1"/>
                <w:sz w:val="18"/>
                <w:szCs w:val="18"/>
                <w:lang w:val="en-GB" w:eastAsia="zh-CN"/>
              </w:rPr>
            </w:pPr>
            <w:r>
              <w:rPr>
                <w:rFonts w:ascii="Times New Roman" w:eastAsia="等线" w:hAnsi="Times New Roman" w:cs="宋体" w:hint="eastAsia"/>
                <w:bCs/>
                <w:color w:val="000000" w:themeColor="text1"/>
                <w:sz w:val="18"/>
                <w:szCs w:val="18"/>
                <w:lang w:val="en-GB" w:eastAsia="zh-CN"/>
              </w:rPr>
              <w:t>F</w:t>
            </w:r>
            <w:r>
              <w:rPr>
                <w:rFonts w:ascii="Times New Roman" w:eastAsia="等线" w:hAnsi="Times New Roman" w:cs="宋体"/>
                <w:bCs/>
                <w:color w:val="000000" w:themeColor="text1"/>
                <w:sz w:val="18"/>
                <w:szCs w:val="18"/>
                <w:lang w:val="en-GB" w:eastAsia="zh-CN"/>
              </w:rPr>
              <w:t>or Issue 2, support to confirm the WA. In addition, we’d like to introduce a further restriction as below:</w:t>
            </w:r>
          </w:p>
          <w:p w14:paraId="2BB65F03" w14:textId="77777777" w:rsidR="00942D9D" w:rsidRPr="001D6302" w:rsidRDefault="00942D9D" w:rsidP="00942D9D">
            <w:pPr>
              <w:pStyle w:val="ListParagraph"/>
              <w:numPr>
                <w:ilvl w:val="0"/>
                <w:numId w:val="19"/>
              </w:numPr>
              <w:spacing w:after="0" w:line="240" w:lineRule="auto"/>
              <w:rPr>
                <w:rFonts w:ascii="Times New Roman" w:eastAsia="等线" w:hAnsi="Times New Roman" w:cs="宋体"/>
                <w:bCs/>
                <w:i/>
                <w:color w:val="0070C0"/>
                <w:sz w:val="18"/>
                <w:szCs w:val="18"/>
                <w:lang w:val="en-GB" w:eastAsia="zh-CN"/>
              </w:rPr>
            </w:pPr>
            <w:r w:rsidRPr="001D6302">
              <w:rPr>
                <w:rFonts w:ascii="Times New Roman" w:hAnsi="Times New Roman" w:cs="Times New Roman"/>
                <w:i/>
                <w:color w:val="0070C0"/>
                <w:sz w:val="18"/>
                <w:szCs w:val="20"/>
                <w:shd w:val="clear" w:color="auto" w:fill="FFFFFF" w:themeFill="background1"/>
              </w:rPr>
              <w:t xml:space="preserve">For Mode-A, multiple CSI report configurations associated with </w:t>
            </w:r>
            <w:r>
              <w:rPr>
                <w:rFonts w:ascii="Times New Roman" w:hAnsi="Times New Roman" w:cs="Times New Roman"/>
                <w:i/>
                <w:color w:val="0070C0"/>
                <w:sz w:val="18"/>
                <w:szCs w:val="20"/>
                <w:shd w:val="clear" w:color="auto" w:fill="FFFFFF" w:themeFill="background1"/>
              </w:rPr>
              <w:t xml:space="preserve">different </w:t>
            </w:r>
            <w:r w:rsidRPr="001D6302">
              <w:rPr>
                <w:rFonts w:ascii="Times New Roman" w:hAnsi="Times New Roman" w:cs="Times New Roman"/>
                <w:i/>
                <w:color w:val="0070C0"/>
                <w:sz w:val="18"/>
                <w:szCs w:val="20"/>
                <w:shd w:val="clear" w:color="auto" w:fill="FFFFFF" w:themeFill="background1"/>
              </w:rPr>
              <w:t xml:space="preserve">PUCCH resource should </w:t>
            </w:r>
            <w:r>
              <w:rPr>
                <w:rFonts w:ascii="Times New Roman" w:hAnsi="Times New Roman" w:cs="Times New Roman"/>
                <w:i/>
                <w:color w:val="0070C0"/>
                <w:sz w:val="18"/>
                <w:szCs w:val="20"/>
                <w:shd w:val="clear" w:color="auto" w:fill="FFFFFF" w:themeFill="background1"/>
              </w:rPr>
              <w:t xml:space="preserve">not </w:t>
            </w:r>
            <w:r w:rsidRPr="001D6302">
              <w:rPr>
                <w:rFonts w:ascii="Times New Roman" w:hAnsi="Times New Roman" w:cs="Times New Roman"/>
                <w:i/>
                <w:color w:val="0070C0"/>
                <w:sz w:val="18"/>
                <w:szCs w:val="20"/>
                <w:shd w:val="clear" w:color="auto" w:fill="FFFFFF" w:themeFill="background1"/>
              </w:rPr>
              <w:t>be associated with a same CSI-</w:t>
            </w:r>
            <w:proofErr w:type="spellStart"/>
            <w:r w:rsidRPr="001D6302">
              <w:rPr>
                <w:rFonts w:ascii="Times New Roman" w:hAnsi="Times New Roman" w:cs="Times New Roman"/>
                <w:i/>
                <w:color w:val="0070C0"/>
                <w:sz w:val="18"/>
                <w:szCs w:val="20"/>
                <w:shd w:val="clear" w:color="auto" w:fill="FFFFFF" w:themeFill="background1"/>
              </w:rPr>
              <w:t>AperiodicTriggerState</w:t>
            </w:r>
            <w:proofErr w:type="spellEnd"/>
          </w:p>
          <w:p w14:paraId="0E67AD8A" w14:textId="77777777" w:rsidR="00942D9D" w:rsidRDefault="00942D9D" w:rsidP="0086092B">
            <w:pPr>
              <w:spacing w:after="0" w:line="240" w:lineRule="auto"/>
              <w:rPr>
                <w:rFonts w:ascii="Times New Roman" w:eastAsia="等线" w:hAnsi="Times New Roman" w:cs="宋体"/>
                <w:bCs/>
                <w:color w:val="000000" w:themeColor="text1"/>
                <w:sz w:val="18"/>
                <w:szCs w:val="18"/>
                <w:lang w:val="en-GB" w:eastAsia="zh-CN"/>
              </w:rPr>
            </w:pPr>
            <w:r w:rsidRPr="00C86A6F">
              <w:rPr>
                <w:rFonts w:ascii="Times New Roman" w:eastAsia="等线" w:hAnsi="Times New Roman" w:cs="宋体" w:hint="eastAsia"/>
                <w:bCs/>
                <w:color w:val="000000" w:themeColor="text1"/>
                <w:sz w:val="18"/>
                <w:szCs w:val="18"/>
                <w:lang w:val="en-GB" w:eastAsia="zh-CN"/>
              </w:rPr>
              <w:t>F</w:t>
            </w:r>
            <w:r w:rsidRPr="00C86A6F">
              <w:rPr>
                <w:rFonts w:ascii="Times New Roman" w:eastAsia="等线" w:hAnsi="Times New Roman" w:cs="宋体"/>
                <w:bCs/>
                <w:color w:val="000000" w:themeColor="text1"/>
                <w:sz w:val="18"/>
                <w:szCs w:val="18"/>
                <w:lang w:val="en-GB" w:eastAsia="zh-CN"/>
              </w:rPr>
              <w:t xml:space="preserve">or example, </w:t>
            </w:r>
            <w:r>
              <w:rPr>
                <w:rFonts w:ascii="Times New Roman" w:eastAsia="等线" w:hAnsi="Times New Roman" w:cs="宋体"/>
                <w:bCs/>
                <w:color w:val="000000" w:themeColor="text1"/>
                <w:sz w:val="18"/>
                <w:szCs w:val="18"/>
                <w:lang w:val="en-GB" w:eastAsia="zh-CN"/>
              </w:rPr>
              <w:t>CSI report configurations {#1, #2} are associated with PUCCH #1, and CSI report configurations {#3, #4} are associated with PUCCH #2. Then, CSI report configurations {#1, #2} and CSI report configurations {#3, #4} should not be associated with the same trigger state (e.g., trigger state 1). Otherwise, there will be the following problem:</w:t>
            </w:r>
          </w:p>
          <w:p w14:paraId="3A794A7E" w14:textId="77777777" w:rsidR="00942D9D" w:rsidRPr="00B25F03" w:rsidRDefault="00942D9D" w:rsidP="00942D9D">
            <w:pPr>
              <w:pStyle w:val="ListParagraph"/>
              <w:numPr>
                <w:ilvl w:val="0"/>
                <w:numId w:val="23"/>
              </w:numPr>
              <w:spacing w:after="0" w:line="240" w:lineRule="auto"/>
              <w:rPr>
                <w:rFonts w:ascii="Times New Roman" w:eastAsia="等线" w:hAnsi="Times New Roman" w:cs="宋体"/>
                <w:bCs/>
                <w:i/>
                <w:color w:val="0070C0"/>
                <w:sz w:val="18"/>
                <w:szCs w:val="18"/>
                <w:lang w:val="en-GB" w:eastAsia="zh-CN"/>
              </w:rPr>
            </w:pPr>
            <w:r>
              <w:rPr>
                <w:rFonts w:ascii="Times New Roman" w:eastAsia="等线" w:hAnsi="Times New Roman" w:cs="宋体"/>
                <w:bCs/>
                <w:color w:val="000000" w:themeColor="text1"/>
                <w:sz w:val="18"/>
                <w:szCs w:val="18"/>
                <w:lang w:val="en-GB" w:eastAsia="zh-CN"/>
              </w:rPr>
              <w:t>Assume that</w:t>
            </w:r>
            <w:r w:rsidRPr="00C86A6F">
              <w:rPr>
                <w:rFonts w:ascii="Times New Roman" w:eastAsia="等线" w:hAnsi="Times New Roman" w:cs="宋体"/>
                <w:bCs/>
                <w:color w:val="000000" w:themeColor="text1"/>
                <w:sz w:val="18"/>
                <w:szCs w:val="18"/>
                <w:lang w:val="en-GB" w:eastAsia="zh-CN"/>
              </w:rPr>
              <w:t xml:space="preserve"> </w:t>
            </w:r>
            <w:r>
              <w:rPr>
                <w:rFonts w:ascii="Times New Roman" w:eastAsia="等线" w:hAnsi="Times New Roman" w:cs="宋体"/>
                <w:bCs/>
                <w:color w:val="000000" w:themeColor="text1"/>
                <w:sz w:val="18"/>
                <w:szCs w:val="18"/>
                <w:lang w:val="en-GB" w:eastAsia="zh-CN"/>
              </w:rPr>
              <w:t>UE sends both PUCCH #1 and PUCCH #2 for requesting beam reporting for CSI report config</w:t>
            </w:r>
            <w:r>
              <w:rPr>
                <w:rFonts w:ascii="Times New Roman" w:eastAsia="等线" w:hAnsi="Times New Roman" w:cs="宋体" w:hint="eastAsia"/>
                <w:bCs/>
                <w:color w:val="000000" w:themeColor="text1"/>
                <w:sz w:val="18"/>
                <w:szCs w:val="18"/>
                <w:lang w:val="en-GB" w:eastAsia="zh-CN"/>
              </w:rPr>
              <w:t>uration</w:t>
            </w:r>
            <w:r>
              <w:rPr>
                <w:rFonts w:ascii="Times New Roman" w:eastAsia="等线" w:hAnsi="Times New Roman" w:cs="宋体"/>
                <w:bCs/>
                <w:color w:val="000000" w:themeColor="text1"/>
                <w:sz w:val="18"/>
                <w:szCs w:val="18"/>
                <w:lang w:val="en-GB" w:eastAsia="zh-CN"/>
              </w:rPr>
              <w:t xml:space="preserve"> #2 </w:t>
            </w:r>
            <w:r>
              <w:rPr>
                <w:rFonts w:ascii="Times New Roman" w:eastAsia="等线" w:hAnsi="Times New Roman" w:cs="宋体" w:hint="eastAsia"/>
                <w:bCs/>
                <w:color w:val="000000" w:themeColor="text1"/>
                <w:sz w:val="18"/>
                <w:szCs w:val="18"/>
                <w:lang w:val="en-GB" w:eastAsia="zh-CN"/>
              </w:rPr>
              <w:t>a</w:t>
            </w:r>
            <w:r>
              <w:rPr>
                <w:rFonts w:ascii="Times New Roman" w:eastAsia="等线" w:hAnsi="Times New Roman" w:cs="宋体"/>
                <w:bCs/>
                <w:color w:val="000000" w:themeColor="text1"/>
                <w:sz w:val="18"/>
                <w:szCs w:val="18"/>
                <w:lang w:val="en-GB" w:eastAsia="zh-CN"/>
              </w:rPr>
              <w:t>nd #4, respectively. Then, when UE receive a DCI which indicate trigger state 1, UE does not know the PUSCH scheduled by the DCI is for CSI report config</w:t>
            </w:r>
            <w:r>
              <w:rPr>
                <w:rFonts w:ascii="Times New Roman" w:eastAsia="等线" w:hAnsi="Times New Roman" w:cs="宋体" w:hint="eastAsia"/>
                <w:bCs/>
                <w:color w:val="000000" w:themeColor="text1"/>
                <w:sz w:val="18"/>
                <w:szCs w:val="18"/>
                <w:lang w:val="en-GB" w:eastAsia="zh-CN"/>
              </w:rPr>
              <w:t>uration</w:t>
            </w:r>
            <w:r>
              <w:rPr>
                <w:rFonts w:ascii="Times New Roman" w:eastAsia="等线" w:hAnsi="Times New Roman" w:cs="宋体"/>
                <w:bCs/>
                <w:color w:val="000000" w:themeColor="text1"/>
                <w:sz w:val="18"/>
                <w:szCs w:val="18"/>
                <w:lang w:val="en-GB" w:eastAsia="zh-CN"/>
              </w:rPr>
              <w:t xml:space="preserve"> #2 or #4. Note that the PUSCH is scheduled according to the maximum payload among the CSI report configuration associated with the same PUCCH. Since the maximum payload among CSI report configurations {#1, #2} and CSI report configurations {#3, #4} may be different, UE has to know the schedule PUSCH is for CSI report config</w:t>
            </w:r>
            <w:r>
              <w:rPr>
                <w:rFonts w:ascii="Times New Roman" w:eastAsia="等线" w:hAnsi="Times New Roman" w:cs="宋体" w:hint="eastAsia"/>
                <w:bCs/>
                <w:color w:val="000000" w:themeColor="text1"/>
                <w:sz w:val="18"/>
                <w:szCs w:val="18"/>
                <w:lang w:val="en-GB" w:eastAsia="zh-CN"/>
              </w:rPr>
              <w:t>uration</w:t>
            </w:r>
            <w:r>
              <w:rPr>
                <w:rFonts w:ascii="Times New Roman" w:eastAsia="等线" w:hAnsi="Times New Roman" w:cs="宋体"/>
                <w:bCs/>
                <w:color w:val="000000" w:themeColor="text1"/>
                <w:sz w:val="18"/>
                <w:szCs w:val="18"/>
                <w:lang w:val="en-GB" w:eastAsia="zh-CN"/>
              </w:rPr>
              <w:t xml:space="preserve"> #2 or #4. Otherwise, the PUSCH may be scheduled for CSI report config</w:t>
            </w:r>
            <w:r>
              <w:rPr>
                <w:rFonts w:ascii="Times New Roman" w:eastAsia="等线" w:hAnsi="Times New Roman" w:cs="宋体" w:hint="eastAsia"/>
                <w:bCs/>
                <w:color w:val="000000" w:themeColor="text1"/>
                <w:sz w:val="18"/>
                <w:szCs w:val="18"/>
                <w:lang w:val="en-GB" w:eastAsia="zh-CN"/>
              </w:rPr>
              <w:t>uration</w:t>
            </w:r>
            <w:r>
              <w:rPr>
                <w:rFonts w:ascii="Times New Roman" w:eastAsia="等线" w:hAnsi="Times New Roman" w:cs="宋体"/>
                <w:bCs/>
                <w:color w:val="000000" w:themeColor="text1"/>
                <w:sz w:val="18"/>
                <w:szCs w:val="18"/>
                <w:lang w:val="en-GB" w:eastAsia="zh-CN"/>
              </w:rPr>
              <w:t xml:space="preserve"> #2 which corresponds to a smaller maximum payload, but UE may transmit CSI report for CSI report config</w:t>
            </w:r>
            <w:r>
              <w:rPr>
                <w:rFonts w:ascii="Times New Roman" w:eastAsia="等线" w:hAnsi="Times New Roman" w:cs="宋体" w:hint="eastAsia"/>
                <w:bCs/>
                <w:color w:val="000000" w:themeColor="text1"/>
                <w:sz w:val="18"/>
                <w:szCs w:val="18"/>
                <w:lang w:val="en-GB" w:eastAsia="zh-CN"/>
              </w:rPr>
              <w:t>uration</w:t>
            </w:r>
            <w:r>
              <w:rPr>
                <w:rFonts w:ascii="Times New Roman" w:eastAsia="等线" w:hAnsi="Times New Roman" w:cs="宋体"/>
                <w:bCs/>
                <w:color w:val="000000" w:themeColor="text1"/>
                <w:sz w:val="18"/>
                <w:szCs w:val="18"/>
                <w:lang w:val="en-GB" w:eastAsia="zh-CN"/>
              </w:rPr>
              <w:t xml:space="preserve"> #4 which corresponds to a larger maximum payload. This may result in the report transmission failure.</w:t>
            </w:r>
          </w:p>
          <w:p w14:paraId="5A2BA8ED" w14:textId="0824883A" w:rsidR="00942D9D" w:rsidRDefault="00942D9D" w:rsidP="0086092B">
            <w:pPr>
              <w:spacing w:after="0" w:line="240" w:lineRule="auto"/>
              <w:rPr>
                <w:rFonts w:ascii="Times New Roman" w:eastAsia="等线" w:hAnsi="Times New Roman" w:cs="宋体"/>
                <w:bCs/>
                <w:color w:val="000000" w:themeColor="text1"/>
                <w:sz w:val="18"/>
                <w:szCs w:val="18"/>
                <w:lang w:val="en-GB" w:eastAsia="zh-CN"/>
              </w:rPr>
            </w:pPr>
            <w:r w:rsidRPr="00B25F03">
              <w:rPr>
                <w:rFonts w:ascii="Times New Roman" w:eastAsia="等线" w:hAnsi="Times New Roman" w:cs="宋体" w:hint="eastAsia"/>
                <w:bCs/>
                <w:color w:val="000000" w:themeColor="text1"/>
                <w:sz w:val="18"/>
                <w:szCs w:val="18"/>
                <w:lang w:val="en-GB" w:eastAsia="zh-CN"/>
              </w:rPr>
              <w:t>F</w:t>
            </w:r>
            <w:r w:rsidRPr="00B25F03">
              <w:rPr>
                <w:rFonts w:ascii="Times New Roman" w:eastAsia="等线" w:hAnsi="Times New Roman" w:cs="宋体"/>
                <w:bCs/>
                <w:color w:val="000000" w:themeColor="text1"/>
                <w:sz w:val="18"/>
                <w:szCs w:val="18"/>
                <w:lang w:val="en-GB" w:eastAsia="zh-CN"/>
              </w:rPr>
              <w:t>or Issue 3,</w:t>
            </w:r>
            <w:r>
              <w:rPr>
                <w:rFonts w:ascii="Times New Roman" w:eastAsia="等线" w:hAnsi="Times New Roman" w:cs="宋体"/>
                <w:bCs/>
                <w:color w:val="000000" w:themeColor="text1"/>
                <w:sz w:val="18"/>
                <w:szCs w:val="18"/>
                <w:lang w:val="en-GB" w:eastAsia="zh-CN"/>
              </w:rPr>
              <w:t xml:space="preserve"> do not support reporting m</w:t>
            </w:r>
            <w:r w:rsidRPr="00755137">
              <w:rPr>
                <w:rFonts w:ascii="Times New Roman" w:eastAsia="等线" w:hAnsi="Times New Roman" w:cs="宋体"/>
                <w:bCs/>
                <w:color w:val="000000" w:themeColor="text1"/>
                <w:sz w:val="18"/>
                <w:szCs w:val="18"/>
                <w:lang w:val="en-GB" w:eastAsia="zh-CN"/>
              </w:rPr>
              <w:t>ultiple UEI beam reports</w:t>
            </w:r>
            <w:r>
              <w:rPr>
                <w:rFonts w:ascii="Times New Roman" w:eastAsia="等线" w:hAnsi="Times New Roman" w:cs="宋体"/>
                <w:bCs/>
                <w:color w:val="000000" w:themeColor="text1"/>
                <w:sz w:val="18"/>
                <w:szCs w:val="18"/>
                <w:lang w:val="en-GB" w:eastAsia="zh-CN"/>
              </w:rPr>
              <w:t xml:space="preserve"> in the same PUSCH. As OPPO mentioned, this requires </w:t>
            </w:r>
            <w:proofErr w:type="spellStart"/>
            <w:r>
              <w:rPr>
                <w:rFonts w:ascii="Times New Roman" w:eastAsia="等线" w:hAnsi="Times New Roman" w:cs="宋体"/>
                <w:bCs/>
                <w:color w:val="000000" w:themeColor="text1"/>
                <w:sz w:val="18"/>
                <w:szCs w:val="18"/>
                <w:lang w:val="en-GB" w:eastAsia="zh-CN"/>
              </w:rPr>
              <w:t>gNB</w:t>
            </w:r>
            <w:proofErr w:type="spellEnd"/>
            <w:r>
              <w:rPr>
                <w:rFonts w:ascii="Times New Roman" w:eastAsia="等线" w:hAnsi="Times New Roman" w:cs="宋体"/>
                <w:bCs/>
                <w:color w:val="000000" w:themeColor="text1"/>
                <w:sz w:val="18"/>
                <w:szCs w:val="18"/>
                <w:lang w:val="en-GB" w:eastAsia="zh-CN"/>
              </w:rPr>
              <w:t xml:space="preserve"> to reserve enough resource to carry beam report of all the report configuration as </w:t>
            </w:r>
            <w:proofErr w:type="spellStart"/>
            <w:r>
              <w:rPr>
                <w:rFonts w:ascii="Times New Roman" w:eastAsia="等线" w:hAnsi="Times New Roman" w:cs="宋体"/>
                <w:bCs/>
                <w:color w:val="000000" w:themeColor="text1"/>
                <w:sz w:val="18"/>
                <w:szCs w:val="18"/>
                <w:lang w:val="en-GB" w:eastAsia="zh-CN"/>
              </w:rPr>
              <w:t>gNB</w:t>
            </w:r>
            <w:proofErr w:type="spellEnd"/>
            <w:r>
              <w:rPr>
                <w:rFonts w:ascii="Times New Roman" w:eastAsia="等线" w:hAnsi="Times New Roman" w:cs="宋体"/>
                <w:bCs/>
                <w:color w:val="000000" w:themeColor="text1"/>
                <w:sz w:val="18"/>
                <w:szCs w:val="18"/>
                <w:lang w:val="en-GB" w:eastAsia="zh-CN"/>
              </w:rPr>
              <w:t xml:space="preserve"> should assume the maximum payload for all the possible cases. </w:t>
            </w:r>
          </w:p>
          <w:p w14:paraId="7C8AC9D8" w14:textId="736E6D2F" w:rsidR="006B3774" w:rsidRDefault="006B3774" w:rsidP="0086092B">
            <w:pPr>
              <w:spacing w:after="0" w:line="240" w:lineRule="auto"/>
              <w:rPr>
                <w:rFonts w:ascii="Times New Roman" w:eastAsia="等线" w:hAnsi="Times New Roman" w:cs="宋体"/>
                <w:bCs/>
                <w:color w:val="000000" w:themeColor="text1"/>
                <w:sz w:val="18"/>
                <w:szCs w:val="18"/>
                <w:lang w:val="en-GB" w:eastAsia="zh-CN"/>
              </w:rPr>
            </w:pPr>
          </w:p>
          <w:p w14:paraId="6E5F9EE1" w14:textId="5EE32C76" w:rsidR="006B3774" w:rsidRPr="006B3774" w:rsidRDefault="006B3774" w:rsidP="0086092B">
            <w:pPr>
              <w:spacing w:after="0" w:line="240" w:lineRule="auto"/>
              <w:rPr>
                <w:rFonts w:ascii="Times New Roman" w:eastAsia="等线" w:hAnsi="Times New Roman" w:cs="宋体"/>
                <w:bCs/>
                <w:color w:val="0000FF"/>
                <w:sz w:val="18"/>
                <w:szCs w:val="18"/>
                <w:lang w:val="en-GB" w:eastAsia="zh-CN"/>
              </w:rPr>
            </w:pPr>
            <w:r w:rsidRPr="006B3774">
              <w:rPr>
                <w:rFonts w:ascii="Times New Roman" w:eastAsia="等线" w:hAnsi="Times New Roman" w:cs="宋体"/>
                <w:bCs/>
                <w:color w:val="0000FF"/>
                <w:sz w:val="18"/>
                <w:szCs w:val="18"/>
                <w:lang w:val="en-GB" w:eastAsia="zh-CN"/>
              </w:rPr>
              <w:t>[Mod]: Regarding the additional restriction, let’s check other’s input.</w:t>
            </w:r>
          </w:p>
          <w:p w14:paraId="57FC6E2D" w14:textId="77777777" w:rsidR="00942D9D" w:rsidRDefault="00942D9D" w:rsidP="0086092B">
            <w:pPr>
              <w:spacing w:after="0" w:line="240" w:lineRule="auto"/>
              <w:rPr>
                <w:rFonts w:ascii="Times New Roman" w:eastAsia="等线" w:hAnsi="Times New Roman" w:cs="宋体"/>
                <w:bCs/>
                <w:color w:val="0070C0"/>
                <w:sz w:val="18"/>
                <w:szCs w:val="18"/>
                <w:lang w:val="en-GB" w:eastAsia="zh-CN"/>
              </w:rPr>
            </w:pPr>
          </w:p>
          <w:p w14:paraId="0A1BABA3" w14:textId="77777777" w:rsidR="00942D9D" w:rsidRDefault="00942D9D" w:rsidP="0086092B">
            <w:pPr>
              <w:snapToGrid w:val="0"/>
              <w:spacing w:after="0" w:line="240" w:lineRule="auto"/>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Q6.</w:t>
            </w:r>
            <w:r>
              <w:rPr>
                <w:rFonts w:ascii="Times New Roman" w:eastAsia="宋体" w:hAnsi="Times New Roman" w:cs="Times New Roman"/>
                <w:b/>
                <w:bCs/>
                <w:sz w:val="18"/>
                <w:szCs w:val="18"/>
                <w:lang w:eastAsia="zh-CN"/>
              </w:rPr>
              <w:t>3</w:t>
            </w:r>
            <w:r>
              <w:rPr>
                <w:rFonts w:ascii="Times New Roman" w:eastAsia="宋体" w:hAnsi="Times New Roman" w:cs="Times New Roman" w:hint="eastAsia"/>
                <w:b/>
                <w:bCs/>
                <w:sz w:val="18"/>
                <w:szCs w:val="18"/>
                <w:lang w:eastAsia="zh-CN"/>
              </w:rPr>
              <w:t>:</w:t>
            </w:r>
          </w:p>
          <w:p w14:paraId="62944648" w14:textId="77777777" w:rsidR="00942D9D" w:rsidRDefault="00942D9D" w:rsidP="0086092B">
            <w:pPr>
              <w:spacing w:after="0" w:line="240" w:lineRule="auto"/>
              <w:rPr>
                <w:rFonts w:ascii="Times New Roman" w:eastAsia="等线" w:hAnsi="Times New Roman" w:cs="宋体"/>
                <w:bCs/>
                <w:color w:val="000000" w:themeColor="text1"/>
                <w:sz w:val="18"/>
                <w:szCs w:val="18"/>
                <w:lang w:val="en-GB" w:eastAsia="zh-CN"/>
              </w:rPr>
            </w:pPr>
            <w:r>
              <w:rPr>
                <w:rFonts w:ascii="Times New Roman" w:eastAsia="等线" w:hAnsi="Times New Roman" w:cs="宋体" w:hint="eastAsia"/>
                <w:bCs/>
                <w:color w:val="000000" w:themeColor="text1"/>
                <w:sz w:val="18"/>
                <w:szCs w:val="18"/>
                <w:lang w:val="en-GB" w:eastAsia="zh-CN"/>
              </w:rPr>
              <w:t>Support</w:t>
            </w:r>
            <w:r>
              <w:rPr>
                <w:rFonts w:ascii="Times New Roman" w:eastAsia="等线" w:hAnsi="Times New Roman" w:cs="宋体"/>
                <w:bCs/>
                <w:color w:val="000000" w:themeColor="text1"/>
                <w:sz w:val="18"/>
                <w:szCs w:val="18"/>
                <w:lang w:val="en-GB" w:eastAsia="zh-CN"/>
              </w:rPr>
              <w:t xml:space="preserve"> </w:t>
            </w:r>
            <w:r w:rsidRPr="001D6302">
              <w:rPr>
                <w:rFonts w:ascii="Times New Roman" w:eastAsia="等线" w:hAnsi="Times New Roman" w:cs="宋体"/>
                <w:bCs/>
                <w:color w:val="000000" w:themeColor="text1"/>
                <w:sz w:val="18"/>
                <w:szCs w:val="18"/>
                <w:lang w:val="en-GB" w:eastAsia="zh-CN"/>
              </w:rPr>
              <w:t>Option-</w:t>
            </w:r>
            <w:r>
              <w:rPr>
                <w:rFonts w:ascii="Times New Roman" w:eastAsia="等线" w:hAnsi="Times New Roman" w:cs="宋体"/>
                <w:bCs/>
                <w:color w:val="000000" w:themeColor="text1"/>
                <w:sz w:val="18"/>
                <w:szCs w:val="18"/>
                <w:lang w:val="en-GB" w:eastAsia="zh-CN"/>
              </w:rPr>
              <w:t xml:space="preserve">1 </w:t>
            </w:r>
            <w:r>
              <w:rPr>
                <w:rFonts w:ascii="Times New Roman" w:eastAsia="等线" w:hAnsi="Times New Roman" w:cs="宋体" w:hint="eastAsia"/>
                <w:bCs/>
                <w:color w:val="000000" w:themeColor="text1"/>
                <w:sz w:val="18"/>
                <w:szCs w:val="18"/>
                <w:lang w:val="en-GB" w:eastAsia="zh-CN"/>
              </w:rPr>
              <w:t>considering</w:t>
            </w:r>
            <w:r>
              <w:rPr>
                <w:rFonts w:ascii="Times New Roman" w:eastAsia="等线" w:hAnsi="Times New Roman" w:cs="宋体"/>
                <w:bCs/>
                <w:color w:val="000000" w:themeColor="text1"/>
                <w:sz w:val="18"/>
                <w:szCs w:val="18"/>
                <w:lang w:val="en-GB" w:eastAsia="zh-CN"/>
              </w:rPr>
              <w:t xml:space="preserve"> </w:t>
            </w:r>
            <w:r>
              <w:rPr>
                <w:rFonts w:ascii="Times New Roman" w:eastAsia="等线" w:hAnsi="Times New Roman" w:cs="宋体" w:hint="eastAsia"/>
                <w:bCs/>
                <w:color w:val="000000" w:themeColor="text1"/>
                <w:sz w:val="18"/>
                <w:szCs w:val="18"/>
                <w:lang w:val="en-GB" w:eastAsia="zh-CN"/>
              </w:rPr>
              <w:t>that</w:t>
            </w:r>
            <w:r>
              <w:rPr>
                <w:rFonts w:ascii="Times New Roman" w:eastAsia="等线" w:hAnsi="Times New Roman" w:cs="宋体"/>
                <w:bCs/>
                <w:color w:val="000000" w:themeColor="text1"/>
                <w:sz w:val="18"/>
                <w:szCs w:val="18"/>
                <w:lang w:val="en-GB" w:eastAsia="zh-CN"/>
              </w:rPr>
              <w:t xml:space="preserve"> the beam report is used to inform the degradation of the current beam, which is more important than a normal PUSCH transmission. </w:t>
            </w:r>
          </w:p>
          <w:p w14:paraId="6D592F97" w14:textId="77777777" w:rsidR="00942D9D" w:rsidRDefault="00942D9D" w:rsidP="0086092B">
            <w:pPr>
              <w:spacing w:after="0" w:line="240" w:lineRule="auto"/>
              <w:rPr>
                <w:rFonts w:ascii="Times New Roman" w:eastAsia="等线" w:hAnsi="Times New Roman" w:cs="宋体"/>
                <w:bCs/>
                <w:color w:val="000000" w:themeColor="text1"/>
                <w:sz w:val="18"/>
                <w:szCs w:val="18"/>
                <w:lang w:val="en-GB" w:eastAsia="zh-CN"/>
              </w:rPr>
            </w:pPr>
          </w:p>
          <w:p w14:paraId="1183A23A" w14:textId="77777777" w:rsidR="00942D9D" w:rsidRDefault="00942D9D" w:rsidP="0086092B">
            <w:pPr>
              <w:spacing w:after="0" w:line="240" w:lineRule="auto"/>
              <w:rPr>
                <w:rFonts w:ascii="Times New Roman" w:eastAsia="等线" w:hAnsi="Times New Roman" w:cs="宋体"/>
                <w:bCs/>
                <w:color w:val="000000" w:themeColor="text1"/>
                <w:sz w:val="18"/>
                <w:szCs w:val="18"/>
                <w:lang w:val="en-GB" w:eastAsia="zh-CN"/>
              </w:rPr>
            </w:pPr>
            <w:r w:rsidRPr="00AA1A91">
              <w:rPr>
                <w:rFonts w:ascii="Times New Roman" w:eastAsia="等线" w:hAnsi="Times New Roman" w:cs="宋体"/>
                <w:bCs/>
                <w:color w:val="000000" w:themeColor="text1"/>
                <w:sz w:val="18"/>
                <w:szCs w:val="18"/>
                <w:lang w:val="en-GB" w:eastAsia="zh-CN"/>
              </w:rPr>
              <w:t>For Option-3, c</w:t>
            </w:r>
            <w:r w:rsidRPr="00AA1A91">
              <w:rPr>
                <w:rFonts w:ascii="Times New Roman" w:eastAsia="等线" w:hAnsi="Times New Roman" w:cs="宋体" w:hint="eastAsia"/>
                <w:bCs/>
                <w:color w:val="000000" w:themeColor="text1"/>
                <w:sz w:val="18"/>
                <w:szCs w:val="18"/>
                <w:lang w:val="en-GB" w:eastAsia="zh-CN"/>
              </w:rPr>
              <w:t>on</w:t>
            </w:r>
            <w:r w:rsidRPr="00AA1A91">
              <w:rPr>
                <w:rFonts w:ascii="Times New Roman" w:eastAsia="等线" w:hAnsi="Times New Roman" w:cs="宋体"/>
                <w:bCs/>
                <w:color w:val="000000" w:themeColor="text1"/>
                <w:sz w:val="18"/>
                <w:szCs w:val="18"/>
                <w:lang w:val="en-GB" w:eastAsia="zh-CN"/>
              </w:rPr>
              <w:t xml:space="preserve">sidering that </w:t>
            </w:r>
            <w:proofErr w:type="spellStart"/>
            <w:r w:rsidRPr="00AA1A91">
              <w:rPr>
                <w:rFonts w:ascii="Times New Roman" w:eastAsia="等线" w:hAnsi="Times New Roman" w:cs="宋体" w:hint="eastAsia"/>
                <w:bCs/>
                <w:color w:val="000000" w:themeColor="text1"/>
                <w:sz w:val="18"/>
                <w:szCs w:val="18"/>
                <w:lang w:val="en-GB" w:eastAsia="zh-CN"/>
              </w:rPr>
              <w:t>gNB</w:t>
            </w:r>
            <w:proofErr w:type="spellEnd"/>
            <w:r w:rsidRPr="00AA1A91">
              <w:rPr>
                <w:rFonts w:ascii="Times New Roman" w:eastAsia="等线" w:hAnsi="Times New Roman" w:cs="宋体"/>
                <w:bCs/>
                <w:color w:val="000000" w:themeColor="text1"/>
                <w:sz w:val="18"/>
                <w:szCs w:val="18"/>
                <w:lang w:val="en-GB" w:eastAsia="zh-CN"/>
              </w:rPr>
              <w:t xml:space="preserve"> does not know </w:t>
            </w:r>
            <w:r w:rsidRPr="00AA1A91">
              <w:rPr>
                <w:rFonts w:ascii="Times New Roman" w:eastAsia="等线" w:hAnsi="Times New Roman" w:cs="宋体" w:hint="eastAsia"/>
                <w:bCs/>
                <w:color w:val="000000" w:themeColor="text1"/>
                <w:sz w:val="18"/>
                <w:szCs w:val="18"/>
                <w:lang w:val="en-GB" w:eastAsia="zh-CN"/>
              </w:rPr>
              <w:t>wheth</w:t>
            </w:r>
            <w:r w:rsidRPr="00AA1A91">
              <w:rPr>
                <w:rFonts w:ascii="Times New Roman" w:eastAsia="等线" w:hAnsi="Times New Roman" w:cs="宋体"/>
                <w:bCs/>
                <w:color w:val="000000" w:themeColor="text1"/>
                <w:sz w:val="18"/>
                <w:szCs w:val="18"/>
                <w:lang w:val="en-GB" w:eastAsia="zh-CN"/>
              </w:rPr>
              <w:t xml:space="preserve">er </w:t>
            </w:r>
            <w:r w:rsidRPr="00AA1A91">
              <w:rPr>
                <w:rFonts w:ascii="Times New Roman" w:eastAsia="等线" w:hAnsi="Times New Roman" w:cs="宋体" w:hint="eastAsia"/>
                <w:bCs/>
                <w:color w:val="000000" w:themeColor="text1"/>
                <w:sz w:val="18"/>
                <w:szCs w:val="18"/>
                <w:lang w:val="en-GB" w:eastAsia="zh-CN"/>
              </w:rPr>
              <w:t>the</w:t>
            </w:r>
            <w:r w:rsidRPr="00AA1A91">
              <w:rPr>
                <w:rFonts w:ascii="Times New Roman" w:eastAsia="等线" w:hAnsi="Times New Roman" w:cs="宋体"/>
                <w:bCs/>
                <w:color w:val="000000" w:themeColor="text1"/>
                <w:sz w:val="18"/>
                <w:szCs w:val="18"/>
                <w:lang w:val="en-GB" w:eastAsia="zh-CN"/>
              </w:rPr>
              <w:t xml:space="preserve"> 1-</w:t>
            </w:r>
            <w:r w:rsidRPr="00AA1A91">
              <w:rPr>
                <w:rFonts w:ascii="Times New Roman" w:eastAsia="等线" w:hAnsi="Times New Roman" w:cs="宋体" w:hint="eastAsia"/>
                <w:bCs/>
                <w:color w:val="000000" w:themeColor="text1"/>
                <w:sz w:val="18"/>
                <w:szCs w:val="18"/>
                <w:lang w:val="en-GB" w:eastAsia="zh-CN"/>
              </w:rPr>
              <w:t>bi</w:t>
            </w:r>
            <w:r w:rsidRPr="00AA1A91">
              <w:rPr>
                <w:rFonts w:ascii="Times New Roman" w:eastAsia="等线" w:hAnsi="Times New Roman" w:cs="宋体"/>
                <w:bCs/>
                <w:color w:val="000000" w:themeColor="text1"/>
                <w:sz w:val="18"/>
                <w:szCs w:val="18"/>
                <w:lang w:val="en-GB" w:eastAsia="zh-CN"/>
              </w:rPr>
              <w:t xml:space="preserve">t </w:t>
            </w:r>
            <w:r w:rsidRPr="00AA1A91">
              <w:rPr>
                <w:rFonts w:ascii="Times New Roman" w:eastAsia="等线" w:hAnsi="Times New Roman" w:cs="宋体" w:hint="eastAsia"/>
                <w:bCs/>
                <w:color w:val="000000" w:themeColor="text1"/>
                <w:sz w:val="18"/>
                <w:szCs w:val="18"/>
                <w:lang w:val="en-GB" w:eastAsia="zh-CN"/>
              </w:rPr>
              <w:t>first</w:t>
            </w:r>
            <w:r w:rsidRPr="00AA1A91">
              <w:rPr>
                <w:rFonts w:ascii="Times New Roman" w:eastAsia="等线" w:hAnsi="Times New Roman" w:cs="宋体"/>
                <w:bCs/>
                <w:color w:val="000000" w:themeColor="text1"/>
                <w:sz w:val="18"/>
                <w:szCs w:val="18"/>
                <w:lang w:val="en-GB" w:eastAsia="zh-CN"/>
              </w:rPr>
              <w:t xml:space="preserve"> PUCCH </w:t>
            </w:r>
            <w:r w:rsidRPr="00AA1A91">
              <w:rPr>
                <w:rFonts w:ascii="Times New Roman" w:eastAsia="等线" w:hAnsi="Times New Roman" w:cs="宋体" w:hint="eastAsia"/>
                <w:bCs/>
                <w:color w:val="000000" w:themeColor="text1"/>
                <w:sz w:val="18"/>
                <w:szCs w:val="18"/>
                <w:lang w:val="en-GB" w:eastAsia="zh-CN"/>
              </w:rPr>
              <w:t>is</w:t>
            </w:r>
            <w:r w:rsidRPr="00AA1A91">
              <w:rPr>
                <w:rFonts w:ascii="Times New Roman" w:eastAsia="等线" w:hAnsi="Times New Roman" w:cs="宋体"/>
                <w:bCs/>
                <w:color w:val="000000" w:themeColor="text1"/>
                <w:sz w:val="18"/>
                <w:szCs w:val="18"/>
                <w:lang w:val="en-GB" w:eastAsia="zh-CN"/>
              </w:rPr>
              <w:t xml:space="preserve"> transmitted, piggybacking </w:t>
            </w:r>
            <w:r w:rsidRPr="00AA1A91">
              <w:rPr>
                <w:rFonts w:ascii="Times New Roman" w:eastAsia="等线" w:hAnsi="Times New Roman" w:cs="宋体" w:hint="eastAsia"/>
                <w:bCs/>
                <w:color w:val="000000" w:themeColor="text1"/>
                <w:sz w:val="18"/>
                <w:szCs w:val="18"/>
                <w:lang w:val="en-GB" w:eastAsia="zh-CN"/>
              </w:rPr>
              <w:t>the</w:t>
            </w:r>
            <w:r w:rsidRPr="00AA1A91">
              <w:rPr>
                <w:rFonts w:ascii="Times New Roman" w:eastAsia="等线" w:hAnsi="Times New Roman" w:cs="宋体"/>
                <w:bCs/>
                <w:color w:val="000000" w:themeColor="text1"/>
                <w:sz w:val="18"/>
                <w:szCs w:val="18"/>
                <w:lang w:val="en-GB" w:eastAsia="zh-CN"/>
              </w:rPr>
              <w:t xml:space="preserve"> 1-</w:t>
            </w:r>
            <w:r w:rsidRPr="00AA1A91">
              <w:rPr>
                <w:rFonts w:ascii="Times New Roman" w:eastAsia="等线" w:hAnsi="Times New Roman" w:cs="宋体" w:hint="eastAsia"/>
                <w:bCs/>
                <w:color w:val="000000" w:themeColor="text1"/>
                <w:sz w:val="18"/>
                <w:szCs w:val="18"/>
                <w:lang w:val="en-GB" w:eastAsia="zh-CN"/>
              </w:rPr>
              <w:t>bi</w:t>
            </w:r>
            <w:r w:rsidRPr="00AA1A91">
              <w:rPr>
                <w:rFonts w:ascii="Times New Roman" w:eastAsia="等线" w:hAnsi="Times New Roman" w:cs="宋体"/>
                <w:bCs/>
                <w:color w:val="000000" w:themeColor="text1"/>
                <w:sz w:val="18"/>
                <w:szCs w:val="18"/>
                <w:lang w:val="en-GB" w:eastAsia="zh-CN"/>
              </w:rPr>
              <w:t xml:space="preserve">t </w:t>
            </w:r>
            <w:r w:rsidRPr="00AA1A91">
              <w:rPr>
                <w:rFonts w:ascii="Times New Roman" w:eastAsia="等线" w:hAnsi="Times New Roman" w:cs="宋体" w:hint="eastAsia"/>
                <w:bCs/>
                <w:color w:val="000000" w:themeColor="text1"/>
                <w:sz w:val="18"/>
                <w:szCs w:val="18"/>
                <w:lang w:val="en-GB" w:eastAsia="zh-CN"/>
              </w:rPr>
              <w:t>first</w:t>
            </w:r>
            <w:r w:rsidRPr="00AA1A91">
              <w:rPr>
                <w:rFonts w:ascii="Times New Roman" w:eastAsia="等线" w:hAnsi="Times New Roman" w:cs="宋体"/>
                <w:bCs/>
                <w:color w:val="000000" w:themeColor="text1"/>
                <w:sz w:val="18"/>
                <w:szCs w:val="18"/>
                <w:lang w:val="en-GB" w:eastAsia="zh-CN"/>
              </w:rPr>
              <w:t xml:space="preserve"> PUCCH into PUSCH would require blind detection based on two different hypotheses and is computationally complex</w:t>
            </w:r>
            <w:r>
              <w:rPr>
                <w:rFonts w:ascii="Times New Roman" w:eastAsia="等线" w:hAnsi="Times New Roman" w:cs="宋体"/>
                <w:bCs/>
                <w:color w:val="000000" w:themeColor="text1"/>
                <w:sz w:val="18"/>
                <w:szCs w:val="18"/>
                <w:lang w:val="en-GB" w:eastAsia="zh-CN"/>
              </w:rPr>
              <w:t>.</w:t>
            </w:r>
          </w:p>
          <w:p w14:paraId="01F353FB" w14:textId="77777777" w:rsidR="00942D9D" w:rsidRPr="00AE7077" w:rsidRDefault="00942D9D" w:rsidP="0086092B">
            <w:pPr>
              <w:spacing w:after="0" w:line="240" w:lineRule="auto"/>
              <w:rPr>
                <w:rFonts w:ascii="Times New Roman" w:eastAsia="等线" w:hAnsi="Times New Roman" w:cs="宋体"/>
                <w:bCs/>
                <w:color w:val="0070C0"/>
                <w:sz w:val="18"/>
                <w:szCs w:val="18"/>
                <w:lang w:val="en-GB" w:eastAsia="zh-CN"/>
              </w:rPr>
            </w:pPr>
          </w:p>
        </w:tc>
      </w:tr>
      <w:tr w:rsidR="007C5705" w14:paraId="517045F3"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6C417" w14:textId="642D7E55" w:rsidR="007C5705" w:rsidRPr="007C5705" w:rsidRDefault="007C5705" w:rsidP="0086092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46F00" w14:textId="77777777" w:rsidR="007C5705" w:rsidRDefault="007C5705" w:rsidP="007C5705">
            <w:pPr>
              <w:snapToGrid w:val="0"/>
              <w:spacing w:after="0" w:line="240" w:lineRule="auto"/>
              <w:rPr>
                <w:rFonts w:ascii="Times New Roman" w:eastAsia="Yu Mincho" w:hAnsi="Times New Roman" w:cs="Times New Roman"/>
                <w:sz w:val="18"/>
                <w:szCs w:val="18"/>
                <w:lang w:eastAsia="ja-JP"/>
              </w:rPr>
            </w:pPr>
            <w:r w:rsidRPr="007C5705">
              <w:rPr>
                <w:rFonts w:ascii="Times New Roman" w:eastAsia="Yu Mincho" w:hAnsi="Times New Roman" w:cs="Times New Roman" w:hint="eastAsia"/>
                <w:b/>
                <w:bCs/>
                <w:sz w:val="18"/>
                <w:szCs w:val="18"/>
                <w:lang w:eastAsia="ja-JP"/>
              </w:rPr>
              <w:t>P</w:t>
            </w:r>
            <w:r w:rsidRPr="007C5705">
              <w:rPr>
                <w:rFonts w:ascii="Times New Roman" w:eastAsia="Yu Mincho" w:hAnsi="Times New Roman" w:cs="Times New Roman"/>
                <w:b/>
                <w:bCs/>
                <w:sz w:val="18"/>
                <w:szCs w:val="18"/>
                <w:lang w:eastAsia="ja-JP"/>
              </w:rPr>
              <w:t>roposal 6.1:</w:t>
            </w:r>
            <w:r>
              <w:rPr>
                <w:rFonts w:ascii="Times New Roman" w:eastAsia="Yu Mincho" w:hAnsi="Times New Roman" w:cs="Times New Roman"/>
                <w:sz w:val="18"/>
                <w:szCs w:val="18"/>
                <w:lang w:eastAsia="ja-JP"/>
              </w:rPr>
              <w:t xml:space="preserve"> Support Option-2. </w:t>
            </w:r>
            <w:r w:rsidRPr="00632487">
              <w:rPr>
                <w:rFonts w:ascii="Times New Roman" w:eastAsia="Yu Mincho" w:hAnsi="Times New Roman" w:cs="Times New Roman"/>
                <w:sz w:val="18"/>
                <w:szCs w:val="18"/>
                <w:lang w:eastAsia="ja-JP"/>
              </w:rPr>
              <w:t>In our view, the prohibit timer is to wait for scheduling second-PUSCH.</w:t>
            </w:r>
          </w:p>
          <w:p w14:paraId="023330F7" w14:textId="24408C86" w:rsidR="007C5705" w:rsidRPr="007C5705" w:rsidRDefault="007C5705" w:rsidP="007C5705">
            <w:pPr>
              <w:snapToGrid w:val="0"/>
              <w:spacing w:after="0" w:line="240" w:lineRule="auto"/>
              <w:rPr>
                <w:rFonts w:ascii="Times New Roman" w:eastAsia="Yu Mincho" w:hAnsi="Times New Roman" w:cs="Times New Roman"/>
                <w:b/>
                <w:bCs/>
                <w:sz w:val="18"/>
                <w:szCs w:val="18"/>
                <w:lang w:eastAsia="ja-JP"/>
              </w:rPr>
            </w:pPr>
            <w:r w:rsidRPr="007C5705">
              <w:rPr>
                <w:rFonts w:ascii="Times New Roman" w:eastAsia="Yu Mincho" w:hAnsi="Times New Roman" w:cs="Times New Roman" w:hint="eastAsia"/>
                <w:b/>
                <w:bCs/>
                <w:sz w:val="18"/>
                <w:szCs w:val="18"/>
                <w:lang w:eastAsia="ja-JP"/>
              </w:rPr>
              <w:t>Q</w:t>
            </w:r>
            <w:r w:rsidRPr="007C5705">
              <w:rPr>
                <w:rFonts w:ascii="Times New Roman" w:eastAsia="Yu Mincho" w:hAnsi="Times New Roman" w:cs="Times New Roman"/>
                <w:b/>
                <w:bCs/>
                <w:sz w:val="18"/>
                <w:szCs w:val="18"/>
                <w:lang w:eastAsia="ja-JP"/>
              </w:rPr>
              <w:t>6.2</w:t>
            </w:r>
            <w:r>
              <w:rPr>
                <w:rFonts w:ascii="Times New Roman" w:eastAsia="Yu Mincho" w:hAnsi="Times New Roman" w:cs="Times New Roman"/>
                <w:b/>
                <w:bCs/>
                <w:sz w:val="18"/>
                <w:szCs w:val="18"/>
                <w:lang w:eastAsia="ja-JP"/>
              </w:rPr>
              <w:t>:</w:t>
            </w:r>
          </w:p>
          <w:p w14:paraId="00EA1EAB" w14:textId="77777777" w:rsidR="007C5705" w:rsidRDefault="007C5705" w:rsidP="007C5705">
            <w:pPr>
              <w:snapToGrid w:val="0"/>
              <w:spacing w:after="0" w:line="240" w:lineRule="auto"/>
              <w:rPr>
                <w:rFonts w:ascii="Times New Roman" w:eastAsia="Yu Mincho" w:hAnsi="Times New Roman" w:cs="Times New Roman"/>
                <w:sz w:val="18"/>
                <w:szCs w:val="18"/>
                <w:lang w:eastAsia="ja-JP"/>
              </w:rPr>
            </w:pPr>
            <w:r w:rsidRPr="007C5705">
              <w:rPr>
                <w:rFonts w:ascii="Times New Roman" w:eastAsia="Yu Mincho" w:hAnsi="Times New Roman" w:cs="Times New Roman" w:hint="eastAsia"/>
                <w:b/>
                <w:bCs/>
                <w:sz w:val="18"/>
                <w:szCs w:val="18"/>
                <w:lang w:eastAsia="ja-JP"/>
              </w:rPr>
              <w:t>I</w:t>
            </w:r>
            <w:r w:rsidRPr="007C5705">
              <w:rPr>
                <w:rFonts w:ascii="Times New Roman" w:eastAsia="Yu Mincho" w:hAnsi="Times New Roman" w:cs="Times New Roman"/>
                <w:b/>
                <w:bCs/>
                <w:sz w:val="18"/>
                <w:szCs w:val="18"/>
                <w:lang w:eastAsia="ja-JP"/>
              </w:rPr>
              <w:t>ssue-1</w:t>
            </w:r>
            <w:r>
              <w:rPr>
                <w:rFonts w:ascii="Times New Roman" w:eastAsia="Yu Mincho" w:hAnsi="Times New Roman" w:cs="Times New Roman"/>
                <w:sz w:val="18"/>
                <w:szCs w:val="18"/>
                <w:lang w:eastAsia="ja-JP"/>
              </w:rPr>
              <w:t>: Support Option-1.</w:t>
            </w:r>
          </w:p>
          <w:p w14:paraId="30A73CAC" w14:textId="77777777" w:rsidR="007C5705" w:rsidRDefault="007C5705" w:rsidP="007C5705">
            <w:pPr>
              <w:snapToGrid w:val="0"/>
              <w:spacing w:after="0" w:line="240" w:lineRule="auto"/>
              <w:rPr>
                <w:rFonts w:ascii="Times New Roman" w:eastAsia="Yu Mincho" w:hAnsi="Times New Roman" w:cs="Times New Roman"/>
                <w:sz w:val="18"/>
                <w:szCs w:val="18"/>
                <w:lang w:eastAsia="ja-JP"/>
              </w:rPr>
            </w:pPr>
            <w:r w:rsidRPr="007C5705">
              <w:rPr>
                <w:rFonts w:ascii="Times New Roman" w:eastAsia="Yu Mincho" w:hAnsi="Times New Roman" w:cs="Times New Roman" w:hint="eastAsia"/>
                <w:b/>
                <w:bCs/>
                <w:sz w:val="18"/>
                <w:szCs w:val="18"/>
                <w:lang w:eastAsia="ja-JP"/>
              </w:rPr>
              <w:t>I</w:t>
            </w:r>
            <w:r w:rsidRPr="007C5705">
              <w:rPr>
                <w:rFonts w:ascii="Times New Roman" w:eastAsia="Yu Mincho" w:hAnsi="Times New Roman" w:cs="Times New Roman"/>
                <w:b/>
                <w:bCs/>
                <w:sz w:val="18"/>
                <w:szCs w:val="18"/>
                <w:lang w:eastAsia="ja-JP"/>
              </w:rPr>
              <w:t>ssue-2</w:t>
            </w:r>
            <w:r>
              <w:rPr>
                <w:rFonts w:ascii="Times New Roman" w:eastAsia="Yu Mincho" w:hAnsi="Times New Roman" w:cs="Times New Roman"/>
                <w:sz w:val="18"/>
                <w:szCs w:val="18"/>
                <w:lang w:eastAsia="ja-JP"/>
              </w:rPr>
              <w:t>: Support to confirm the WA. If different CSI report configurations with the same PUCCH resource are associated with different CSI trigger states, the network cannot identify which CSI trigger state should be indicated based on the request on the PUCCH resource.</w:t>
            </w:r>
          </w:p>
          <w:p w14:paraId="1ACF65F4" w14:textId="77777777" w:rsidR="007C5705" w:rsidRDefault="007C5705" w:rsidP="007C5705">
            <w:pPr>
              <w:snapToGrid w:val="0"/>
              <w:spacing w:after="0" w:line="240" w:lineRule="auto"/>
              <w:rPr>
                <w:rFonts w:ascii="Times New Roman" w:eastAsia="Yu Mincho" w:hAnsi="Times New Roman" w:cs="Times New Roman"/>
                <w:sz w:val="18"/>
                <w:szCs w:val="18"/>
                <w:lang w:eastAsia="ja-JP"/>
              </w:rPr>
            </w:pPr>
            <w:r w:rsidRPr="007C5705">
              <w:rPr>
                <w:rFonts w:ascii="Times New Roman" w:eastAsia="Yu Mincho" w:hAnsi="Times New Roman" w:cs="Times New Roman" w:hint="eastAsia"/>
                <w:b/>
                <w:bCs/>
                <w:sz w:val="18"/>
                <w:szCs w:val="18"/>
                <w:lang w:eastAsia="ja-JP"/>
              </w:rPr>
              <w:lastRenderedPageBreak/>
              <w:t>I</w:t>
            </w:r>
            <w:r w:rsidRPr="007C5705">
              <w:rPr>
                <w:rFonts w:ascii="Times New Roman" w:eastAsia="Yu Mincho" w:hAnsi="Times New Roman" w:cs="Times New Roman"/>
                <w:b/>
                <w:bCs/>
                <w:sz w:val="18"/>
                <w:szCs w:val="18"/>
                <w:lang w:eastAsia="ja-JP"/>
              </w:rPr>
              <w:t>ssue-3</w:t>
            </w:r>
            <w:r>
              <w:rPr>
                <w:rFonts w:ascii="Times New Roman" w:eastAsia="Yu Mincho" w:hAnsi="Times New Roman" w:cs="Times New Roman"/>
                <w:sz w:val="18"/>
                <w:szCs w:val="18"/>
                <w:lang w:eastAsia="ja-JP"/>
              </w:rPr>
              <w:t>: Not support Alt 2. If multiple UEI beam reports are determined by priority rules, there is potentially no new beam satisfying the event condition.</w:t>
            </w:r>
          </w:p>
          <w:p w14:paraId="570EF526" w14:textId="77777777" w:rsidR="007C5705" w:rsidRDefault="007C5705" w:rsidP="007C5705">
            <w:pPr>
              <w:spacing w:after="0" w:line="240" w:lineRule="auto"/>
              <w:rPr>
                <w:rFonts w:ascii="Times New Roman" w:eastAsia="Yu Mincho" w:hAnsi="Times New Roman" w:cs="Times New Roman"/>
                <w:sz w:val="18"/>
                <w:szCs w:val="18"/>
                <w:lang w:eastAsia="ja-JP"/>
              </w:rPr>
            </w:pPr>
            <w:r w:rsidRPr="007C5705">
              <w:rPr>
                <w:rFonts w:ascii="Times New Roman" w:eastAsia="Yu Mincho" w:hAnsi="Times New Roman" w:cs="Times New Roman" w:hint="eastAsia"/>
                <w:b/>
                <w:bCs/>
                <w:sz w:val="18"/>
                <w:szCs w:val="18"/>
                <w:lang w:eastAsia="ja-JP"/>
              </w:rPr>
              <w:t>Q</w:t>
            </w:r>
            <w:r w:rsidRPr="007C5705">
              <w:rPr>
                <w:rFonts w:ascii="Times New Roman" w:eastAsia="Yu Mincho" w:hAnsi="Times New Roman" w:cs="Times New Roman"/>
                <w:b/>
                <w:bCs/>
                <w:sz w:val="18"/>
                <w:szCs w:val="18"/>
                <w:lang w:eastAsia="ja-JP"/>
              </w:rPr>
              <w:t>6.3:</w:t>
            </w:r>
            <w:r>
              <w:rPr>
                <w:rFonts w:ascii="Times New Roman" w:eastAsia="Yu Mincho" w:hAnsi="Times New Roman" w:cs="Times New Roman"/>
                <w:sz w:val="18"/>
                <w:szCs w:val="18"/>
                <w:lang w:eastAsia="ja-JP"/>
              </w:rPr>
              <w:t xml:space="preserve"> Support Option-3.</w:t>
            </w:r>
          </w:p>
          <w:p w14:paraId="15ED7362" w14:textId="1B72728D" w:rsidR="004221AB" w:rsidRPr="00703878" w:rsidRDefault="004221AB" w:rsidP="007C5705">
            <w:pPr>
              <w:spacing w:after="0" w:line="240" w:lineRule="auto"/>
              <w:rPr>
                <w:rFonts w:ascii="Times New Roman" w:hAnsi="Times New Roman" w:cs="宋体"/>
                <w:b/>
                <w:bCs/>
                <w:color w:val="000000" w:themeColor="text1"/>
                <w:sz w:val="18"/>
                <w:szCs w:val="18"/>
                <w:lang w:val="en-GB"/>
              </w:rPr>
            </w:pPr>
            <w:r w:rsidRPr="006B3774">
              <w:rPr>
                <w:rFonts w:ascii="Times New Roman" w:eastAsia="等线" w:hAnsi="Times New Roman" w:cs="宋体"/>
                <w:bCs/>
                <w:color w:val="0000FF"/>
                <w:sz w:val="18"/>
                <w:szCs w:val="18"/>
                <w:lang w:val="en-GB" w:eastAsia="zh-CN"/>
              </w:rPr>
              <w:t>[Mod]:</w:t>
            </w:r>
            <w:r>
              <w:rPr>
                <w:rFonts w:ascii="Times New Roman" w:eastAsia="等线" w:hAnsi="Times New Roman" w:cs="宋体"/>
                <w:bCs/>
                <w:color w:val="0000FF"/>
                <w:sz w:val="18"/>
                <w:szCs w:val="18"/>
                <w:lang w:val="en-GB" w:eastAsia="zh-CN"/>
              </w:rPr>
              <w:t xml:space="preserve"> Captured!</w:t>
            </w:r>
          </w:p>
        </w:tc>
      </w:tr>
      <w:tr w:rsidR="001B14DE" w14:paraId="79128D85"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0B82A" w14:textId="70BF14B6" w:rsidR="001B14DE" w:rsidRDefault="001B14DE" w:rsidP="001B14DE">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A8286" w14:textId="77777777" w:rsidR="001B14DE" w:rsidRDefault="001B14DE" w:rsidP="001B14DE">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6.1</w:t>
            </w:r>
          </w:p>
          <w:p w14:paraId="75BE4AFC" w14:textId="77777777" w:rsidR="001B14DE" w:rsidRDefault="001B14DE" w:rsidP="001B14DE">
            <w:pPr>
              <w:snapToGrid w:val="0"/>
              <w:spacing w:after="0" w:line="240" w:lineRule="auto"/>
              <w:rPr>
                <w:rFonts w:ascii="Times New Roman" w:eastAsia="等线" w:hAnsi="Times New Roman" w:cs="Times New Roman"/>
                <w:bCs/>
                <w:sz w:val="18"/>
                <w:szCs w:val="18"/>
                <w:lang w:eastAsia="zh-CN"/>
              </w:rPr>
            </w:pPr>
            <w:r w:rsidRPr="0079183D">
              <w:rPr>
                <w:rFonts w:ascii="Times New Roman" w:eastAsia="等线" w:hAnsi="Times New Roman" w:cs="Times New Roman"/>
                <w:bCs/>
                <w:sz w:val="18"/>
                <w:szCs w:val="18"/>
                <w:lang w:eastAsia="zh-CN"/>
              </w:rPr>
              <w:t>Support Option 1 for both Mode A and Mode B. And support Option-2 for Mode A like legacy SR.</w:t>
            </w:r>
          </w:p>
          <w:p w14:paraId="204F8C93" w14:textId="77777777" w:rsidR="001B14DE" w:rsidRDefault="001B14DE" w:rsidP="001B14DE">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Regarding the red part in Option-1, we support it to reduce the report latency if triggering beam changes. As for how to define the triggering beam(s) is same/different, we are open to discuss it and we think the definition of same can be all triggering beams are same, else, it is different. </w:t>
            </w:r>
          </w:p>
          <w:p w14:paraId="26D0B3F4" w14:textId="77777777" w:rsidR="001B14DE" w:rsidRDefault="001B14DE" w:rsidP="001B14DE">
            <w:pPr>
              <w:snapToGrid w:val="0"/>
              <w:spacing w:after="0" w:line="240" w:lineRule="auto"/>
              <w:rPr>
                <w:rFonts w:ascii="Times New Roman" w:eastAsia="等线" w:hAnsi="Times New Roman" w:cs="Times New Roman"/>
                <w:bCs/>
                <w:sz w:val="18"/>
                <w:szCs w:val="18"/>
                <w:lang w:eastAsia="zh-CN"/>
              </w:rPr>
            </w:pPr>
          </w:p>
          <w:p w14:paraId="2F94553C" w14:textId="77777777" w:rsidR="001B14DE" w:rsidRPr="006C53E3" w:rsidRDefault="001B14DE" w:rsidP="001B14DE">
            <w:pPr>
              <w:snapToGrid w:val="0"/>
              <w:spacing w:after="0" w:line="240" w:lineRule="auto"/>
              <w:rPr>
                <w:rFonts w:ascii="Times New Roman" w:eastAsia="等线" w:hAnsi="Times New Roman" w:cs="Times New Roman"/>
                <w:b/>
                <w:sz w:val="18"/>
                <w:szCs w:val="18"/>
                <w:lang w:eastAsia="zh-CN"/>
              </w:rPr>
            </w:pPr>
            <w:r w:rsidRPr="006C53E3">
              <w:rPr>
                <w:rFonts w:ascii="Times New Roman" w:eastAsia="等线" w:hAnsi="Times New Roman" w:cs="Times New Roman" w:hint="eastAsia"/>
                <w:b/>
                <w:sz w:val="18"/>
                <w:szCs w:val="18"/>
                <w:lang w:eastAsia="zh-CN"/>
              </w:rPr>
              <w:t>Q</w:t>
            </w:r>
            <w:r w:rsidRPr="006C53E3">
              <w:rPr>
                <w:rFonts w:ascii="Times New Roman" w:eastAsia="等线" w:hAnsi="Times New Roman" w:cs="Times New Roman"/>
                <w:b/>
                <w:sz w:val="18"/>
                <w:szCs w:val="18"/>
                <w:lang w:eastAsia="zh-CN"/>
              </w:rPr>
              <w:t>6.2</w:t>
            </w:r>
          </w:p>
          <w:p w14:paraId="68969E1C" w14:textId="77777777" w:rsidR="001B14DE" w:rsidRDefault="001B14DE" w:rsidP="001B14DE">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Issue 1: support Option 2.</w:t>
            </w:r>
          </w:p>
          <w:p w14:paraId="753C84AA" w14:textId="77777777" w:rsidR="001B14DE" w:rsidRDefault="001B14DE" w:rsidP="001B14DE">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w:t>
            </w:r>
            <w:r>
              <w:rPr>
                <w:rFonts w:ascii="Times New Roman" w:eastAsia="等线" w:hAnsi="Times New Roman" w:cs="Times New Roman" w:hint="eastAsia"/>
                <w:bCs/>
                <w:sz w:val="18"/>
                <w:szCs w:val="18"/>
                <w:lang w:eastAsia="zh-CN"/>
              </w:rPr>
              <w:t>ssue</w:t>
            </w:r>
            <w:r>
              <w:rPr>
                <w:rFonts w:ascii="Times New Roman" w:eastAsia="等线" w:hAnsi="Times New Roman" w:cs="Times New Roman"/>
                <w:bCs/>
                <w:sz w:val="18"/>
                <w:szCs w:val="18"/>
                <w:lang w:eastAsia="zh-CN"/>
              </w:rPr>
              <w:t xml:space="preserve"> 2: support to confirm the WA. Otherwise, NW can’t know which </w:t>
            </w:r>
            <w:proofErr w:type="spellStart"/>
            <w:r>
              <w:rPr>
                <w:rFonts w:ascii="Times New Roman" w:eastAsia="等线" w:hAnsi="Times New Roman" w:cs="Times New Roman"/>
                <w:bCs/>
                <w:sz w:val="18"/>
                <w:szCs w:val="18"/>
                <w:lang w:eastAsia="zh-CN"/>
              </w:rPr>
              <w:t>triggerstate</w:t>
            </w:r>
            <w:proofErr w:type="spellEnd"/>
            <w:r>
              <w:rPr>
                <w:rFonts w:ascii="Times New Roman" w:eastAsia="等线" w:hAnsi="Times New Roman" w:cs="Times New Roman"/>
                <w:bCs/>
                <w:sz w:val="18"/>
                <w:szCs w:val="18"/>
                <w:lang w:eastAsia="zh-CN"/>
              </w:rPr>
              <w:t xml:space="preserve"> will be triggered in DCI</w:t>
            </w:r>
          </w:p>
          <w:p w14:paraId="2DBA6E90" w14:textId="77777777" w:rsidR="001B14DE" w:rsidRDefault="001B14DE" w:rsidP="001B14DE">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Issue 3: prefer not support Alt 2</w:t>
            </w:r>
          </w:p>
          <w:p w14:paraId="64304714" w14:textId="77777777" w:rsidR="001B14DE" w:rsidRDefault="001B14DE" w:rsidP="001B14DE">
            <w:pPr>
              <w:snapToGrid w:val="0"/>
              <w:spacing w:after="0" w:line="240" w:lineRule="auto"/>
              <w:rPr>
                <w:rFonts w:ascii="Times New Roman" w:eastAsia="等线" w:hAnsi="Times New Roman" w:cs="Times New Roman"/>
                <w:bCs/>
                <w:sz w:val="18"/>
                <w:szCs w:val="18"/>
                <w:lang w:eastAsia="zh-CN"/>
              </w:rPr>
            </w:pPr>
          </w:p>
          <w:p w14:paraId="2B23B005" w14:textId="77777777" w:rsidR="001B14DE" w:rsidRPr="006C53E3" w:rsidRDefault="001B14DE" w:rsidP="001B14DE">
            <w:pPr>
              <w:snapToGrid w:val="0"/>
              <w:spacing w:after="0" w:line="240" w:lineRule="auto"/>
              <w:rPr>
                <w:rFonts w:ascii="Times New Roman" w:eastAsia="等线" w:hAnsi="Times New Roman" w:cs="Times New Roman"/>
                <w:b/>
                <w:sz w:val="18"/>
                <w:szCs w:val="18"/>
                <w:lang w:eastAsia="zh-CN"/>
              </w:rPr>
            </w:pPr>
            <w:r w:rsidRPr="006C53E3">
              <w:rPr>
                <w:rFonts w:ascii="Times New Roman" w:eastAsia="等线" w:hAnsi="Times New Roman" w:cs="Times New Roman" w:hint="eastAsia"/>
                <w:b/>
                <w:sz w:val="18"/>
                <w:szCs w:val="18"/>
                <w:lang w:eastAsia="zh-CN"/>
              </w:rPr>
              <w:t>Q</w:t>
            </w:r>
            <w:r w:rsidRPr="006C53E3">
              <w:rPr>
                <w:rFonts w:ascii="Times New Roman" w:eastAsia="等线" w:hAnsi="Times New Roman" w:cs="Times New Roman"/>
                <w:b/>
                <w:sz w:val="18"/>
                <w:szCs w:val="18"/>
                <w:lang w:eastAsia="zh-CN"/>
              </w:rPr>
              <w:t>6.</w:t>
            </w:r>
            <w:r>
              <w:rPr>
                <w:rFonts w:ascii="Times New Roman" w:eastAsia="等线" w:hAnsi="Times New Roman" w:cs="Times New Roman"/>
                <w:b/>
                <w:sz w:val="18"/>
                <w:szCs w:val="18"/>
                <w:lang w:eastAsia="zh-CN"/>
              </w:rPr>
              <w:t>3</w:t>
            </w:r>
          </w:p>
          <w:p w14:paraId="08422347" w14:textId="77777777" w:rsidR="001B14DE" w:rsidRDefault="001B14DE" w:rsidP="001B14DE">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Support Option 3. 1</w:t>
            </w:r>
            <w:r w:rsidRPr="006C53E3">
              <w:rPr>
                <w:rFonts w:ascii="Times New Roman" w:eastAsia="等线" w:hAnsi="Times New Roman" w:cs="Times New Roman"/>
                <w:bCs/>
                <w:sz w:val="18"/>
                <w:szCs w:val="18"/>
                <w:vertAlign w:val="superscript"/>
                <w:lang w:eastAsia="zh-CN"/>
              </w:rPr>
              <w:t>st</w:t>
            </w:r>
            <w:r>
              <w:rPr>
                <w:rFonts w:ascii="Times New Roman" w:eastAsia="等线" w:hAnsi="Times New Roman" w:cs="Times New Roman"/>
                <w:bCs/>
                <w:sz w:val="18"/>
                <w:szCs w:val="18"/>
                <w:lang w:eastAsia="zh-CN"/>
              </w:rPr>
              <w:t xml:space="preserve"> PUCCH is not same as legacy SR. If it is dropped, the beam report will be not received by NW which increase the latency.</w:t>
            </w:r>
          </w:p>
          <w:p w14:paraId="1F3616BA" w14:textId="1D8AE1AA" w:rsidR="00A709C5" w:rsidRPr="007C5705" w:rsidRDefault="00A709C5" w:rsidP="001B14DE">
            <w:pPr>
              <w:snapToGrid w:val="0"/>
              <w:spacing w:after="0" w:line="240" w:lineRule="auto"/>
              <w:rPr>
                <w:rFonts w:ascii="Times New Roman" w:eastAsia="Yu Mincho" w:hAnsi="Times New Roman" w:cs="Times New Roman"/>
                <w:b/>
                <w:bCs/>
                <w:sz w:val="18"/>
                <w:szCs w:val="18"/>
                <w:lang w:eastAsia="ja-JP"/>
              </w:rPr>
            </w:pPr>
            <w:r w:rsidRPr="006B3774">
              <w:rPr>
                <w:rFonts w:ascii="Times New Roman" w:eastAsia="等线" w:hAnsi="Times New Roman" w:cs="宋体"/>
                <w:bCs/>
                <w:color w:val="0000FF"/>
                <w:sz w:val="18"/>
                <w:szCs w:val="18"/>
                <w:lang w:val="en-GB" w:eastAsia="zh-CN"/>
              </w:rPr>
              <w:t>[Mod]:</w:t>
            </w:r>
            <w:r>
              <w:rPr>
                <w:rFonts w:ascii="Times New Roman" w:eastAsia="等线" w:hAnsi="Times New Roman" w:cs="宋体"/>
                <w:bCs/>
                <w:color w:val="0000FF"/>
                <w:sz w:val="18"/>
                <w:szCs w:val="18"/>
                <w:lang w:val="en-GB" w:eastAsia="zh-CN"/>
              </w:rPr>
              <w:t xml:space="preserve"> Captured!</w:t>
            </w:r>
            <w:r w:rsidR="00BE78D0">
              <w:rPr>
                <w:rFonts w:ascii="Times New Roman" w:eastAsia="等线" w:hAnsi="Times New Roman" w:cs="宋体"/>
                <w:bCs/>
                <w:color w:val="0000FF"/>
                <w:sz w:val="18"/>
                <w:szCs w:val="18"/>
                <w:lang w:val="en-GB" w:eastAsia="zh-CN"/>
              </w:rPr>
              <w:t xml:space="preserve"> </w:t>
            </w:r>
          </w:p>
        </w:tc>
      </w:tr>
      <w:tr w:rsidR="009D5BA0" w14:paraId="34E2CDB7"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67212" w14:textId="02D2FC7C" w:rsidR="009D5BA0" w:rsidRDefault="009D5BA0" w:rsidP="001B14DE">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2EDD2" w14:textId="77777777" w:rsidR="009D5BA0" w:rsidRDefault="009D5BA0" w:rsidP="001B14D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Q</w:t>
            </w:r>
            <w:r>
              <w:rPr>
                <w:rFonts w:ascii="Times New Roman" w:eastAsia="等线" w:hAnsi="Times New Roman" w:cs="Times New Roman"/>
                <w:b/>
                <w:sz w:val="18"/>
                <w:szCs w:val="18"/>
                <w:lang w:eastAsia="zh-CN"/>
              </w:rPr>
              <w:t xml:space="preserve">6.2: </w:t>
            </w:r>
          </w:p>
          <w:p w14:paraId="6D5E485F" w14:textId="34D4F6A3" w:rsidR="009D5BA0" w:rsidRDefault="009D5BA0" w:rsidP="001B14D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issue-1, </w:t>
            </w:r>
            <w:r w:rsidR="00F96530">
              <w:rPr>
                <w:rFonts w:ascii="Times New Roman" w:eastAsia="等线" w:hAnsi="Times New Roman" w:cs="Times New Roman"/>
                <w:sz w:val="18"/>
                <w:szCs w:val="18"/>
                <w:lang w:eastAsia="zh-CN"/>
              </w:rPr>
              <w:t>we support Option-2 and t</w:t>
            </w:r>
            <w:r w:rsidR="00F96530" w:rsidRPr="00F96530">
              <w:rPr>
                <w:rFonts w:ascii="Times New Roman" w:eastAsia="等线" w:hAnsi="Times New Roman" w:cs="Times New Roman"/>
                <w:sz w:val="18"/>
                <w:szCs w:val="18"/>
                <w:lang w:eastAsia="zh-CN"/>
              </w:rPr>
              <w:t>he priority is based on e</w:t>
            </w:r>
            <w:r w:rsidR="00F96530">
              <w:rPr>
                <w:rFonts w:ascii="Times New Roman" w:eastAsia="等线" w:hAnsi="Times New Roman" w:cs="Times New Roman"/>
                <w:sz w:val="18"/>
                <w:szCs w:val="18"/>
                <w:lang w:eastAsia="zh-CN"/>
              </w:rPr>
              <w:t>vent type</w:t>
            </w:r>
            <w:r w:rsidR="00F96530" w:rsidRPr="00F96530">
              <w:rPr>
                <w:rFonts w:ascii="Times New Roman" w:eastAsia="等线" w:hAnsi="Times New Roman" w:cs="Times New Roman"/>
                <w:sz w:val="18"/>
                <w:szCs w:val="18"/>
                <w:lang w:eastAsia="zh-CN"/>
              </w:rPr>
              <w:t>.</w:t>
            </w:r>
          </w:p>
          <w:p w14:paraId="7E1D8895" w14:textId="6906958B" w:rsidR="009D5BA0" w:rsidRDefault="009D5BA0" w:rsidP="009D5BA0">
            <w:pPr>
              <w:spacing w:beforeLines="50" w:before="12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Firstly, f</w:t>
            </w:r>
            <w:r w:rsidRPr="009D5BA0">
              <w:rPr>
                <w:rFonts w:ascii="Times New Roman" w:eastAsia="等线" w:hAnsi="Times New Roman" w:cs="Times New Roman"/>
                <w:sz w:val="18"/>
                <w:szCs w:val="18"/>
                <w:lang w:eastAsia="zh-CN"/>
              </w:rPr>
              <w:t xml:space="preserve">rom the perspective of unified design, this </w:t>
            </w:r>
            <w:r>
              <w:rPr>
                <w:rFonts w:ascii="Times New Roman" w:eastAsia="等线" w:hAnsi="Times New Roman" w:cs="Times New Roman"/>
                <w:sz w:val="18"/>
                <w:szCs w:val="18"/>
                <w:lang w:eastAsia="zh-CN"/>
              </w:rPr>
              <w:t>agreement</w:t>
            </w:r>
            <w:r w:rsidRPr="009D5BA0">
              <w:rPr>
                <w:rFonts w:ascii="Times New Roman" w:eastAsia="等线" w:hAnsi="Times New Roman" w:cs="Times New Roman"/>
                <w:sz w:val="18"/>
                <w:szCs w:val="18"/>
                <w:lang w:eastAsia="zh-CN"/>
              </w:rPr>
              <w:t xml:space="preserve"> can also be applied to Event-1 and Event-7. In order to enable the </w:t>
            </w:r>
            <w:proofErr w:type="spellStart"/>
            <w:r w:rsidRPr="009D5BA0">
              <w:rPr>
                <w:rFonts w:ascii="Times New Roman" w:eastAsia="等线" w:hAnsi="Times New Roman" w:cs="Times New Roman"/>
                <w:sz w:val="18"/>
                <w:szCs w:val="18"/>
                <w:lang w:eastAsia="zh-CN"/>
              </w:rPr>
              <w:t>gNB</w:t>
            </w:r>
            <w:proofErr w:type="spellEnd"/>
            <w:r w:rsidRPr="009D5BA0">
              <w:rPr>
                <w:rFonts w:ascii="Times New Roman" w:eastAsia="等线" w:hAnsi="Times New Roman" w:cs="Times New Roman"/>
                <w:sz w:val="18"/>
                <w:szCs w:val="18"/>
                <w:lang w:eastAsia="zh-CN"/>
              </w:rPr>
              <w:t xml:space="preserve"> to obtain more useful reported content for beam update, the priority needs to be introduced for UE to determine which report should be transmitted. Considering that Event-2 is used to assist the </w:t>
            </w:r>
            <w:proofErr w:type="spellStart"/>
            <w:r w:rsidRPr="009D5BA0">
              <w:rPr>
                <w:rFonts w:ascii="Times New Roman" w:eastAsia="等线" w:hAnsi="Times New Roman" w:cs="Times New Roman"/>
                <w:sz w:val="18"/>
                <w:szCs w:val="18"/>
                <w:lang w:eastAsia="zh-CN"/>
              </w:rPr>
              <w:t>gNB</w:t>
            </w:r>
            <w:proofErr w:type="spellEnd"/>
            <w:r w:rsidRPr="009D5BA0">
              <w:rPr>
                <w:rFonts w:ascii="Times New Roman" w:eastAsia="等线" w:hAnsi="Times New Roman" w:cs="Times New Roman"/>
                <w:sz w:val="18"/>
                <w:szCs w:val="18"/>
                <w:lang w:eastAsia="zh-CN"/>
              </w:rPr>
              <w:t xml:space="preserve"> in updating the beams currently in use, while Event-1 only notifies the </w:t>
            </w:r>
            <w:proofErr w:type="spellStart"/>
            <w:r w:rsidRPr="009D5BA0">
              <w:rPr>
                <w:rFonts w:ascii="Times New Roman" w:eastAsia="等线" w:hAnsi="Times New Roman" w:cs="Times New Roman"/>
                <w:sz w:val="18"/>
                <w:szCs w:val="18"/>
                <w:lang w:eastAsia="zh-CN"/>
              </w:rPr>
              <w:t>gNB</w:t>
            </w:r>
            <w:proofErr w:type="spellEnd"/>
            <w:r w:rsidRPr="009D5BA0">
              <w:rPr>
                <w:rFonts w:ascii="Times New Roman" w:eastAsia="等线" w:hAnsi="Times New Roman" w:cs="Times New Roman"/>
                <w:sz w:val="18"/>
                <w:szCs w:val="18"/>
                <w:lang w:eastAsia="zh-CN"/>
              </w:rPr>
              <w:t xml:space="preserve"> that the quality of the current beam has deteriorated, it is evident that beam report for Event-2 can provide new beams more quickly than that of Event-1. In addition, Event-7 is used to assist in updating the activated beam, so its urgency level is lower than Event-1 and Event-2. Therefore, we think that the priority should be based on the event type, i.e. Event-2&gt;Event-1&gt;Event-7.</w:t>
            </w:r>
          </w:p>
          <w:p w14:paraId="4573F298" w14:textId="2BCABF53" w:rsidR="00F96530" w:rsidRPr="009D5BA0" w:rsidRDefault="00F96530" w:rsidP="009D5BA0">
            <w:pPr>
              <w:spacing w:beforeLines="50" w:before="12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Then, </w:t>
            </w:r>
            <w:r w:rsidRPr="00F96530">
              <w:rPr>
                <w:rFonts w:ascii="Times New Roman" w:eastAsia="等线" w:hAnsi="Times New Roman" w:cs="Times New Roman"/>
                <w:sz w:val="18"/>
                <w:szCs w:val="18"/>
                <w:lang w:eastAsia="zh-CN"/>
              </w:rPr>
              <w:t xml:space="preserve">one CSI report </w:t>
            </w:r>
            <w:r>
              <w:rPr>
                <w:rFonts w:ascii="Times New Roman" w:eastAsia="等线" w:hAnsi="Times New Roman" w:cs="Times New Roman"/>
                <w:sz w:val="18"/>
                <w:szCs w:val="18"/>
                <w:lang w:eastAsia="zh-CN"/>
              </w:rPr>
              <w:t>can be configured to associate</w:t>
            </w:r>
            <w:r w:rsidRPr="00F96530">
              <w:rPr>
                <w:rFonts w:ascii="Times New Roman" w:eastAsia="等线" w:hAnsi="Times New Roman" w:cs="Times New Roman"/>
                <w:sz w:val="18"/>
                <w:szCs w:val="18"/>
                <w:lang w:eastAsia="zh-CN"/>
              </w:rPr>
              <w:t xml:space="preserve"> with multiple events</w:t>
            </w:r>
            <w:r w:rsidR="0052361B">
              <w:rPr>
                <w:rFonts w:ascii="Times New Roman" w:eastAsia="等线" w:hAnsi="Times New Roman" w:cs="Times New Roman"/>
                <w:sz w:val="18"/>
                <w:szCs w:val="18"/>
                <w:lang w:eastAsia="zh-CN"/>
              </w:rPr>
              <w:t xml:space="preserve">. </w:t>
            </w:r>
            <w:r w:rsidRPr="00F96530">
              <w:rPr>
                <w:rFonts w:ascii="Times New Roman" w:eastAsia="等线" w:hAnsi="Times New Roman" w:cs="Times New Roman"/>
                <w:sz w:val="18"/>
                <w:szCs w:val="18"/>
                <w:lang w:eastAsia="zh-CN"/>
              </w:rPr>
              <w:t xml:space="preserve">For the new beam RS configuration, one RS resource set is configured in the CSI report configuration to measure the new beam L1-RSRP for Event-1/2/7. For Event-1, the new beam to be reported is decided by UE to enable the </w:t>
            </w:r>
            <w:proofErr w:type="spellStart"/>
            <w:r w:rsidRPr="00F96530">
              <w:rPr>
                <w:rFonts w:ascii="Times New Roman" w:eastAsia="等线" w:hAnsi="Times New Roman" w:cs="Times New Roman"/>
                <w:sz w:val="18"/>
                <w:szCs w:val="18"/>
                <w:lang w:eastAsia="zh-CN"/>
              </w:rPr>
              <w:t>gNB</w:t>
            </w:r>
            <w:proofErr w:type="spellEnd"/>
            <w:r w:rsidRPr="00F96530">
              <w:rPr>
                <w:rFonts w:ascii="Times New Roman" w:eastAsia="等线" w:hAnsi="Times New Roman" w:cs="Times New Roman"/>
                <w:sz w:val="18"/>
                <w:szCs w:val="18"/>
                <w:lang w:eastAsia="zh-CN"/>
              </w:rPr>
              <w:t xml:space="preserve"> to determine whether to trigger beam measurement or beam update. For Event-2 and Event-7, the new beams in beam report are used to indicate the new beam satisfying the condition of event. To reduce the overhead of RS configuration and signaling, one CSI report can be configured to associate with multiple events. Once an event occurs, the beam report can be transmitted to indicate the detected event, e.g. event ID, and the corresponding current beam/new beam(s).</w:t>
            </w:r>
          </w:p>
          <w:p w14:paraId="304BFBDA" w14:textId="77777777" w:rsidR="009D5BA0" w:rsidRDefault="009D5BA0" w:rsidP="001B14DE">
            <w:pPr>
              <w:snapToGrid w:val="0"/>
              <w:spacing w:after="0" w:line="240" w:lineRule="auto"/>
              <w:rPr>
                <w:rFonts w:ascii="Times New Roman" w:eastAsia="等线" w:hAnsi="Times New Roman" w:cs="Times New Roman"/>
                <w:sz w:val="18"/>
                <w:szCs w:val="18"/>
                <w:lang w:eastAsia="zh-CN"/>
              </w:rPr>
            </w:pPr>
          </w:p>
          <w:p w14:paraId="642C7F34" w14:textId="77777777" w:rsidR="009D5BA0" w:rsidRDefault="009D5BA0" w:rsidP="009D5BA0">
            <w:pPr>
              <w:spacing w:beforeLines="50" w:before="120"/>
              <w:rPr>
                <w:rFonts w:ascii="Times New Roman" w:eastAsia="等线" w:hAnsi="Times New Roman" w:cs="Times New Roman"/>
                <w:sz w:val="18"/>
                <w:szCs w:val="18"/>
                <w:lang w:eastAsia="zh-CN"/>
              </w:rPr>
            </w:pPr>
            <w:r w:rsidRPr="009D5BA0">
              <w:rPr>
                <w:rFonts w:ascii="Times New Roman" w:eastAsia="等线" w:hAnsi="Times New Roman" w:cs="Times New Roman"/>
                <w:b/>
                <w:sz w:val="18"/>
                <w:szCs w:val="18"/>
                <w:lang w:eastAsia="zh-CN"/>
              </w:rPr>
              <w:t xml:space="preserve">Q6.3: </w:t>
            </w:r>
            <w:r w:rsidRPr="009D5BA0">
              <w:rPr>
                <w:rFonts w:ascii="Times New Roman" w:eastAsia="等线" w:hAnsi="Times New Roman" w:cs="Times New Roman"/>
                <w:sz w:val="18"/>
                <w:szCs w:val="18"/>
                <w:lang w:eastAsia="zh-CN"/>
              </w:rPr>
              <w:t xml:space="preserve">Support </w:t>
            </w:r>
            <w:r>
              <w:rPr>
                <w:rFonts w:ascii="Times New Roman" w:eastAsia="等线" w:hAnsi="Times New Roman" w:cs="Times New Roman"/>
                <w:sz w:val="18"/>
                <w:szCs w:val="18"/>
                <w:lang w:eastAsia="zh-CN"/>
              </w:rPr>
              <w:t xml:space="preserve">Option-4. </w:t>
            </w:r>
            <w:r w:rsidRPr="009D5BA0">
              <w:rPr>
                <w:rFonts w:ascii="Times New Roman" w:eastAsia="等线" w:hAnsi="Times New Roman" w:cs="Times New Roman"/>
                <w:sz w:val="18"/>
                <w:szCs w:val="18"/>
                <w:lang w:eastAsia="zh-CN"/>
              </w:rPr>
              <w:t>In legacy spec if the SR overlaps with a PUSCH, the SR is not transmitted, which is applicable to LRR. Considering that no new multiplexing/dropping rule has been introduced even for beam failure recovery request, we think that the same rule for the overlapping between a SR/LRR and a PUSCH can be reused for the overlapping between first PUCCH and</w:t>
            </w:r>
            <w:r>
              <w:rPr>
                <w:rFonts w:ascii="Times New Roman" w:eastAsia="等线" w:hAnsi="Times New Roman" w:cs="Times New Roman"/>
                <w:sz w:val="18"/>
                <w:szCs w:val="18"/>
                <w:lang w:eastAsia="zh-CN"/>
              </w:rPr>
              <w:t xml:space="preserve"> a PUSCH, i.e. the first PUCCH </w:t>
            </w:r>
            <w:r w:rsidRPr="009D5BA0">
              <w:rPr>
                <w:rFonts w:ascii="Times New Roman" w:eastAsia="等线" w:hAnsi="Times New Roman" w:cs="Times New Roman"/>
                <w:sz w:val="18"/>
                <w:szCs w:val="18"/>
                <w:lang w:eastAsia="zh-CN"/>
              </w:rPr>
              <w:t>is dropped.</w:t>
            </w:r>
          </w:p>
          <w:p w14:paraId="0F330F68" w14:textId="1A18D91E" w:rsidR="00F66E60" w:rsidRPr="009D5BA0" w:rsidRDefault="00F66E60" w:rsidP="009D5BA0">
            <w:pPr>
              <w:spacing w:beforeLines="50" w:before="120"/>
              <w:rPr>
                <w:rFonts w:ascii="Times New Roman" w:eastAsia="等线" w:hAnsi="Times New Roman" w:cs="Times New Roman"/>
                <w:sz w:val="18"/>
                <w:szCs w:val="18"/>
                <w:lang w:eastAsia="zh-CN"/>
              </w:rPr>
            </w:pPr>
            <w:r w:rsidRPr="006B3774">
              <w:rPr>
                <w:rFonts w:ascii="Times New Roman" w:eastAsia="等线" w:hAnsi="Times New Roman" w:cs="宋体"/>
                <w:bCs/>
                <w:color w:val="0000FF"/>
                <w:sz w:val="18"/>
                <w:szCs w:val="18"/>
                <w:lang w:val="en-GB" w:eastAsia="zh-CN"/>
              </w:rPr>
              <w:t>[Mod]:</w:t>
            </w:r>
            <w:r>
              <w:rPr>
                <w:rFonts w:ascii="Times New Roman" w:eastAsia="等线" w:hAnsi="Times New Roman" w:cs="宋体"/>
                <w:bCs/>
                <w:color w:val="0000FF"/>
                <w:sz w:val="18"/>
                <w:szCs w:val="18"/>
                <w:lang w:val="en-GB" w:eastAsia="zh-CN"/>
              </w:rPr>
              <w:t xml:space="preserve"> Captured!</w:t>
            </w:r>
          </w:p>
        </w:tc>
      </w:tr>
      <w:tr w:rsidR="00426934" w14:paraId="67CB9AB9"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3C71F" w14:textId="459AC144" w:rsidR="00426934" w:rsidRDefault="00426934" w:rsidP="001B14D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52717" w14:textId="77777777" w:rsidR="00426934" w:rsidRDefault="00426934" w:rsidP="00426934">
            <w:pPr>
              <w:spacing w:after="0" w:line="240" w:lineRule="auto"/>
              <w:jc w:val="both"/>
              <w:rPr>
                <w:rFonts w:ascii="Times New Roman" w:hAnsi="Times New Roman" w:cs="宋体"/>
                <w:bCs/>
                <w:color w:val="000000" w:themeColor="text1"/>
                <w:sz w:val="18"/>
                <w:szCs w:val="18"/>
                <w:lang w:val="en-GB"/>
              </w:rPr>
            </w:pPr>
            <w:r>
              <w:rPr>
                <w:rFonts w:ascii="Times New Roman" w:hAnsi="Times New Roman" w:cs="宋体"/>
                <w:b/>
                <w:bCs/>
                <w:color w:val="000000" w:themeColor="text1"/>
                <w:sz w:val="18"/>
                <w:szCs w:val="18"/>
                <w:lang w:val="en-GB"/>
              </w:rPr>
              <w:t xml:space="preserve">Proposal 6.1: </w:t>
            </w:r>
            <w:r>
              <w:rPr>
                <w:rFonts w:ascii="Times New Roman" w:hAnsi="Times New Roman" w:cs="宋体"/>
                <w:bCs/>
                <w:color w:val="000000" w:themeColor="text1"/>
                <w:sz w:val="18"/>
                <w:szCs w:val="18"/>
                <w:lang w:val="en-GB"/>
              </w:rPr>
              <w:t xml:space="preserve">We are fine if no further enhancements are conducted for this subject matter. As discussed before, (re-)transmission of the first PUCCH can be beneficial for the </w:t>
            </w:r>
            <w:proofErr w:type="spellStart"/>
            <w:r>
              <w:rPr>
                <w:rFonts w:ascii="Times New Roman" w:hAnsi="Times New Roman" w:cs="宋体"/>
                <w:bCs/>
                <w:color w:val="000000" w:themeColor="text1"/>
                <w:sz w:val="18"/>
                <w:szCs w:val="18"/>
                <w:lang w:val="en-GB"/>
              </w:rPr>
              <w:t>gNB</w:t>
            </w:r>
            <w:proofErr w:type="spellEnd"/>
            <w:r>
              <w:rPr>
                <w:rFonts w:ascii="Times New Roman" w:hAnsi="Times New Roman" w:cs="宋体"/>
                <w:bCs/>
                <w:color w:val="000000" w:themeColor="text1"/>
                <w:sz w:val="18"/>
                <w:szCs w:val="18"/>
                <w:lang w:val="en-GB"/>
              </w:rPr>
              <w:t xml:space="preserve"> to perform better scheduling, which in turn, can reduce overhead/latency. In terms of proposals, we do not support prohibit timer type of descriptions, which seem not relevant to the design of UCI procedure(s) in RAN1’s discussions. Furthermore, we can only accept a unified solution for Mode A and Mode B.</w:t>
            </w:r>
          </w:p>
          <w:p w14:paraId="43E991F2" w14:textId="77777777" w:rsidR="00426934" w:rsidRPr="005F4993" w:rsidRDefault="00426934" w:rsidP="00426934">
            <w:pPr>
              <w:spacing w:after="0" w:line="240" w:lineRule="auto"/>
              <w:jc w:val="both"/>
              <w:rPr>
                <w:rFonts w:ascii="Times New Roman" w:hAnsi="Times New Roman" w:cs="宋体"/>
                <w:bCs/>
                <w:color w:val="000000" w:themeColor="text1"/>
                <w:sz w:val="18"/>
                <w:szCs w:val="18"/>
                <w:lang w:val="en-GB"/>
              </w:rPr>
            </w:pPr>
          </w:p>
          <w:p w14:paraId="7290BCAA" w14:textId="77777777" w:rsidR="00426934" w:rsidRDefault="00426934" w:rsidP="00426934">
            <w:pPr>
              <w:spacing w:after="0" w:line="240" w:lineRule="auto"/>
              <w:jc w:val="both"/>
              <w:rPr>
                <w:rFonts w:ascii="Times New Roman" w:hAnsi="Times New Roman" w:cs="宋体"/>
                <w:b/>
                <w:bCs/>
                <w:color w:val="000000" w:themeColor="text1"/>
                <w:sz w:val="18"/>
                <w:szCs w:val="18"/>
                <w:lang w:val="en-GB"/>
              </w:rPr>
            </w:pPr>
            <w:r>
              <w:rPr>
                <w:rFonts w:ascii="Times New Roman" w:hAnsi="Times New Roman" w:cs="宋体"/>
                <w:b/>
                <w:bCs/>
                <w:color w:val="000000" w:themeColor="text1"/>
                <w:sz w:val="18"/>
                <w:szCs w:val="18"/>
                <w:lang w:val="en-GB"/>
              </w:rPr>
              <w:t>Q6.2:</w:t>
            </w:r>
          </w:p>
          <w:p w14:paraId="35A2B819" w14:textId="77777777" w:rsidR="00426934" w:rsidRPr="0067330F" w:rsidRDefault="00426934" w:rsidP="00426934">
            <w:pPr>
              <w:pStyle w:val="ListParagraph"/>
              <w:numPr>
                <w:ilvl w:val="0"/>
                <w:numId w:val="19"/>
              </w:numPr>
              <w:spacing w:after="0" w:line="240" w:lineRule="auto"/>
              <w:ind w:left="360"/>
              <w:jc w:val="both"/>
              <w:rPr>
                <w:rFonts w:ascii="Times New Roman" w:hAnsi="Times New Roman" w:cs="宋体"/>
                <w:b/>
                <w:bCs/>
                <w:color w:val="000000" w:themeColor="text1"/>
                <w:sz w:val="18"/>
                <w:szCs w:val="18"/>
                <w:lang w:val="en-GB"/>
              </w:rPr>
            </w:pPr>
            <w:r>
              <w:rPr>
                <w:rFonts w:ascii="Times New Roman" w:hAnsi="Times New Roman" w:cs="宋体"/>
                <w:bCs/>
                <w:color w:val="000000" w:themeColor="text1"/>
                <w:sz w:val="18"/>
                <w:szCs w:val="18"/>
                <w:lang w:val="en-GB"/>
              </w:rPr>
              <w:t xml:space="preserve">Issue-1: we support up to UE to determine the CSI report configuration, which seems to be the merit of enabling the one-to-M mapping between the first PUCCH and CSI reporting settings. The priority determination is not clear to us, for the priority determination, we also need to consider overlapping with other CSI report and avoid misalignment between UE and </w:t>
            </w:r>
            <w:proofErr w:type="spellStart"/>
            <w:r>
              <w:rPr>
                <w:rFonts w:ascii="Times New Roman" w:hAnsi="Times New Roman" w:cs="宋体"/>
                <w:bCs/>
                <w:color w:val="000000" w:themeColor="text1"/>
                <w:sz w:val="18"/>
                <w:szCs w:val="18"/>
                <w:lang w:val="en-GB"/>
              </w:rPr>
              <w:t>gNB</w:t>
            </w:r>
            <w:proofErr w:type="spellEnd"/>
            <w:r>
              <w:rPr>
                <w:rFonts w:ascii="Times New Roman" w:hAnsi="Times New Roman" w:cs="宋体"/>
                <w:bCs/>
                <w:color w:val="000000" w:themeColor="text1"/>
                <w:sz w:val="18"/>
                <w:szCs w:val="18"/>
                <w:lang w:val="en-GB"/>
              </w:rPr>
              <w:t>. We think the priority of the UEI-BR should be a fixed value instead of depending on triggered events.</w:t>
            </w:r>
          </w:p>
          <w:p w14:paraId="3E7D781D" w14:textId="77777777" w:rsidR="00426934" w:rsidRPr="00227804" w:rsidRDefault="00426934" w:rsidP="00426934">
            <w:pPr>
              <w:pStyle w:val="ListParagraph"/>
              <w:numPr>
                <w:ilvl w:val="0"/>
                <w:numId w:val="19"/>
              </w:numPr>
              <w:spacing w:after="0" w:line="240" w:lineRule="auto"/>
              <w:ind w:left="360"/>
              <w:jc w:val="both"/>
              <w:rPr>
                <w:rFonts w:ascii="Times New Roman" w:hAnsi="Times New Roman" w:cs="宋体"/>
                <w:b/>
                <w:bCs/>
                <w:color w:val="000000" w:themeColor="text1"/>
                <w:sz w:val="18"/>
                <w:szCs w:val="18"/>
                <w:lang w:val="en-GB"/>
              </w:rPr>
            </w:pPr>
            <w:r>
              <w:rPr>
                <w:rFonts w:ascii="Times New Roman" w:hAnsi="Times New Roman" w:cs="宋体"/>
                <w:bCs/>
                <w:color w:val="000000" w:themeColor="text1"/>
                <w:sz w:val="18"/>
                <w:szCs w:val="18"/>
                <w:lang w:val="en-GB"/>
              </w:rPr>
              <w:t>Issue-2: support to confirm the WA. For Mode A, the CSI reporting configurations linked to the indicated trigger state should be the minimum set. Otherwise – i.e., without the association as in the WA, there would be misalignment issues between the UE and NW in terms of the CSI reporting settings initiated by the UE and triggered by the NW.</w:t>
            </w:r>
          </w:p>
          <w:p w14:paraId="6E75D2FD" w14:textId="77777777" w:rsidR="00426934" w:rsidRPr="00227804" w:rsidRDefault="00426934" w:rsidP="00426934">
            <w:pPr>
              <w:pStyle w:val="ListParagraph"/>
              <w:numPr>
                <w:ilvl w:val="0"/>
                <w:numId w:val="19"/>
              </w:numPr>
              <w:spacing w:after="0" w:line="240" w:lineRule="auto"/>
              <w:ind w:left="360"/>
              <w:jc w:val="both"/>
              <w:rPr>
                <w:rFonts w:ascii="Times New Roman" w:hAnsi="Times New Roman" w:cs="宋体"/>
                <w:b/>
                <w:bCs/>
                <w:color w:val="000000" w:themeColor="text1"/>
                <w:sz w:val="18"/>
                <w:szCs w:val="18"/>
                <w:lang w:val="en-GB"/>
              </w:rPr>
            </w:pPr>
            <w:r w:rsidRPr="00227804">
              <w:rPr>
                <w:rFonts w:ascii="Times New Roman" w:hAnsi="Times New Roman" w:cs="宋体"/>
                <w:bCs/>
                <w:color w:val="000000" w:themeColor="text1"/>
                <w:sz w:val="18"/>
                <w:szCs w:val="18"/>
                <w:lang w:val="en-GB"/>
              </w:rPr>
              <w:t xml:space="preserve">Issue-3: do not support Alt-2; for the completion of this agenda item, we need to focus on other essential issues other than this. Regarding QC’s comment on latency, we think a compromised solution is that UE indicates </w:t>
            </w:r>
            <w:r w:rsidRPr="00227804">
              <w:rPr>
                <w:rFonts w:ascii="Times New Roman" w:hAnsi="Times New Roman" w:cs="宋体"/>
                <w:bCs/>
                <w:color w:val="000000" w:themeColor="text1"/>
                <w:sz w:val="18"/>
                <w:szCs w:val="18"/>
                <w:lang w:val="en-GB"/>
              </w:rPr>
              <w:lastRenderedPageBreak/>
              <w:t>whether there is another configuration satisfies the event, then network does not need to wait for the next PUCCH transmission occasion and can schedule a PUSCH at least for Mode A after decoding the UEI-BR.</w:t>
            </w:r>
          </w:p>
          <w:p w14:paraId="392C27AD" w14:textId="77777777" w:rsidR="00426934" w:rsidRPr="00227804" w:rsidRDefault="00426934" w:rsidP="00426934">
            <w:pPr>
              <w:pStyle w:val="ListParagraph"/>
              <w:spacing w:after="0" w:line="240" w:lineRule="auto"/>
              <w:ind w:left="360"/>
              <w:jc w:val="both"/>
              <w:rPr>
                <w:rFonts w:ascii="Times New Roman" w:hAnsi="Times New Roman" w:cs="宋体"/>
                <w:b/>
                <w:bCs/>
                <w:color w:val="000000" w:themeColor="text1"/>
                <w:sz w:val="18"/>
                <w:szCs w:val="18"/>
                <w:lang w:val="en-GB"/>
              </w:rPr>
            </w:pPr>
          </w:p>
          <w:p w14:paraId="6DFAE3BF" w14:textId="464E049A" w:rsidR="00426934" w:rsidRDefault="00426934" w:rsidP="00426934">
            <w:pPr>
              <w:spacing w:after="0" w:line="240" w:lineRule="auto"/>
              <w:jc w:val="both"/>
              <w:rPr>
                <w:rFonts w:ascii="Times New Roman" w:hAnsi="Times New Roman" w:cs="宋体"/>
                <w:bCs/>
                <w:color w:val="000000" w:themeColor="text1"/>
                <w:sz w:val="18"/>
                <w:szCs w:val="18"/>
                <w:lang w:val="en-GB"/>
              </w:rPr>
            </w:pPr>
            <w:r>
              <w:rPr>
                <w:rFonts w:ascii="Times New Roman" w:hAnsi="Times New Roman" w:cs="宋体"/>
                <w:b/>
                <w:bCs/>
                <w:color w:val="000000" w:themeColor="text1"/>
                <w:sz w:val="18"/>
                <w:szCs w:val="18"/>
                <w:lang w:val="en-GB"/>
              </w:rPr>
              <w:t xml:space="preserve">Q6.3: </w:t>
            </w:r>
            <w:r>
              <w:rPr>
                <w:rFonts w:ascii="Times New Roman" w:hAnsi="Times New Roman" w:cs="宋体"/>
                <w:bCs/>
                <w:color w:val="000000" w:themeColor="text1"/>
                <w:sz w:val="18"/>
                <w:szCs w:val="18"/>
                <w:lang w:val="en-GB"/>
              </w:rPr>
              <w:t>We prefer Option-3, which can largely reuse the legacy UCI multiplexing design. As for Option-1, dropping PUSCH would result in too much spectral efficiency/throughput performance degradation.</w:t>
            </w:r>
          </w:p>
          <w:p w14:paraId="3A136455" w14:textId="302486AF" w:rsidR="00F66E60" w:rsidRDefault="00F66E60" w:rsidP="00426934">
            <w:pPr>
              <w:spacing w:after="0" w:line="240" w:lineRule="auto"/>
              <w:jc w:val="both"/>
              <w:rPr>
                <w:rFonts w:ascii="Times New Roman" w:hAnsi="Times New Roman" w:cs="宋体"/>
                <w:bCs/>
                <w:color w:val="000000" w:themeColor="text1"/>
                <w:sz w:val="18"/>
                <w:szCs w:val="18"/>
                <w:lang w:val="en-GB"/>
              </w:rPr>
            </w:pPr>
            <w:r w:rsidRPr="006B3774">
              <w:rPr>
                <w:rFonts w:ascii="Times New Roman" w:eastAsia="等线" w:hAnsi="Times New Roman" w:cs="宋体"/>
                <w:bCs/>
                <w:color w:val="0000FF"/>
                <w:sz w:val="18"/>
                <w:szCs w:val="18"/>
                <w:lang w:val="en-GB" w:eastAsia="zh-CN"/>
              </w:rPr>
              <w:t>[Mod]:</w:t>
            </w:r>
            <w:r>
              <w:rPr>
                <w:rFonts w:ascii="Times New Roman" w:eastAsia="等线" w:hAnsi="Times New Roman" w:cs="宋体"/>
                <w:bCs/>
                <w:color w:val="0000FF"/>
                <w:sz w:val="18"/>
                <w:szCs w:val="18"/>
                <w:lang w:val="en-GB" w:eastAsia="zh-CN"/>
              </w:rPr>
              <w:t xml:space="preserve"> Captured!</w:t>
            </w:r>
            <w:r w:rsidR="009C280A">
              <w:rPr>
                <w:rFonts w:ascii="Times New Roman" w:eastAsia="等线" w:hAnsi="Times New Roman" w:cs="宋体"/>
                <w:bCs/>
                <w:color w:val="0000FF"/>
                <w:sz w:val="18"/>
                <w:szCs w:val="18"/>
                <w:lang w:val="en-GB" w:eastAsia="zh-CN"/>
              </w:rPr>
              <w:t xml:space="preserve"> </w:t>
            </w:r>
          </w:p>
          <w:p w14:paraId="39FADBB6" w14:textId="77777777" w:rsidR="00426934" w:rsidRPr="00426934" w:rsidRDefault="00426934" w:rsidP="001B14DE">
            <w:pPr>
              <w:snapToGrid w:val="0"/>
              <w:spacing w:after="0" w:line="240" w:lineRule="auto"/>
              <w:rPr>
                <w:rFonts w:ascii="Times New Roman" w:eastAsia="等线" w:hAnsi="Times New Roman" w:cs="Times New Roman"/>
                <w:b/>
                <w:sz w:val="18"/>
                <w:szCs w:val="18"/>
                <w:lang w:val="en-GB" w:eastAsia="zh-CN"/>
              </w:rPr>
            </w:pPr>
          </w:p>
        </w:tc>
      </w:tr>
      <w:tr w:rsidR="00297AB9" w14:paraId="25310DFB"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52D53" w14:textId="2B7C32B8" w:rsidR="00297AB9" w:rsidRDefault="00297AB9" w:rsidP="00297AB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2811A" w14:textId="77777777" w:rsidR="00297AB9" w:rsidRDefault="00297AB9" w:rsidP="00297AB9">
            <w:pPr>
              <w:spacing w:after="0" w:line="240" w:lineRule="auto"/>
              <w:rPr>
                <w:rFonts w:ascii="Times New Roman" w:eastAsia="等线" w:hAnsi="Times New Roman" w:cs="宋体"/>
                <w:bCs/>
                <w:color w:val="000000" w:themeColor="text1"/>
                <w:sz w:val="18"/>
                <w:szCs w:val="18"/>
                <w:lang w:val="en-GB" w:eastAsia="zh-CN"/>
              </w:rPr>
            </w:pPr>
            <w:r>
              <w:rPr>
                <w:rFonts w:ascii="Times New Roman" w:eastAsia="宋体" w:hAnsi="Times New Roman" w:cs="Times New Roman" w:hint="eastAsia"/>
                <w:b/>
                <w:bCs/>
                <w:sz w:val="18"/>
                <w:szCs w:val="18"/>
                <w:lang w:eastAsia="zh-CN"/>
              </w:rPr>
              <w:t xml:space="preserve">Proposal 6.1: </w:t>
            </w:r>
            <w:r w:rsidRPr="003004B3">
              <w:rPr>
                <w:rFonts w:ascii="Times New Roman" w:eastAsia="等线" w:hAnsi="Times New Roman" w:cs="宋体" w:hint="eastAsia"/>
                <w:bCs/>
                <w:color w:val="000000" w:themeColor="text1"/>
                <w:sz w:val="18"/>
                <w:szCs w:val="18"/>
                <w:lang w:val="en-GB" w:eastAsia="zh-CN"/>
              </w:rPr>
              <w:t xml:space="preserve">Option-2 is preferred. </w:t>
            </w:r>
            <w:r>
              <w:rPr>
                <w:rFonts w:ascii="Times New Roman" w:eastAsia="等线" w:hAnsi="Times New Roman" w:cs="宋体" w:hint="eastAsia"/>
                <w:bCs/>
                <w:color w:val="000000" w:themeColor="text1"/>
                <w:sz w:val="18"/>
                <w:szCs w:val="18"/>
                <w:lang w:val="en-GB" w:eastAsia="zh-CN"/>
              </w:rPr>
              <w:t>Similar to</w:t>
            </w:r>
            <w:r w:rsidRPr="003004B3">
              <w:rPr>
                <w:rFonts w:ascii="Times New Roman" w:eastAsia="等线" w:hAnsi="Times New Roman" w:cs="宋体" w:hint="eastAsia"/>
                <w:bCs/>
                <w:color w:val="000000" w:themeColor="text1"/>
                <w:sz w:val="18"/>
                <w:szCs w:val="18"/>
                <w:lang w:val="en-GB" w:eastAsia="zh-CN"/>
              </w:rPr>
              <w:t xml:space="preserve"> the legacy SR, the prohibit timer is used to prevent transmitting </w:t>
            </w:r>
            <w:r>
              <w:rPr>
                <w:rFonts w:ascii="Times New Roman" w:eastAsia="等线" w:hAnsi="Times New Roman" w:cs="宋体" w:hint="eastAsia"/>
                <w:bCs/>
                <w:color w:val="000000" w:themeColor="text1"/>
                <w:sz w:val="18"/>
                <w:szCs w:val="18"/>
                <w:lang w:val="en-GB" w:eastAsia="zh-CN"/>
              </w:rPr>
              <w:t>the first PUCCH</w:t>
            </w:r>
            <w:r w:rsidRPr="003004B3">
              <w:rPr>
                <w:rFonts w:ascii="Times New Roman" w:eastAsia="等线" w:hAnsi="Times New Roman" w:cs="宋体" w:hint="eastAsia"/>
                <w:bCs/>
                <w:color w:val="000000" w:themeColor="text1"/>
                <w:sz w:val="18"/>
                <w:szCs w:val="18"/>
                <w:lang w:val="en-GB" w:eastAsia="zh-CN"/>
              </w:rPr>
              <w:t xml:space="preserve"> too many times after transmitting </w:t>
            </w:r>
            <w:r>
              <w:rPr>
                <w:rFonts w:ascii="Times New Roman" w:eastAsia="等线" w:hAnsi="Times New Roman" w:cs="宋体" w:hint="eastAsia"/>
                <w:bCs/>
                <w:color w:val="000000" w:themeColor="text1"/>
                <w:sz w:val="18"/>
                <w:szCs w:val="18"/>
                <w:lang w:val="en-GB" w:eastAsia="zh-CN"/>
              </w:rPr>
              <w:t>it</w:t>
            </w:r>
            <w:r w:rsidRPr="003004B3">
              <w:rPr>
                <w:rFonts w:ascii="Times New Roman" w:eastAsia="等线" w:hAnsi="Times New Roman" w:cs="宋体" w:hint="eastAsia"/>
                <w:bCs/>
                <w:color w:val="000000" w:themeColor="text1"/>
                <w:sz w:val="18"/>
                <w:szCs w:val="18"/>
                <w:lang w:val="en-GB" w:eastAsia="zh-CN"/>
              </w:rPr>
              <w:t xml:space="preserve"> once. </w:t>
            </w:r>
          </w:p>
          <w:p w14:paraId="190FAE7F" w14:textId="77777777" w:rsidR="00297AB9" w:rsidRDefault="00297AB9" w:rsidP="00297AB9">
            <w:pPr>
              <w:spacing w:after="0" w:line="240" w:lineRule="auto"/>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 xml:space="preserve">Q6.2: </w:t>
            </w:r>
          </w:p>
          <w:p w14:paraId="09A5EEC5" w14:textId="77777777" w:rsidR="00297AB9" w:rsidRDefault="00297AB9" w:rsidP="00297AB9">
            <w:pPr>
              <w:spacing w:after="0" w:line="240" w:lineRule="auto"/>
              <w:rPr>
                <w:rFonts w:ascii="Times New Roman" w:eastAsia="宋体" w:hAnsi="Times New Roman" w:cs="Times New Roman"/>
                <w:sz w:val="18"/>
                <w:szCs w:val="18"/>
                <w:lang w:eastAsia="zh-CN"/>
              </w:rPr>
            </w:pPr>
            <w:r w:rsidRPr="00C5382F">
              <w:rPr>
                <w:rFonts w:ascii="Times New Roman" w:eastAsia="宋体" w:hAnsi="Times New Roman" w:cs="Times New Roman"/>
                <w:sz w:val="18"/>
                <w:szCs w:val="18"/>
                <w:lang w:eastAsia="zh-CN"/>
              </w:rPr>
              <w:t>Issue 1: O</w:t>
            </w:r>
            <w:r>
              <w:rPr>
                <w:rFonts w:ascii="Times New Roman" w:eastAsia="宋体" w:hAnsi="Times New Roman" w:cs="Times New Roman" w:hint="eastAsia"/>
                <w:sz w:val="18"/>
                <w:szCs w:val="18"/>
                <w:lang w:eastAsia="zh-CN"/>
              </w:rPr>
              <w:t xml:space="preserve">ption-2 is preferred. Each CSI report has a priority which can be used for selecting one out of </w:t>
            </w:r>
            <w:r>
              <w:rPr>
                <w:rFonts w:ascii="Times New Roman" w:eastAsia="宋体" w:hAnsi="Times New Roman" w:cs="Times New Roman"/>
                <w:sz w:val="18"/>
                <w:szCs w:val="18"/>
                <w:lang w:eastAsia="zh-CN"/>
              </w:rPr>
              <w:t>multiple</w:t>
            </w:r>
            <w:r>
              <w:rPr>
                <w:rFonts w:ascii="Times New Roman" w:eastAsia="宋体" w:hAnsi="Times New Roman" w:cs="Times New Roman" w:hint="eastAsia"/>
                <w:sz w:val="18"/>
                <w:szCs w:val="18"/>
                <w:lang w:eastAsia="zh-CN"/>
              </w:rPr>
              <w:t xml:space="preserve"> CSI reports.</w:t>
            </w:r>
          </w:p>
          <w:p w14:paraId="3DC5AA9F" w14:textId="77777777" w:rsidR="00297AB9" w:rsidRDefault="00297AB9" w:rsidP="00297AB9">
            <w:pPr>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Issue 2: Support to confirm the working assumption. </w:t>
            </w:r>
            <w:r w:rsidRPr="00A9347A">
              <w:rPr>
                <w:rFonts w:ascii="Times New Roman" w:eastAsia="宋体" w:hAnsi="Times New Roman" w:cs="Times New Roman" w:hint="eastAsia"/>
                <w:sz w:val="18"/>
                <w:szCs w:val="18"/>
                <w:lang w:eastAsia="zh-CN"/>
              </w:rPr>
              <w:t xml:space="preserve">When receiving the first PUCCH, the </w:t>
            </w:r>
            <w:proofErr w:type="spellStart"/>
            <w:r w:rsidRPr="00A9347A">
              <w:rPr>
                <w:rFonts w:ascii="Times New Roman" w:eastAsia="宋体" w:hAnsi="Times New Roman" w:cs="Times New Roman" w:hint="eastAsia"/>
                <w:sz w:val="18"/>
                <w:szCs w:val="18"/>
                <w:lang w:eastAsia="zh-CN"/>
              </w:rPr>
              <w:t>gNB</w:t>
            </w:r>
            <w:proofErr w:type="spellEnd"/>
            <w:r w:rsidRPr="00A9347A">
              <w:rPr>
                <w:rFonts w:ascii="Times New Roman" w:eastAsia="宋体" w:hAnsi="Times New Roman" w:cs="Times New Roman" w:hint="eastAsia"/>
                <w:sz w:val="18"/>
                <w:szCs w:val="18"/>
                <w:lang w:eastAsia="zh-CN"/>
              </w:rPr>
              <w:t xml:space="preserve"> only knows the set of reports associated with the first PUCCH</w:t>
            </w:r>
            <w:r w:rsidRPr="00A9347A">
              <w:rPr>
                <w:rFonts w:ascii="Times New Roman" w:eastAsia="宋体" w:hAnsi="Times New Roman" w:cs="Times New Roman"/>
                <w:sz w:val="18"/>
                <w:szCs w:val="18"/>
                <w:lang w:eastAsia="zh-CN"/>
              </w:rPr>
              <w:t xml:space="preserve"> but</w:t>
            </w:r>
            <w:r w:rsidRPr="00A9347A">
              <w:rPr>
                <w:rFonts w:ascii="Times New Roman" w:eastAsia="宋体" w:hAnsi="Times New Roman" w:cs="Times New Roman" w:hint="eastAsia"/>
                <w:sz w:val="18"/>
                <w:szCs w:val="18"/>
                <w:lang w:eastAsia="zh-CN"/>
              </w:rPr>
              <w:t xml:space="preserve"> does not know which one of them will be transmitted. When </w:t>
            </w:r>
            <w:r w:rsidRPr="00A9347A">
              <w:rPr>
                <w:rFonts w:ascii="Times New Roman" w:eastAsia="宋体" w:hAnsi="Times New Roman" w:cs="Times New Roman"/>
                <w:sz w:val="18"/>
                <w:szCs w:val="18"/>
                <w:lang w:eastAsia="zh-CN"/>
              </w:rPr>
              <w:t>determining</w:t>
            </w:r>
            <w:r w:rsidRPr="00A9347A">
              <w:rPr>
                <w:rFonts w:ascii="Times New Roman" w:eastAsia="宋体" w:hAnsi="Times New Roman" w:cs="Times New Roman" w:hint="eastAsia"/>
                <w:sz w:val="18"/>
                <w:szCs w:val="18"/>
                <w:lang w:eastAsia="zh-CN"/>
              </w:rPr>
              <w:t xml:space="preserve"> the reports associated with the CSI triggering state at </w:t>
            </w:r>
            <w:r w:rsidRPr="00A9347A">
              <w:rPr>
                <w:rFonts w:ascii="Times New Roman" w:eastAsia="宋体" w:hAnsi="Times New Roman" w:cs="Times New Roman"/>
                <w:sz w:val="18"/>
                <w:szCs w:val="18"/>
                <w:lang w:eastAsia="zh-CN"/>
              </w:rPr>
              <w:t>the</w:t>
            </w:r>
            <w:r w:rsidRPr="00A9347A">
              <w:rPr>
                <w:rFonts w:ascii="Times New Roman" w:eastAsia="宋体" w:hAnsi="Times New Roman" w:cs="Times New Roman" w:hint="eastAsia"/>
                <w:sz w:val="18"/>
                <w:szCs w:val="18"/>
                <w:lang w:eastAsia="zh-CN"/>
              </w:rPr>
              <w:t xml:space="preserve"> </w:t>
            </w:r>
            <w:proofErr w:type="spellStart"/>
            <w:r w:rsidRPr="00A9347A">
              <w:rPr>
                <w:rFonts w:ascii="Times New Roman" w:eastAsia="宋体" w:hAnsi="Times New Roman" w:cs="Times New Roman" w:hint="eastAsia"/>
                <w:sz w:val="18"/>
                <w:szCs w:val="18"/>
                <w:lang w:eastAsia="zh-CN"/>
              </w:rPr>
              <w:t>gNB</w:t>
            </w:r>
            <w:proofErr w:type="spellEnd"/>
            <w:r w:rsidRPr="00A9347A">
              <w:rPr>
                <w:rFonts w:ascii="Times New Roman" w:eastAsia="宋体" w:hAnsi="Times New Roman" w:cs="Times New Roman" w:hint="eastAsia"/>
                <w:sz w:val="18"/>
                <w:szCs w:val="18"/>
                <w:lang w:eastAsia="zh-CN"/>
              </w:rPr>
              <w:t xml:space="preserve">, to avoid missing any report, the only way is to indicate a CSI triggering state </w:t>
            </w:r>
            <w:r w:rsidRPr="00A9347A">
              <w:rPr>
                <w:rFonts w:ascii="Times New Roman" w:eastAsia="宋体" w:hAnsi="Times New Roman" w:cs="Times New Roman"/>
                <w:sz w:val="18"/>
                <w:szCs w:val="18"/>
                <w:lang w:eastAsia="zh-CN"/>
              </w:rPr>
              <w:t>associated</w:t>
            </w:r>
            <w:r w:rsidRPr="00A9347A">
              <w:rPr>
                <w:rFonts w:ascii="Times New Roman" w:eastAsia="宋体" w:hAnsi="Times New Roman" w:cs="Times New Roman" w:hint="eastAsia"/>
                <w:sz w:val="18"/>
                <w:szCs w:val="18"/>
                <w:lang w:eastAsia="zh-CN"/>
              </w:rPr>
              <w:t xml:space="preserve"> with that full set of reports.</w:t>
            </w:r>
          </w:p>
          <w:p w14:paraId="632F724C" w14:textId="77777777" w:rsidR="00297AB9" w:rsidRPr="00A9347A" w:rsidRDefault="00297AB9" w:rsidP="00297AB9">
            <w:pPr>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Issue 3: Alt-2 can be deprioritized. </w:t>
            </w:r>
          </w:p>
          <w:p w14:paraId="6B57B473" w14:textId="77777777" w:rsidR="00297AB9" w:rsidRDefault="00297AB9" w:rsidP="00297AB9">
            <w:pPr>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Q6.3: </w:t>
            </w:r>
            <w:r w:rsidRPr="006E2226">
              <w:rPr>
                <w:rFonts w:ascii="Times New Roman" w:eastAsia="宋体" w:hAnsi="Times New Roman" w:cs="Times New Roman" w:hint="eastAsia"/>
                <w:sz w:val="18"/>
                <w:szCs w:val="18"/>
                <w:lang w:eastAsia="zh-CN"/>
              </w:rPr>
              <w:t>Option</w:t>
            </w:r>
            <w:r>
              <w:rPr>
                <w:rFonts w:ascii="Times New Roman" w:eastAsia="宋体" w:hAnsi="Times New Roman" w:cs="Times New Roman" w:hint="eastAsia"/>
                <w:sz w:val="18"/>
                <w:szCs w:val="18"/>
                <w:lang w:eastAsia="zh-CN"/>
              </w:rPr>
              <w:t>-3 is preferred. For the progress, we are open to piggyback on PUSCH with or without UL-SCH.</w:t>
            </w:r>
          </w:p>
          <w:p w14:paraId="5918BDAA" w14:textId="35642973" w:rsidR="00001708" w:rsidRPr="00001708" w:rsidRDefault="00001708" w:rsidP="00297AB9">
            <w:pPr>
              <w:spacing w:after="0" w:line="240" w:lineRule="auto"/>
              <w:jc w:val="both"/>
              <w:rPr>
                <w:rFonts w:ascii="Times New Roman" w:hAnsi="Times New Roman" w:cs="宋体"/>
                <w:bCs/>
                <w:color w:val="000000" w:themeColor="text1"/>
                <w:sz w:val="18"/>
                <w:szCs w:val="18"/>
                <w:lang w:val="en-GB"/>
              </w:rPr>
            </w:pPr>
            <w:r w:rsidRPr="006B3774">
              <w:rPr>
                <w:rFonts w:ascii="Times New Roman" w:eastAsia="等线" w:hAnsi="Times New Roman" w:cs="宋体"/>
                <w:bCs/>
                <w:color w:val="0000FF"/>
                <w:sz w:val="18"/>
                <w:szCs w:val="18"/>
                <w:lang w:val="en-GB" w:eastAsia="zh-CN"/>
              </w:rPr>
              <w:t>[Mod]:</w:t>
            </w:r>
            <w:r>
              <w:rPr>
                <w:rFonts w:ascii="Times New Roman" w:eastAsia="等线" w:hAnsi="Times New Roman" w:cs="宋体"/>
                <w:bCs/>
                <w:color w:val="0000FF"/>
                <w:sz w:val="18"/>
                <w:szCs w:val="18"/>
                <w:lang w:val="en-GB" w:eastAsia="zh-CN"/>
              </w:rPr>
              <w:t xml:space="preserve"> Captured! </w:t>
            </w:r>
          </w:p>
        </w:tc>
      </w:tr>
      <w:tr w:rsidR="00B80A6A" w14:paraId="114884DD" w14:textId="77777777" w:rsidTr="00B80A6A">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C93F3" w14:textId="77777777" w:rsidR="00B80A6A" w:rsidRDefault="00B80A6A" w:rsidP="00623BA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494A4" w14:textId="77777777" w:rsidR="00B80A6A" w:rsidRPr="00B80A6A" w:rsidRDefault="00B80A6A" w:rsidP="00623BA7">
            <w:pPr>
              <w:spacing w:after="0" w:line="240" w:lineRule="auto"/>
              <w:rPr>
                <w:rFonts w:ascii="Times New Roman" w:eastAsia="宋体" w:hAnsi="Times New Roman" w:cs="Times New Roman"/>
                <w:b/>
                <w:bCs/>
                <w:sz w:val="18"/>
                <w:szCs w:val="18"/>
                <w:lang w:eastAsia="zh-CN"/>
              </w:rPr>
            </w:pPr>
            <w:r w:rsidRPr="00B80A6A">
              <w:rPr>
                <w:rFonts w:ascii="Times New Roman" w:eastAsia="宋体" w:hAnsi="Times New Roman" w:cs="Times New Roman" w:hint="eastAsia"/>
                <w:b/>
                <w:bCs/>
                <w:sz w:val="18"/>
                <w:szCs w:val="18"/>
                <w:lang w:eastAsia="zh-CN"/>
              </w:rPr>
              <w:t>Proposal 6.1:</w:t>
            </w:r>
            <w:r w:rsidRPr="00B80A6A">
              <w:rPr>
                <w:rFonts w:ascii="Times New Roman" w:eastAsia="宋体" w:hAnsi="Times New Roman" w:cs="Times New Roman"/>
                <w:b/>
                <w:bCs/>
                <w:sz w:val="18"/>
                <w:szCs w:val="18"/>
                <w:lang w:eastAsia="zh-CN"/>
              </w:rPr>
              <w:t xml:space="preserve"> </w:t>
            </w:r>
            <w:r w:rsidRPr="00B80A6A">
              <w:rPr>
                <w:rFonts w:ascii="Times New Roman" w:eastAsia="宋体" w:hAnsi="Times New Roman" w:cs="Times New Roman" w:hint="eastAsia"/>
                <w:b/>
                <w:bCs/>
                <w:sz w:val="18"/>
                <w:szCs w:val="18"/>
                <w:lang w:eastAsia="zh-CN"/>
              </w:rPr>
              <w:t xml:space="preserve">Support </w:t>
            </w:r>
            <w:r w:rsidRPr="00B80A6A">
              <w:rPr>
                <w:rFonts w:ascii="Times New Roman" w:eastAsia="宋体" w:hAnsi="Times New Roman" w:cs="Times New Roman"/>
                <w:b/>
                <w:bCs/>
                <w:sz w:val="18"/>
                <w:szCs w:val="18"/>
                <w:lang w:eastAsia="zh-CN"/>
              </w:rPr>
              <w:t>Option-1 of Candidate</w:t>
            </w:r>
            <w:r w:rsidRPr="00B80A6A">
              <w:rPr>
                <w:rFonts w:ascii="Times New Roman" w:eastAsia="宋体" w:hAnsi="Times New Roman" w:cs="Times New Roman" w:hint="eastAsia"/>
                <w:b/>
                <w:bCs/>
                <w:sz w:val="18"/>
                <w:szCs w:val="18"/>
                <w:lang w:eastAsia="zh-CN"/>
              </w:rPr>
              <w:t>#</w:t>
            </w:r>
            <w:r w:rsidRPr="00B80A6A">
              <w:rPr>
                <w:rFonts w:ascii="Times New Roman" w:eastAsia="宋体" w:hAnsi="Times New Roman" w:cs="Times New Roman"/>
                <w:b/>
                <w:bCs/>
                <w:sz w:val="18"/>
                <w:szCs w:val="18"/>
                <w:lang w:eastAsia="zh-CN"/>
              </w:rPr>
              <w:t>1.</w:t>
            </w:r>
          </w:p>
          <w:p w14:paraId="7367165D" w14:textId="77777777" w:rsidR="00B80A6A" w:rsidRPr="00B80A6A" w:rsidRDefault="00B80A6A" w:rsidP="00623BA7">
            <w:pPr>
              <w:spacing w:after="0" w:line="240" w:lineRule="auto"/>
              <w:rPr>
                <w:rFonts w:ascii="Times New Roman" w:eastAsia="宋体" w:hAnsi="Times New Roman" w:cs="Times New Roman"/>
                <w:sz w:val="18"/>
                <w:szCs w:val="18"/>
                <w:lang w:eastAsia="zh-CN"/>
              </w:rPr>
            </w:pPr>
            <w:r w:rsidRPr="00B80A6A">
              <w:rPr>
                <w:rFonts w:ascii="Times New Roman" w:eastAsia="宋体" w:hAnsi="Times New Roman" w:cs="Times New Roman"/>
                <w:sz w:val="18"/>
                <w:szCs w:val="18"/>
                <w:lang w:eastAsia="zh-CN"/>
              </w:rPr>
              <w:t xml:space="preserve">If the first PUCCH is not successfully received and/or the UE does not receive DCI-scheduled UL resources for beam reporting, based on Option-2 in Candidate#1, the UE cannot retransmit the PUCCH since the prohibit timer has already been activated. This may result in a large delay of beam report transmission. Furthermore, for Option-2, it remains unclear whether/how to support PUCCH repetition. In contrast, Option-1 inherently supports PUCCH repetition and allows retransmissions if necessary. Compared to Option-2, Option-1 effectively avoids unintended reporting delays, particularly when the </w:t>
            </w:r>
            <w:proofErr w:type="spellStart"/>
            <w:r w:rsidRPr="00B80A6A">
              <w:rPr>
                <w:rFonts w:ascii="Times New Roman" w:eastAsia="宋体" w:hAnsi="Times New Roman" w:cs="Times New Roman"/>
                <w:sz w:val="18"/>
                <w:szCs w:val="18"/>
                <w:lang w:eastAsia="zh-CN"/>
              </w:rPr>
              <w:t>gNB</w:t>
            </w:r>
            <w:proofErr w:type="spellEnd"/>
            <w:r w:rsidRPr="00B80A6A">
              <w:rPr>
                <w:rFonts w:ascii="Times New Roman" w:eastAsia="宋体" w:hAnsi="Times New Roman" w:cs="Times New Roman"/>
                <w:sz w:val="18"/>
                <w:szCs w:val="18"/>
                <w:lang w:eastAsia="zh-CN"/>
              </w:rPr>
              <w:t xml:space="preserve"> fails to receive the first PUCCH</w:t>
            </w:r>
            <w:r w:rsidRPr="00B80A6A">
              <w:rPr>
                <w:rFonts w:ascii="Times New Roman" w:eastAsia="宋体" w:hAnsi="Times New Roman" w:cs="Times New Roman" w:hint="eastAsia"/>
                <w:sz w:val="18"/>
                <w:szCs w:val="18"/>
                <w:lang w:eastAsia="zh-CN"/>
              </w:rPr>
              <w:t>.</w:t>
            </w:r>
          </w:p>
          <w:p w14:paraId="54D1F63B" w14:textId="77777777" w:rsidR="00B80A6A" w:rsidRPr="00B80A6A" w:rsidRDefault="00B80A6A" w:rsidP="00623BA7">
            <w:pPr>
              <w:spacing w:after="0" w:line="240" w:lineRule="auto"/>
              <w:rPr>
                <w:rFonts w:ascii="Times New Roman" w:eastAsia="宋体" w:hAnsi="Times New Roman" w:cs="Times New Roman"/>
                <w:sz w:val="18"/>
                <w:szCs w:val="18"/>
                <w:lang w:eastAsia="zh-CN"/>
              </w:rPr>
            </w:pPr>
          </w:p>
          <w:p w14:paraId="15E011F9" w14:textId="77777777" w:rsidR="00B80A6A" w:rsidRPr="00B80A6A" w:rsidRDefault="00B80A6A" w:rsidP="00623BA7">
            <w:pPr>
              <w:spacing w:after="0" w:line="240" w:lineRule="auto"/>
              <w:rPr>
                <w:rFonts w:ascii="Times New Roman" w:eastAsia="宋体" w:hAnsi="Times New Roman" w:cs="Times New Roman"/>
                <w:b/>
                <w:bCs/>
                <w:sz w:val="18"/>
                <w:szCs w:val="18"/>
                <w:lang w:eastAsia="zh-CN"/>
              </w:rPr>
            </w:pPr>
            <w:r w:rsidRPr="00B80A6A">
              <w:rPr>
                <w:rFonts w:ascii="Times New Roman" w:eastAsia="宋体" w:hAnsi="Times New Roman" w:cs="Times New Roman" w:hint="eastAsia"/>
                <w:b/>
                <w:bCs/>
                <w:sz w:val="18"/>
                <w:szCs w:val="18"/>
                <w:lang w:eastAsia="zh-CN"/>
              </w:rPr>
              <w:t xml:space="preserve">Q6.2: </w:t>
            </w:r>
          </w:p>
          <w:p w14:paraId="501E3D72" w14:textId="77777777" w:rsidR="00B80A6A" w:rsidRPr="00B80A6A" w:rsidRDefault="00B80A6A" w:rsidP="00623BA7">
            <w:pPr>
              <w:spacing w:after="0" w:line="240" w:lineRule="auto"/>
              <w:rPr>
                <w:rFonts w:ascii="Times New Roman" w:eastAsia="宋体" w:hAnsi="Times New Roman" w:cs="Times New Roman"/>
                <w:b/>
                <w:bCs/>
                <w:sz w:val="18"/>
                <w:szCs w:val="18"/>
                <w:lang w:eastAsia="zh-CN"/>
              </w:rPr>
            </w:pPr>
            <w:r w:rsidRPr="00B80A6A">
              <w:rPr>
                <w:rFonts w:ascii="Times New Roman" w:eastAsia="宋体" w:hAnsi="Times New Roman" w:cs="Times New Roman" w:hint="eastAsia"/>
                <w:b/>
                <w:bCs/>
                <w:sz w:val="18"/>
                <w:szCs w:val="18"/>
                <w:lang w:eastAsia="zh-CN"/>
              </w:rPr>
              <w:t xml:space="preserve">Issue#1: Support </w:t>
            </w:r>
            <w:r w:rsidRPr="00B80A6A">
              <w:rPr>
                <w:rFonts w:ascii="Times New Roman" w:eastAsia="宋体" w:hAnsi="Times New Roman" w:cs="Times New Roman"/>
                <w:b/>
                <w:bCs/>
                <w:sz w:val="18"/>
                <w:szCs w:val="18"/>
                <w:lang w:eastAsia="zh-CN"/>
              </w:rPr>
              <w:t>Option-2</w:t>
            </w:r>
            <w:r w:rsidRPr="00B80A6A">
              <w:rPr>
                <w:rFonts w:ascii="Times New Roman" w:eastAsia="宋体" w:hAnsi="Times New Roman" w:cs="Times New Roman" w:hint="eastAsia"/>
                <w:b/>
                <w:bCs/>
                <w:sz w:val="18"/>
                <w:szCs w:val="18"/>
                <w:lang w:eastAsia="zh-CN"/>
              </w:rPr>
              <w:t>.</w:t>
            </w:r>
          </w:p>
          <w:p w14:paraId="33281CE6" w14:textId="77777777" w:rsidR="00B80A6A" w:rsidRPr="00B80A6A" w:rsidRDefault="00B80A6A" w:rsidP="00623BA7">
            <w:pPr>
              <w:spacing w:after="0" w:line="240" w:lineRule="auto"/>
              <w:rPr>
                <w:rFonts w:ascii="Times New Roman" w:eastAsia="宋体" w:hAnsi="Times New Roman" w:cs="Times New Roman"/>
                <w:sz w:val="18"/>
                <w:szCs w:val="18"/>
                <w:lang w:eastAsia="zh-CN"/>
              </w:rPr>
            </w:pPr>
            <w:r w:rsidRPr="00B80A6A">
              <w:rPr>
                <w:rFonts w:ascii="Times New Roman" w:eastAsia="宋体" w:hAnsi="Times New Roman" w:cs="Times New Roman"/>
                <w:sz w:val="18"/>
                <w:szCs w:val="18"/>
                <w:lang w:eastAsia="zh-CN"/>
              </w:rPr>
              <w:t>If the selection relies on UE implementation (Option-1), different UE vendors may adopt varying strategies (e.g., time-based prioritization or random selection), resulting in unpredictable conflict resolution outcomes for the network and impacting scheduling optimization. We prefer Option-2, where lowest CSI report configuration ID is assigned with higher priority, which is similar as legacy CSI priority rule. The UE simply follows the network-configured priority order for reporting, eliminating the need for complex selection logic (e.g., maintaining time</w:t>
            </w:r>
            <w:r w:rsidRPr="00B80A6A">
              <w:rPr>
                <w:rFonts w:ascii="Times New Roman" w:eastAsia="宋体" w:hAnsi="Times New Roman" w:cs="Times New Roman" w:hint="eastAsia"/>
                <w:sz w:val="18"/>
                <w:szCs w:val="18"/>
                <w:lang w:eastAsia="zh-CN"/>
              </w:rPr>
              <w:t>line</w:t>
            </w:r>
            <w:r w:rsidRPr="00B80A6A">
              <w:rPr>
                <w:rFonts w:ascii="Times New Roman" w:eastAsia="宋体" w:hAnsi="Times New Roman" w:cs="Times New Roman"/>
                <w:sz w:val="18"/>
                <w:szCs w:val="18"/>
                <w:lang w:eastAsia="zh-CN"/>
              </w:rPr>
              <w:t xml:space="preserve"> as required in Option-3), thereby reducing implementation complexity.</w:t>
            </w:r>
          </w:p>
          <w:p w14:paraId="24E97F45" w14:textId="77777777" w:rsidR="00B80A6A" w:rsidRPr="00B80A6A" w:rsidRDefault="00B80A6A" w:rsidP="00623BA7">
            <w:pPr>
              <w:spacing w:after="0" w:line="240" w:lineRule="auto"/>
              <w:rPr>
                <w:rFonts w:ascii="Times New Roman" w:eastAsia="宋体" w:hAnsi="Times New Roman" w:cs="Times New Roman"/>
                <w:b/>
                <w:bCs/>
                <w:sz w:val="18"/>
                <w:szCs w:val="18"/>
                <w:lang w:eastAsia="zh-CN"/>
              </w:rPr>
            </w:pPr>
            <w:r w:rsidRPr="00B80A6A">
              <w:rPr>
                <w:rFonts w:ascii="Times New Roman" w:eastAsia="宋体" w:hAnsi="Times New Roman" w:cs="Times New Roman" w:hint="eastAsia"/>
                <w:b/>
                <w:bCs/>
                <w:sz w:val="18"/>
                <w:szCs w:val="18"/>
                <w:lang w:eastAsia="zh-CN"/>
              </w:rPr>
              <w:t>Issue#2: Confirm the working assumption.</w:t>
            </w:r>
          </w:p>
          <w:p w14:paraId="2CC43A22" w14:textId="77777777" w:rsidR="00B80A6A" w:rsidRPr="00B80A6A" w:rsidRDefault="00B80A6A" w:rsidP="00623BA7">
            <w:pPr>
              <w:spacing w:after="0" w:line="240" w:lineRule="auto"/>
              <w:rPr>
                <w:rFonts w:ascii="Times New Roman" w:eastAsia="宋体" w:hAnsi="Times New Roman" w:cs="Times New Roman"/>
                <w:b/>
                <w:bCs/>
                <w:sz w:val="18"/>
                <w:szCs w:val="18"/>
                <w:lang w:eastAsia="zh-CN"/>
              </w:rPr>
            </w:pPr>
            <w:r w:rsidRPr="00B80A6A">
              <w:rPr>
                <w:rFonts w:ascii="Times New Roman" w:eastAsia="宋体" w:hAnsi="Times New Roman" w:cs="Times New Roman" w:hint="eastAsia"/>
                <w:b/>
                <w:bCs/>
                <w:sz w:val="18"/>
                <w:szCs w:val="18"/>
                <w:lang w:eastAsia="zh-CN"/>
              </w:rPr>
              <w:t>Issue#3: Not support.</w:t>
            </w:r>
          </w:p>
          <w:p w14:paraId="7EF6E970" w14:textId="77777777" w:rsidR="00B80A6A" w:rsidRPr="00B80A6A" w:rsidRDefault="00B80A6A" w:rsidP="00623BA7">
            <w:pPr>
              <w:spacing w:after="0" w:line="240" w:lineRule="auto"/>
              <w:rPr>
                <w:rFonts w:ascii="Times New Roman" w:eastAsia="宋体" w:hAnsi="Times New Roman" w:cs="Times New Roman"/>
                <w:b/>
                <w:bCs/>
                <w:sz w:val="18"/>
                <w:szCs w:val="18"/>
                <w:lang w:eastAsia="zh-CN"/>
              </w:rPr>
            </w:pPr>
          </w:p>
          <w:p w14:paraId="0714FF83" w14:textId="77777777" w:rsidR="00B80A6A" w:rsidRDefault="00B80A6A" w:rsidP="00623BA7">
            <w:pPr>
              <w:spacing w:after="0" w:line="240" w:lineRule="auto"/>
              <w:rPr>
                <w:rFonts w:ascii="Times New Roman" w:eastAsia="宋体" w:hAnsi="Times New Roman" w:cs="Times New Roman"/>
                <w:b/>
                <w:bCs/>
                <w:sz w:val="18"/>
                <w:szCs w:val="18"/>
                <w:lang w:eastAsia="zh-CN"/>
              </w:rPr>
            </w:pPr>
            <w:r w:rsidRPr="00B80A6A">
              <w:rPr>
                <w:rFonts w:ascii="Times New Roman" w:eastAsia="宋体" w:hAnsi="Times New Roman" w:cs="Times New Roman" w:hint="eastAsia"/>
                <w:b/>
                <w:bCs/>
                <w:sz w:val="18"/>
                <w:szCs w:val="18"/>
                <w:lang w:eastAsia="zh-CN"/>
              </w:rPr>
              <w:t xml:space="preserve">Q6.3: Support </w:t>
            </w:r>
            <w:r w:rsidRPr="00B80A6A">
              <w:rPr>
                <w:rFonts w:ascii="Times New Roman" w:eastAsia="宋体" w:hAnsi="Times New Roman" w:cs="Times New Roman"/>
                <w:b/>
                <w:bCs/>
                <w:sz w:val="18"/>
                <w:szCs w:val="18"/>
                <w:lang w:eastAsia="zh-CN"/>
              </w:rPr>
              <w:t>Option</w:t>
            </w:r>
            <w:r w:rsidRPr="00B80A6A">
              <w:rPr>
                <w:rFonts w:ascii="Times New Roman" w:eastAsia="宋体" w:hAnsi="Times New Roman" w:cs="Times New Roman" w:hint="eastAsia"/>
                <w:b/>
                <w:bCs/>
                <w:sz w:val="18"/>
                <w:szCs w:val="18"/>
                <w:lang w:eastAsia="zh-CN"/>
              </w:rPr>
              <w:t>-</w:t>
            </w:r>
            <w:r w:rsidRPr="00B80A6A">
              <w:rPr>
                <w:rFonts w:ascii="Times New Roman" w:eastAsia="宋体" w:hAnsi="Times New Roman" w:cs="Times New Roman"/>
                <w:b/>
                <w:bCs/>
                <w:sz w:val="18"/>
                <w:szCs w:val="18"/>
                <w:lang w:eastAsia="zh-CN"/>
              </w:rPr>
              <w:t>3</w:t>
            </w:r>
            <w:r w:rsidRPr="00B80A6A">
              <w:rPr>
                <w:rFonts w:ascii="Times New Roman" w:eastAsia="宋体" w:hAnsi="Times New Roman" w:cs="Times New Roman" w:hint="eastAsia"/>
                <w:b/>
                <w:bCs/>
                <w:sz w:val="18"/>
                <w:szCs w:val="18"/>
                <w:lang w:eastAsia="zh-CN"/>
              </w:rPr>
              <w:t>.</w:t>
            </w:r>
          </w:p>
          <w:p w14:paraId="7340A00A" w14:textId="5C22CE85" w:rsidR="009942DA" w:rsidRPr="00B80A6A" w:rsidRDefault="009942DA" w:rsidP="00623BA7">
            <w:pPr>
              <w:spacing w:after="0" w:line="240" w:lineRule="auto"/>
              <w:rPr>
                <w:rFonts w:ascii="Times New Roman" w:eastAsia="宋体" w:hAnsi="Times New Roman" w:cs="Times New Roman"/>
                <w:b/>
                <w:bCs/>
                <w:sz w:val="18"/>
                <w:szCs w:val="18"/>
                <w:lang w:eastAsia="zh-CN"/>
              </w:rPr>
            </w:pPr>
            <w:r w:rsidRPr="006B3774">
              <w:rPr>
                <w:rFonts w:ascii="Times New Roman" w:eastAsia="等线" w:hAnsi="Times New Roman" w:cs="宋体"/>
                <w:bCs/>
                <w:color w:val="0000FF"/>
                <w:sz w:val="18"/>
                <w:szCs w:val="18"/>
                <w:lang w:val="en-GB" w:eastAsia="zh-CN"/>
              </w:rPr>
              <w:t>[Mod]:</w:t>
            </w:r>
            <w:r>
              <w:rPr>
                <w:rFonts w:ascii="Times New Roman" w:eastAsia="等线" w:hAnsi="Times New Roman" w:cs="宋体"/>
                <w:bCs/>
                <w:color w:val="0000FF"/>
                <w:sz w:val="18"/>
                <w:szCs w:val="18"/>
                <w:lang w:val="en-GB" w:eastAsia="zh-CN"/>
              </w:rPr>
              <w:t xml:space="preserve"> Captured!</w:t>
            </w:r>
            <w:r w:rsidR="006B390D">
              <w:rPr>
                <w:rFonts w:ascii="Times New Roman" w:eastAsia="等线" w:hAnsi="Times New Roman" w:cs="宋体"/>
                <w:bCs/>
                <w:color w:val="0000FF"/>
                <w:sz w:val="18"/>
                <w:szCs w:val="18"/>
                <w:lang w:val="en-GB" w:eastAsia="zh-CN"/>
              </w:rPr>
              <w:t xml:space="preserve"> </w:t>
            </w:r>
          </w:p>
        </w:tc>
      </w:tr>
      <w:tr w:rsidR="00FC46EE" w:rsidRPr="00972189" w14:paraId="2DEDED6C"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8F1B5" w14:textId="77777777" w:rsidR="00FC46EE" w:rsidRDefault="00FC46EE" w:rsidP="00623BA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D9E6B" w14:textId="77777777" w:rsidR="00FC46EE" w:rsidRPr="00FC46EE" w:rsidRDefault="00FC46EE" w:rsidP="00623BA7">
            <w:pPr>
              <w:spacing w:after="0" w:line="240" w:lineRule="auto"/>
              <w:rPr>
                <w:rFonts w:ascii="Times New Roman" w:eastAsia="宋体" w:hAnsi="Times New Roman" w:cs="Times New Roman"/>
                <w:bCs/>
                <w:sz w:val="18"/>
                <w:szCs w:val="18"/>
                <w:lang w:eastAsia="zh-CN"/>
              </w:rPr>
            </w:pPr>
            <w:r w:rsidRPr="00FC46EE">
              <w:rPr>
                <w:rFonts w:ascii="Times New Roman" w:eastAsia="宋体" w:hAnsi="Times New Roman" w:cs="Times New Roman"/>
                <w:bCs/>
                <w:sz w:val="18"/>
                <w:szCs w:val="18"/>
                <w:lang w:eastAsia="zh-CN"/>
              </w:rPr>
              <w:t xml:space="preserve">Proposal 6.1: Support both Option 1 and 2 for Candidate#1. Option 1 is beneficial to reduce latency in case of decoding fails for the first PUCCH at </w:t>
            </w:r>
            <w:proofErr w:type="spellStart"/>
            <w:r w:rsidRPr="00FC46EE">
              <w:rPr>
                <w:rFonts w:ascii="Times New Roman" w:eastAsia="宋体" w:hAnsi="Times New Roman" w:cs="Times New Roman"/>
                <w:bCs/>
                <w:sz w:val="18"/>
                <w:szCs w:val="18"/>
                <w:lang w:eastAsia="zh-CN"/>
              </w:rPr>
              <w:t>gNB</w:t>
            </w:r>
            <w:proofErr w:type="spellEnd"/>
            <w:r w:rsidRPr="00FC46EE">
              <w:rPr>
                <w:rFonts w:ascii="Times New Roman" w:eastAsia="宋体" w:hAnsi="Times New Roman" w:cs="Times New Roman"/>
                <w:bCs/>
                <w:sz w:val="18"/>
                <w:szCs w:val="18"/>
                <w:lang w:eastAsia="zh-CN"/>
              </w:rPr>
              <w:t xml:space="preserve">. Option 2 is like prohibit timer of legacy SR, which makes UE wait for </w:t>
            </w:r>
            <w:proofErr w:type="spellStart"/>
            <w:r w:rsidRPr="00FC46EE">
              <w:rPr>
                <w:rFonts w:ascii="Times New Roman" w:eastAsia="宋体" w:hAnsi="Times New Roman" w:cs="Times New Roman"/>
                <w:bCs/>
                <w:sz w:val="18"/>
                <w:szCs w:val="18"/>
                <w:lang w:eastAsia="zh-CN"/>
              </w:rPr>
              <w:t>gNB</w:t>
            </w:r>
            <w:proofErr w:type="spellEnd"/>
            <w:r w:rsidRPr="00FC46EE">
              <w:rPr>
                <w:rFonts w:ascii="Times New Roman" w:eastAsia="宋体" w:hAnsi="Times New Roman" w:cs="Times New Roman"/>
                <w:bCs/>
                <w:sz w:val="18"/>
                <w:szCs w:val="18"/>
                <w:lang w:eastAsia="zh-CN"/>
              </w:rPr>
              <w:t xml:space="preserve"> to trigger AP CSI report after sending first PUCCH. </w:t>
            </w:r>
            <w:proofErr w:type="gramStart"/>
            <w:r w:rsidRPr="00FC46EE">
              <w:rPr>
                <w:rFonts w:ascii="Times New Roman" w:eastAsia="宋体" w:hAnsi="Times New Roman" w:cs="Times New Roman"/>
                <w:bCs/>
                <w:sz w:val="18"/>
                <w:szCs w:val="18"/>
                <w:lang w:eastAsia="zh-CN"/>
              </w:rPr>
              <w:t>Also</w:t>
            </w:r>
            <w:proofErr w:type="gramEnd"/>
            <w:r w:rsidRPr="00FC46EE">
              <w:rPr>
                <w:rFonts w:ascii="Times New Roman" w:eastAsia="宋体" w:hAnsi="Times New Roman" w:cs="Times New Roman"/>
                <w:bCs/>
                <w:sz w:val="18"/>
                <w:szCs w:val="18"/>
                <w:lang w:eastAsia="zh-CN"/>
              </w:rPr>
              <w:t xml:space="preserve"> we have similar understanding with NTT and OPPO that the same UE </w:t>
            </w:r>
            <w:proofErr w:type="spellStart"/>
            <w:r w:rsidRPr="00FC46EE">
              <w:rPr>
                <w:rFonts w:ascii="Times New Roman" w:eastAsia="宋体" w:hAnsi="Times New Roman" w:cs="Times New Roman"/>
                <w:bCs/>
                <w:sz w:val="18"/>
                <w:szCs w:val="18"/>
                <w:lang w:eastAsia="zh-CN"/>
              </w:rPr>
              <w:t>behaviour</w:t>
            </w:r>
            <w:proofErr w:type="spellEnd"/>
            <w:r w:rsidRPr="00FC46EE">
              <w:rPr>
                <w:rFonts w:ascii="Times New Roman" w:eastAsia="宋体" w:hAnsi="Times New Roman" w:cs="Times New Roman"/>
                <w:bCs/>
                <w:sz w:val="18"/>
                <w:szCs w:val="18"/>
                <w:lang w:eastAsia="zh-CN"/>
              </w:rPr>
              <w:t xml:space="preserve"> can be described without introducing timer.</w:t>
            </w:r>
          </w:p>
          <w:p w14:paraId="2D635DC4" w14:textId="77777777" w:rsidR="00FC46EE" w:rsidRPr="00FC46EE" w:rsidRDefault="00FC46EE" w:rsidP="00623BA7">
            <w:pPr>
              <w:spacing w:after="0" w:line="240" w:lineRule="auto"/>
              <w:rPr>
                <w:rFonts w:ascii="Times New Roman" w:eastAsia="宋体" w:hAnsi="Times New Roman" w:cs="Times New Roman"/>
                <w:bCs/>
                <w:sz w:val="18"/>
                <w:szCs w:val="18"/>
                <w:lang w:eastAsia="zh-CN"/>
              </w:rPr>
            </w:pPr>
          </w:p>
          <w:p w14:paraId="5810FB73" w14:textId="77777777" w:rsidR="00FC46EE" w:rsidRPr="00FC46EE" w:rsidRDefault="00FC46EE" w:rsidP="00623BA7">
            <w:pPr>
              <w:spacing w:after="0" w:line="240" w:lineRule="auto"/>
              <w:rPr>
                <w:rFonts w:ascii="Times New Roman" w:eastAsia="宋体" w:hAnsi="Times New Roman" w:cs="Times New Roman"/>
                <w:bCs/>
                <w:sz w:val="18"/>
                <w:szCs w:val="18"/>
                <w:lang w:eastAsia="zh-CN"/>
              </w:rPr>
            </w:pPr>
            <w:r w:rsidRPr="00FC46EE">
              <w:rPr>
                <w:rFonts w:ascii="Times New Roman" w:eastAsia="宋体" w:hAnsi="Times New Roman" w:cs="Times New Roman"/>
                <w:bCs/>
                <w:sz w:val="18"/>
                <w:szCs w:val="18"/>
                <w:lang w:eastAsia="zh-CN"/>
              </w:rPr>
              <w:t xml:space="preserve">Q6.2: </w:t>
            </w:r>
          </w:p>
          <w:p w14:paraId="1E8B3D0D" w14:textId="77777777" w:rsidR="00FC46EE" w:rsidRPr="00FC46EE" w:rsidRDefault="00FC46EE" w:rsidP="00623BA7">
            <w:pPr>
              <w:spacing w:after="0" w:line="240" w:lineRule="auto"/>
              <w:rPr>
                <w:rFonts w:ascii="Times New Roman" w:eastAsia="宋体" w:hAnsi="Times New Roman" w:cs="Times New Roman"/>
                <w:bCs/>
                <w:sz w:val="18"/>
                <w:szCs w:val="18"/>
                <w:lang w:eastAsia="zh-CN"/>
              </w:rPr>
            </w:pPr>
            <w:r w:rsidRPr="00FC46EE">
              <w:rPr>
                <w:rFonts w:ascii="Times New Roman" w:eastAsia="宋体" w:hAnsi="Times New Roman" w:cs="Times New Roman"/>
                <w:bCs/>
                <w:sz w:val="18"/>
                <w:szCs w:val="18"/>
                <w:lang w:eastAsia="zh-CN"/>
              </w:rPr>
              <w:t>Issue 1: Support Option 2.</w:t>
            </w:r>
          </w:p>
          <w:p w14:paraId="5EB1E021" w14:textId="77777777" w:rsidR="00FC46EE" w:rsidRPr="00FC46EE" w:rsidRDefault="00FC46EE" w:rsidP="00623BA7">
            <w:pPr>
              <w:spacing w:after="0" w:line="240" w:lineRule="auto"/>
              <w:rPr>
                <w:rFonts w:ascii="Times New Roman" w:eastAsia="宋体" w:hAnsi="Times New Roman" w:cs="Times New Roman"/>
                <w:bCs/>
                <w:sz w:val="18"/>
                <w:szCs w:val="18"/>
                <w:lang w:eastAsia="zh-CN"/>
              </w:rPr>
            </w:pPr>
            <w:r w:rsidRPr="00FC46EE">
              <w:rPr>
                <w:rFonts w:ascii="Times New Roman" w:eastAsia="宋体" w:hAnsi="Times New Roman" w:cs="Times New Roman"/>
                <w:bCs/>
                <w:sz w:val="18"/>
                <w:szCs w:val="18"/>
                <w:lang w:eastAsia="zh-CN"/>
              </w:rPr>
              <w:t>Issue 2: Support confirming the WA</w:t>
            </w:r>
          </w:p>
          <w:p w14:paraId="68F04BF8" w14:textId="77777777" w:rsidR="00FC46EE" w:rsidRPr="00FC46EE" w:rsidRDefault="00FC46EE" w:rsidP="00623BA7">
            <w:pPr>
              <w:spacing w:after="0" w:line="240" w:lineRule="auto"/>
              <w:rPr>
                <w:rFonts w:ascii="Times New Roman" w:eastAsia="宋体" w:hAnsi="Times New Roman" w:cs="Times New Roman"/>
                <w:bCs/>
                <w:sz w:val="18"/>
                <w:szCs w:val="18"/>
                <w:lang w:eastAsia="zh-CN"/>
              </w:rPr>
            </w:pPr>
            <w:r w:rsidRPr="00FC46EE">
              <w:rPr>
                <w:rFonts w:ascii="Times New Roman" w:eastAsia="宋体" w:hAnsi="Times New Roman" w:cs="Times New Roman"/>
                <w:bCs/>
                <w:sz w:val="18"/>
                <w:szCs w:val="18"/>
                <w:lang w:eastAsia="zh-CN"/>
              </w:rPr>
              <w:t>Issue 3: Support Alt 2-2. If events for multiple UEI beam reports are triggered at the same time, UE should report them rather than dropping some. Even though Alt 2-2 needs to use maximum payload size, we think it is not critical since PUSCH can provide sufficiently large container to report all UEI beam reports.</w:t>
            </w:r>
          </w:p>
          <w:p w14:paraId="659F5E34" w14:textId="39481A4D" w:rsidR="00FC46EE" w:rsidRPr="00FC46EE" w:rsidRDefault="006B390D" w:rsidP="00623BA7">
            <w:pPr>
              <w:spacing w:after="0" w:line="240" w:lineRule="auto"/>
              <w:rPr>
                <w:rFonts w:ascii="Times New Roman" w:eastAsia="宋体" w:hAnsi="Times New Roman" w:cs="Times New Roman"/>
                <w:b/>
                <w:bCs/>
                <w:sz w:val="18"/>
                <w:szCs w:val="18"/>
                <w:lang w:eastAsia="zh-CN"/>
              </w:rPr>
            </w:pPr>
            <w:r w:rsidRPr="006B3774">
              <w:rPr>
                <w:rFonts w:ascii="Times New Roman" w:eastAsia="等线" w:hAnsi="Times New Roman" w:cs="宋体"/>
                <w:bCs/>
                <w:color w:val="0000FF"/>
                <w:sz w:val="18"/>
                <w:szCs w:val="18"/>
                <w:lang w:val="en-GB" w:eastAsia="zh-CN"/>
              </w:rPr>
              <w:t>[Mod]:</w:t>
            </w:r>
            <w:r>
              <w:rPr>
                <w:rFonts w:ascii="Times New Roman" w:eastAsia="等线" w:hAnsi="Times New Roman" w:cs="宋体"/>
                <w:bCs/>
                <w:color w:val="0000FF"/>
                <w:sz w:val="18"/>
                <w:szCs w:val="18"/>
                <w:lang w:val="en-GB" w:eastAsia="zh-CN"/>
              </w:rPr>
              <w:t xml:space="preserve"> Captured!</w:t>
            </w:r>
            <w:r w:rsidR="000F7C2A">
              <w:rPr>
                <w:rFonts w:ascii="Times New Roman" w:eastAsia="等线" w:hAnsi="Times New Roman" w:cs="宋体"/>
                <w:bCs/>
                <w:color w:val="0000FF"/>
                <w:sz w:val="18"/>
                <w:szCs w:val="18"/>
                <w:lang w:val="en-GB" w:eastAsia="zh-CN"/>
              </w:rPr>
              <w:t xml:space="preserve"> </w:t>
            </w:r>
          </w:p>
        </w:tc>
      </w:tr>
      <w:tr w:rsidR="00E4538F" w:rsidRPr="00972189" w14:paraId="73FBBF5B"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D0C31" w14:textId="68596EFE" w:rsidR="00E4538F" w:rsidRDefault="00E4538F" w:rsidP="00623BA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D580E" w14:textId="77777777" w:rsidR="00E4538F" w:rsidRDefault="00D535A8" w:rsidP="00623BA7">
            <w:pPr>
              <w:spacing w:after="0" w:line="240" w:lineRule="auto"/>
              <w:rPr>
                <w:rFonts w:ascii="Times New Roman" w:hAnsi="Times New Roman" w:cs="宋体"/>
                <w:color w:val="000000" w:themeColor="text1"/>
                <w:sz w:val="18"/>
                <w:szCs w:val="18"/>
                <w:lang w:val="en-GB"/>
              </w:rPr>
            </w:pPr>
            <w:r>
              <w:rPr>
                <w:rFonts w:ascii="Times New Roman" w:eastAsia="宋体" w:hAnsi="Times New Roman" w:cs="Times New Roman"/>
                <w:bCs/>
                <w:sz w:val="18"/>
                <w:szCs w:val="18"/>
                <w:lang w:eastAsia="zh-CN"/>
              </w:rPr>
              <w:t xml:space="preserve">P6.1: Support </w:t>
            </w:r>
            <w:r>
              <w:rPr>
                <w:rFonts w:ascii="Times New Roman" w:hAnsi="Times New Roman" w:cs="宋体" w:hint="eastAsia"/>
                <w:color w:val="000000" w:themeColor="text1"/>
                <w:sz w:val="18"/>
                <w:szCs w:val="18"/>
                <w:lang w:val="en-GB"/>
              </w:rPr>
              <w:t xml:space="preserve">Option-2 </w:t>
            </w:r>
            <w:r>
              <w:rPr>
                <w:rFonts w:ascii="Times New Roman" w:hAnsi="Times New Roman" w:cs="宋体"/>
                <w:color w:val="000000" w:themeColor="text1"/>
                <w:sz w:val="18"/>
                <w:szCs w:val="18"/>
                <w:lang w:val="en-GB"/>
              </w:rPr>
              <w:t xml:space="preserve">for Candidate#1 </w:t>
            </w:r>
            <w:r>
              <w:rPr>
                <w:rFonts w:ascii="Times New Roman" w:hAnsi="Times New Roman" w:cs="宋体" w:hint="eastAsia"/>
                <w:color w:val="000000" w:themeColor="text1"/>
                <w:sz w:val="18"/>
                <w:szCs w:val="18"/>
                <w:lang w:val="en-GB"/>
              </w:rPr>
              <w:t>as it aligns with the legacy SR design.</w:t>
            </w:r>
          </w:p>
          <w:p w14:paraId="7B53C810" w14:textId="77777777" w:rsidR="00D535A8" w:rsidRDefault="00BD6112" w:rsidP="00623BA7">
            <w:pPr>
              <w:spacing w:after="0" w:line="240" w:lineRule="auto"/>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Q6.2:</w:t>
            </w:r>
          </w:p>
          <w:p w14:paraId="6749B299" w14:textId="77777777" w:rsidR="00BD6112" w:rsidRDefault="00BD6112" w:rsidP="00623BA7">
            <w:pPr>
              <w:spacing w:after="0" w:line="240" w:lineRule="auto"/>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Issue#1: Support Option-2 based on the priority.</w:t>
            </w:r>
          </w:p>
          <w:p w14:paraId="021E3EE8" w14:textId="77777777" w:rsidR="00BD6112" w:rsidRDefault="00BD6112" w:rsidP="00623BA7">
            <w:pPr>
              <w:spacing w:after="0" w:line="240" w:lineRule="auto"/>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Issue#2: Support confirming the WA.</w:t>
            </w:r>
          </w:p>
          <w:p w14:paraId="5E3AE5DA" w14:textId="77777777" w:rsidR="00BD6112" w:rsidRDefault="00BD6112" w:rsidP="00623BA7">
            <w:pPr>
              <w:spacing w:after="0" w:line="240" w:lineRule="auto"/>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Issue#3: Support Alt 2-1</w:t>
            </w:r>
            <w:r w:rsidR="0022689B">
              <w:rPr>
                <w:rFonts w:ascii="Times New Roman" w:eastAsia="宋体" w:hAnsi="Times New Roman" w:cs="Times New Roman"/>
                <w:bCs/>
                <w:sz w:val="18"/>
                <w:szCs w:val="18"/>
                <w:lang w:eastAsia="zh-CN"/>
              </w:rPr>
              <w:t>, if Alt-2 is adopted.</w:t>
            </w:r>
          </w:p>
          <w:p w14:paraId="2D997A76" w14:textId="3FD54DB8" w:rsidR="00A96C75" w:rsidRPr="00FC46EE" w:rsidRDefault="00A96C75" w:rsidP="00623BA7">
            <w:pPr>
              <w:spacing w:after="0" w:line="240" w:lineRule="auto"/>
              <w:rPr>
                <w:rFonts w:ascii="Times New Roman" w:eastAsia="宋体" w:hAnsi="Times New Roman" w:cs="Times New Roman"/>
                <w:bCs/>
                <w:sz w:val="18"/>
                <w:szCs w:val="18"/>
                <w:lang w:eastAsia="zh-CN"/>
              </w:rPr>
            </w:pPr>
            <w:r w:rsidRPr="006B3774">
              <w:rPr>
                <w:rFonts w:ascii="Times New Roman" w:eastAsia="等线" w:hAnsi="Times New Roman" w:cs="宋体"/>
                <w:bCs/>
                <w:color w:val="0000FF"/>
                <w:sz w:val="18"/>
                <w:szCs w:val="18"/>
                <w:lang w:val="en-GB" w:eastAsia="zh-CN"/>
              </w:rPr>
              <w:t>[Mod]:</w:t>
            </w:r>
            <w:r>
              <w:rPr>
                <w:rFonts w:ascii="Times New Roman" w:eastAsia="等线" w:hAnsi="Times New Roman" w:cs="宋体"/>
                <w:bCs/>
                <w:color w:val="0000FF"/>
                <w:sz w:val="18"/>
                <w:szCs w:val="18"/>
                <w:lang w:val="en-GB" w:eastAsia="zh-CN"/>
              </w:rPr>
              <w:t xml:space="preserve"> Captured!</w:t>
            </w:r>
            <w:r w:rsidR="00925A5C">
              <w:rPr>
                <w:rFonts w:ascii="Times New Roman" w:eastAsia="等线" w:hAnsi="Times New Roman" w:cs="宋体"/>
                <w:bCs/>
                <w:color w:val="0000FF"/>
                <w:sz w:val="18"/>
                <w:szCs w:val="18"/>
                <w:lang w:val="en-GB" w:eastAsia="zh-CN"/>
              </w:rPr>
              <w:t xml:space="preserve"> </w:t>
            </w:r>
          </w:p>
        </w:tc>
      </w:tr>
      <w:tr w:rsidR="00E62EC7" w:rsidRPr="00972189" w14:paraId="317A10ED"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B8B7" w14:textId="5B904DA1" w:rsidR="00E62EC7" w:rsidRDefault="00E62EC7"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F059C" w14:textId="77777777" w:rsidR="00E62EC7" w:rsidRPr="00657919" w:rsidRDefault="00E62EC7" w:rsidP="00E62EC7">
            <w:pPr>
              <w:snapToGrid w:val="0"/>
              <w:spacing w:after="0" w:line="240" w:lineRule="auto"/>
              <w:rPr>
                <w:rFonts w:ascii="Times New Roman" w:hAnsi="Times New Roman" w:cs="Times New Roman"/>
                <w:b/>
                <w:bCs/>
                <w:sz w:val="18"/>
                <w:szCs w:val="18"/>
              </w:rPr>
            </w:pPr>
            <w:r w:rsidRPr="00657919">
              <w:rPr>
                <w:rFonts w:ascii="Times New Roman" w:hAnsi="Times New Roman" w:cs="Times New Roman"/>
                <w:b/>
                <w:bCs/>
                <w:sz w:val="18"/>
                <w:szCs w:val="18"/>
              </w:rPr>
              <w:t>Proposal 6.1:</w:t>
            </w:r>
          </w:p>
          <w:p w14:paraId="57870FA1" w14:textId="77777777" w:rsidR="00E62EC7" w:rsidRPr="00657919"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Regarding a prohibit timer to control first PUCCH re-transmissions, our first preference is to not specify a prohibit timer, as t</w:t>
            </w:r>
            <w:r w:rsidRPr="002253C8">
              <w:rPr>
                <w:rFonts w:ascii="Times New Roman" w:hAnsi="Times New Roman" w:cs="Times New Roman"/>
                <w:sz w:val="18"/>
                <w:szCs w:val="18"/>
              </w:rPr>
              <w:t xml:space="preserve">he utilization of the prohibit timer may be avoided by </w:t>
            </w:r>
            <w:r>
              <w:rPr>
                <w:rFonts w:ascii="Times New Roman" w:hAnsi="Times New Roman" w:cs="Times New Roman"/>
                <w:sz w:val="18"/>
                <w:szCs w:val="18"/>
              </w:rPr>
              <w:t xml:space="preserve">a proper </w:t>
            </w:r>
            <w:r w:rsidRPr="002253C8">
              <w:rPr>
                <w:rFonts w:ascii="Times New Roman" w:hAnsi="Times New Roman" w:cs="Times New Roman"/>
                <w:sz w:val="18"/>
                <w:szCs w:val="18"/>
              </w:rPr>
              <w:t>implementation</w:t>
            </w:r>
            <w:r>
              <w:rPr>
                <w:rFonts w:ascii="Times New Roman" w:hAnsi="Times New Roman" w:cs="Times New Roman"/>
                <w:sz w:val="18"/>
                <w:szCs w:val="18"/>
              </w:rPr>
              <w:t>. On the other hand, i</w:t>
            </w:r>
            <w:r w:rsidRPr="001D38A1">
              <w:rPr>
                <w:rFonts w:ascii="Times New Roman" w:hAnsi="Times New Roman" w:cs="Times New Roman"/>
                <w:sz w:val="18"/>
                <w:szCs w:val="18"/>
              </w:rPr>
              <w:t xml:space="preserve">f a down-selection of the discussed options is preferred, then we support </w:t>
            </w:r>
            <w:r>
              <w:rPr>
                <w:rFonts w:ascii="Times New Roman" w:hAnsi="Times New Roman" w:cs="Times New Roman"/>
                <w:sz w:val="18"/>
                <w:szCs w:val="18"/>
              </w:rPr>
              <w:t>Candidate#1-</w:t>
            </w:r>
            <w:r w:rsidRPr="001D38A1">
              <w:rPr>
                <w:rFonts w:ascii="Times New Roman" w:hAnsi="Times New Roman" w:cs="Times New Roman"/>
                <w:sz w:val="18"/>
                <w:szCs w:val="18"/>
              </w:rPr>
              <w:t>Option-1, with a prohibit timer starting after the PUSCH</w:t>
            </w:r>
            <w:r>
              <w:rPr>
                <w:rFonts w:ascii="Times New Roman" w:hAnsi="Times New Roman" w:cs="Times New Roman"/>
                <w:sz w:val="18"/>
                <w:szCs w:val="18"/>
              </w:rPr>
              <w:t>.</w:t>
            </w:r>
          </w:p>
          <w:p w14:paraId="736F8B25" w14:textId="77777777" w:rsidR="00E62EC7" w:rsidRPr="00657919" w:rsidRDefault="00E62EC7" w:rsidP="00E62EC7">
            <w:pPr>
              <w:snapToGrid w:val="0"/>
              <w:spacing w:after="0" w:line="240" w:lineRule="auto"/>
              <w:rPr>
                <w:rFonts w:ascii="Times New Roman" w:hAnsi="Times New Roman" w:cs="Times New Roman"/>
                <w:sz w:val="18"/>
                <w:szCs w:val="18"/>
              </w:rPr>
            </w:pPr>
          </w:p>
          <w:p w14:paraId="193A0DB8" w14:textId="77777777" w:rsidR="00E62EC7" w:rsidRPr="00657919" w:rsidRDefault="00E62EC7" w:rsidP="00E62EC7">
            <w:pPr>
              <w:snapToGrid w:val="0"/>
              <w:spacing w:after="0" w:line="240" w:lineRule="auto"/>
              <w:rPr>
                <w:rFonts w:ascii="Times New Roman" w:hAnsi="Times New Roman" w:cs="Times New Roman"/>
                <w:b/>
                <w:bCs/>
                <w:sz w:val="18"/>
                <w:szCs w:val="18"/>
              </w:rPr>
            </w:pPr>
            <w:r w:rsidRPr="00657919">
              <w:rPr>
                <w:rFonts w:ascii="Times New Roman" w:hAnsi="Times New Roman" w:cs="Times New Roman"/>
                <w:b/>
                <w:bCs/>
                <w:sz w:val="18"/>
                <w:szCs w:val="18"/>
              </w:rPr>
              <w:t>Q6.2:</w:t>
            </w:r>
          </w:p>
          <w:p w14:paraId="632D084F" w14:textId="77777777" w:rsidR="00E62EC7" w:rsidRDefault="00E62EC7" w:rsidP="00E62EC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Regarding the configuration of a same</w:t>
            </w:r>
            <w:r w:rsidRPr="005420EF">
              <w:rPr>
                <w:rFonts w:ascii="Times New Roman" w:hAnsi="Times New Roman" w:cs="Times New Roman"/>
                <w:sz w:val="18"/>
                <w:szCs w:val="18"/>
              </w:rPr>
              <w:t xml:space="preserve"> first PUCCH associated with multiple CSI report configurations</w:t>
            </w:r>
            <w:r>
              <w:rPr>
                <w:rFonts w:ascii="Times New Roman" w:hAnsi="Times New Roman" w:cs="Times New Roman"/>
                <w:sz w:val="18"/>
                <w:szCs w:val="18"/>
              </w:rPr>
              <w:t>, our preference for the listed open issues are as follows:</w:t>
            </w:r>
          </w:p>
          <w:p w14:paraId="51A4AEF1" w14:textId="77777777" w:rsidR="00E62EC7" w:rsidRDefault="00E62EC7" w:rsidP="00E62EC7">
            <w:pPr>
              <w:pStyle w:val="ListParagraph"/>
              <w:numPr>
                <w:ilvl w:val="0"/>
                <w:numId w:val="2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Issue 1: We support Option-3. </w:t>
            </w:r>
            <w:r w:rsidRPr="00C6262F">
              <w:rPr>
                <w:rFonts w:ascii="Times New Roman" w:hAnsi="Times New Roman" w:cs="Times New Roman"/>
                <w:sz w:val="18"/>
                <w:szCs w:val="18"/>
              </w:rPr>
              <w:t>In fact, it is beneficial that the UE reports to the network the most recent and not-outdated information, to enable the network to take better actions afterwards, for example in terms of beam switching. Maybe a better formulation for Option-3 could be the following: “The latest triggered report is reported in PUSCH.”</w:t>
            </w:r>
          </w:p>
          <w:p w14:paraId="35D83123" w14:textId="77777777" w:rsidR="00E62EC7" w:rsidRDefault="00E62EC7" w:rsidP="00E62EC7">
            <w:pPr>
              <w:pStyle w:val="ListParagraph"/>
              <w:numPr>
                <w:ilvl w:val="0"/>
                <w:numId w:val="2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Issue 2: We support to confirm the WA </w:t>
            </w:r>
            <w:r w:rsidRPr="00AF7953">
              <w:rPr>
                <w:rFonts w:ascii="Times New Roman" w:hAnsi="Times New Roman" w:cs="Times New Roman"/>
                <w:sz w:val="18"/>
                <w:szCs w:val="18"/>
              </w:rPr>
              <w:t>in Mode A, where the multiple CSI report configurations are associated with a same CSI-</w:t>
            </w:r>
            <w:proofErr w:type="spellStart"/>
            <w:r w:rsidRPr="00AF7953">
              <w:rPr>
                <w:rFonts w:ascii="Times New Roman" w:hAnsi="Times New Roman" w:cs="Times New Roman"/>
                <w:sz w:val="18"/>
                <w:szCs w:val="18"/>
              </w:rPr>
              <w:t>AperiodicTriggerState</w:t>
            </w:r>
            <w:proofErr w:type="spellEnd"/>
            <w:r>
              <w:rPr>
                <w:rFonts w:ascii="Times New Roman" w:hAnsi="Times New Roman" w:cs="Times New Roman"/>
                <w:sz w:val="18"/>
                <w:szCs w:val="18"/>
              </w:rPr>
              <w:t>. In our view, there is no other alternative than that for Mode A.</w:t>
            </w:r>
          </w:p>
          <w:p w14:paraId="41E1E089" w14:textId="77777777" w:rsidR="00E62EC7" w:rsidRDefault="00E62EC7" w:rsidP="00E62EC7">
            <w:pPr>
              <w:pStyle w:val="ListParagraph"/>
              <w:numPr>
                <w:ilvl w:val="0"/>
                <w:numId w:val="2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Issue 3: We support that, </w:t>
            </w:r>
            <w:r w:rsidRPr="00242C4C">
              <w:rPr>
                <w:rFonts w:ascii="Times New Roman" w:hAnsi="Times New Roman" w:cs="Times New Roman"/>
                <w:sz w:val="18"/>
                <w:szCs w:val="18"/>
              </w:rPr>
              <w:t>if multiple UE initiated beam report procedures occur</w:t>
            </w:r>
            <w:r>
              <w:rPr>
                <w:rFonts w:ascii="Times New Roman" w:hAnsi="Times New Roman" w:cs="Times New Roman"/>
                <w:sz w:val="18"/>
                <w:szCs w:val="18"/>
              </w:rPr>
              <w:t xml:space="preserve">, </w:t>
            </w:r>
            <w:r w:rsidRPr="00242C4C">
              <w:rPr>
                <w:rFonts w:ascii="Times New Roman" w:hAnsi="Times New Roman" w:cs="Times New Roman"/>
                <w:sz w:val="18"/>
                <w:szCs w:val="18"/>
              </w:rPr>
              <w:t>the UE can transmit more than one triggered UEI beam reports in the PUSCH.</w:t>
            </w:r>
            <w:r>
              <w:rPr>
                <w:rFonts w:ascii="Times New Roman" w:hAnsi="Times New Roman" w:cs="Times New Roman"/>
                <w:sz w:val="18"/>
                <w:szCs w:val="18"/>
              </w:rPr>
              <w:t xml:space="preserve"> The Alt-2 solution can be very simple by including just the following minimum different ingredients </w:t>
            </w:r>
            <w:proofErr w:type="spellStart"/>
            <w:r>
              <w:rPr>
                <w:rFonts w:ascii="Times New Roman" w:hAnsi="Times New Roman" w:cs="Times New Roman"/>
                <w:sz w:val="18"/>
                <w:szCs w:val="18"/>
              </w:rPr>
              <w:t>w.r.t.</w:t>
            </w:r>
            <w:proofErr w:type="spellEnd"/>
            <w:r>
              <w:rPr>
                <w:rFonts w:ascii="Times New Roman" w:hAnsi="Times New Roman" w:cs="Times New Roman"/>
                <w:sz w:val="18"/>
                <w:szCs w:val="18"/>
              </w:rPr>
              <w:t xml:space="preserve"> the already agreed Alt-1:</w:t>
            </w:r>
          </w:p>
          <w:p w14:paraId="116FB2ED" w14:textId="77777777" w:rsidR="00E62EC7" w:rsidRDefault="00E62EC7" w:rsidP="00E62EC7">
            <w:pPr>
              <w:pStyle w:val="ListParagraph"/>
              <w:numPr>
                <w:ilvl w:val="1"/>
                <w:numId w:val="27"/>
              </w:numPr>
              <w:rPr>
                <w:rFonts w:ascii="Times New Roman" w:hAnsi="Times New Roman" w:cs="Times New Roman"/>
                <w:sz w:val="18"/>
                <w:szCs w:val="18"/>
              </w:rPr>
            </w:pPr>
            <w:r w:rsidRPr="00DF57C6">
              <w:rPr>
                <w:rFonts w:ascii="Times New Roman" w:hAnsi="Times New Roman" w:cs="Times New Roman"/>
                <w:sz w:val="18"/>
                <w:szCs w:val="18"/>
              </w:rPr>
              <w:t>All the reported UEI beam reports should satisfy the triggering condition.</w:t>
            </w:r>
          </w:p>
          <w:p w14:paraId="052FE8B2" w14:textId="77777777" w:rsidR="00E62EC7" w:rsidRPr="00DF57C6" w:rsidRDefault="00E62EC7" w:rsidP="00E62EC7">
            <w:pPr>
              <w:pStyle w:val="ListParagraph"/>
              <w:numPr>
                <w:ilvl w:val="1"/>
                <w:numId w:val="27"/>
              </w:numPr>
              <w:rPr>
                <w:rFonts w:ascii="Times New Roman" w:hAnsi="Times New Roman" w:cs="Times New Roman"/>
                <w:sz w:val="18"/>
                <w:szCs w:val="18"/>
              </w:rPr>
            </w:pPr>
            <w:r w:rsidRPr="00242C4C">
              <w:rPr>
                <w:rFonts w:ascii="Times New Roman" w:hAnsi="Times New Roman" w:cs="Times New Roman"/>
                <w:sz w:val="18"/>
                <w:szCs w:val="18"/>
              </w:rPr>
              <w:t xml:space="preserve">The payload size </w:t>
            </w:r>
            <w:r>
              <w:rPr>
                <w:rFonts w:ascii="Times New Roman" w:hAnsi="Times New Roman" w:cs="Times New Roman"/>
                <w:sz w:val="18"/>
                <w:szCs w:val="18"/>
              </w:rPr>
              <w:t xml:space="preserve">in the PUSCH is larger, for example </w:t>
            </w:r>
            <w:r w:rsidRPr="00242C4C">
              <w:rPr>
                <w:rFonts w:ascii="Times New Roman" w:hAnsi="Times New Roman" w:cs="Times New Roman"/>
                <w:sz w:val="18"/>
                <w:szCs w:val="18"/>
              </w:rPr>
              <w:t xml:space="preserve">is determined according to the </w:t>
            </w:r>
            <w:r>
              <w:rPr>
                <w:rFonts w:ascii="Times New Roman" w:hAnsi="Times New Roman" w:cs="Times New Roman"/>
                <w:sz w:val="18"/>
                <w:szCs w:val="18"/>
              </w:rPr>
              <w:t>sum of all</w:t>
            </w:r>
            <w:r w:rsidRPr="00242C4C">
              <w:rPr>
                <w:rFonts w:ascii="Times New Roman" w:hAnsi="Times New Roman" w:cs="Times New Roman"/>
                <w:sz w:val="18"/>
                <w:szCs w:val="18"/>
              </w:rPr>
              <w:t xml:space="preserve"> payload size</w:t>
            </w:r>
            <w:r>
              <w:rPr>
                <w:rFonts w:ascii="Times New Roman" w:hAnsi="Times New Roman" w:cs="Times New Roman"/>
                <w:sz w:val="18"/>
                <w:szCs w:val="18"/>
              </w:rPr>
              <w:t>s</w:t>
            </w:r>
            <w:r w:rsidRPr="00242C4C">
              <w:rPr>
                <w:rFonts w:ascii="Times New Roman" w:hAnsi="Times New Roman" w:cs="Times New Roman"/>
                <w:sz w:val="18"/>
                <w:szCs w:val="18"/>
              </w:rPr>
              <w:t xml:space="preserve"> among the associated CSI report configurations</w:t>
            </w:r>
            <w:r>
              <w:rPr>
                <w:rFonts w:ascii="Times New Roman" w:hAnsi="Times New Roman" w:cs="Times New Roman"/>
                <w:sz w:val="18"/>
                <w:szCs w:val="18"/>
              </w:rPr>
              <w:t xml:space="preserve"> (instead of the maximum payload size of Alt-1 that allows the UE transmitting at maximum one UEI beam report)</w:t>
            </w:r>
            <w:r w:rsidRPr="00242C4C">
              <w:rPr>
                <w:rFonts w:ascii="Times New Roman" w:hAnsi="Times New Roman" w:cs="Times New Roman"/>
                <w:sz w:val="18"/>
                <w:szCs w:val="18"/>
              </w:rPr>
              <w:t>.</w:t>
            </w:r>
          </w:p>
          <w:p w14:paraId="19FEA9CA" w14:textId="1AFD5731" w:rsidR="00E62EC7" w:rsidRPr="00E1212C" w:rsidRDefault="00E1212C" w:rsidP="00E62EC7">
            <w:pPr>
              <w:snapToGrid w:val="0"/>
              <w:spacing w:after="0" w:line="240" w:lineRule="auto"/>
              <w:rPr>
                <w:rFonts w:ascii="Times New Roman" w:hAnsi="Times New Roman" w:cs="Times New Roman"/>
                <w:color w:val="0000FF"/>
                <w:sz w:val="18"/>
                <w:szCs w:val="18"/>
              </w:rPr>
            </w:pPr>
            <w:r w:rsidRPr="00E1212C">
              <w:rPr>
                <w:rFonts w:ascii="Times New Roman" w:hAnsi="Times New Roman" w:cs="Times New Roman"/>
                <w:color w:val="0000FF"/>
                <w:sz w:val="18"/>
                <w:szCs w:val="18"/>
              </w:rPr>
              <w:t>[Mod]: Assume that you can support Alt-2_1, right?</w:t>
            </w:r>
          </w:p>
          <w:p w14:paraId="0406B8DD" w14:textId="77777777" w:rsidR="00E1212C" w:rsidRPr="00657919" w:rsidRDefault="00E1212C" w:rsidP="00E62EC7">
            <w:pPr>
              <w:snapToGrid w:val="0"/>
              <w:spacing w:after="0" w:line="240" w:lineRule="auto"/>
              <w:rPr>
                <w:rFonts w:ascii="Times New Roman" w:hAnsi="Times New Roman" w:cs="Times New Roman"/>
                <w:sz w:val="18"/>
                <w:szCs w:val="18"/>
              </w:rPr>
            </w:pPr>
          </w:p>
          <w:p w14:paraId="59C47BE7" w14:textId="77777777" w:rsidR="00E62EC7" w:rsidRPr="00657919" w:rsidRDefault="00E62EC7" w:rsidP="00E62EC7">
            <w:pPr>
              <w:snapToGrid w:val="0"/>
              <w:spacing w:after="0" w:line="240" w:lineRule="auto"/>
              <w:rPr>
                <w:rFonts w:ascii="Times New Roman" w:hAnsi="Times New Roman" w:cs="Times New Roman"/>
                <w:b/>
                <w:bCs/>
                <w:sz w:val="18"/>
                <w:szCs w:val="18"/>
              </w:rPr>
            </w:pPr>
            <w:r w:rsidRPr="00657919">
              <w:rPr>
                <w:rFonts w:ascii="Times New Roman" w:hAnsi="Times New Roman" w:cs="Times New Roman"/>
                <w:b/>
                <w:bCs/>
                <w:sz w:val="18"/>
                <w:szCs w:val="18"/>
              </w:rPr>
              <w:t>Q6.3:</w:t>
            </w:r>
            <w:r>
              <w:rPr>
                <w:rFonts w:ascii="Times New Roman" w:hAnsi="Times New Roman" w:cs="Times New Roman"/>
                <w:b/>
                <w:bCs/>
                <w:sz w:val="18"/>
                <w:szCs w:val="18"/>
              </w:rPr>
              <w:t xml:space="preserve"> </w:t>
            </w:r>
          </w:p>
          <w:p w14:paraId="61D23EBB" w14:textId="77777777" w:rsidR="00E62EC7" w:rsidRDefault="00E62EC7" w:rsidP="00E62EC7">
            <w:pPr>
              <w:snapToGrid w:val="0"/>
              <w:spacing w:after="0" w:line="240" w:lineRule="auto"/>
              <w:rPr>
                <w:rFonts w:ascii="Times New Roman" w:hAnsi="Times New Roman" w:cs="Times New Roman"/>
                <w:sz w:val="18"/>
                <w:szCs w:val="18"/>
              </w:rPr>
            </w:pPr>
            <w:r w:rsidRPr="000449CF">
              <w:rPr>
                <w:rFonts w:ascii="Times New Roman" w:hAnsi="Times New Roman" w:cs="Times New Roman"/>
                <w:sz w:val="18"/>
                <w:szCs w:val="18"/>
              </w:rPr>
              <w:t>Regarding Case 2 where the 1-bit first PUCCH overlap with a PUSCH, we support Option-4, where SR dropping rule is reused by dropping the first PUCCH.</w:t>
            </w:r>
          </w:p>
          <w:p w14:paraId="6BF502D2" w14:textId="308080F9" w:rsidR="00E62EC7" w:rsidRDefault="00953D33" w:rsidP="00E62EC7">
            <w:pPr>
              <w:spacing w:after="0" w:line="240" w:lineRule="auto"/>
              <w:rPr>
                <w:rFonts w:ascii="Times New Roman" w:eastAsia="宋体" w:hAnsi="Times New Roman" w:cs="Times New Roman"/>
                <w:bCs/>
                <w:sz w:val="18"/>
                <w:szCs w:val="18"/>
                <w:lang w:eastAsia="zh-CN"/>
              </w:rPr>
            </w:pPr>
            <w:r w:rsidRPr="00E1212C">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7C4B29" w:rsidRPr="00972189" w14:paraId="05E5E078"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5B660" w14:textId="2BC64AF8" w:rsidR="007C4B29" w:rsidRDefault="007C4B29"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4359F" w14:textId="77777777" w:rsidR="007C4B29" w:rsidRDefault="007C4B29" w:rsidP="00E62EC7">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Q6.1:</w:t>
            </w:r>
          </w:p>
          <w:p w14:paraId="03B4379D" w14:textId="77777777" w:rsidR="007C4B29" w:rsidRDefault="0013591C"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asically, we </w:t>
            </w:r>
            <w:r w:rsidR="00894DED">
              <w:rPr>
                <w:rFonts w:ascii="Times New Roman" w:eastAsia="等线" w:hAnsi="Times New Roman" w:cs="Times New Roman" w:hint="eastAsia"/>
                <w:sz w:val="18"/>
                <w:szCs w:val="18"/>
                <w:lang w:eastAsia="zh-CN"/>
              </w:rPr>
              <w:t>failed to see</w:t>
            </w:r>
            <w:r>
              <w:rPr>
                <w:rFonts w:ascii="Times New Roman" w:eastAsia="等线" w:hAnsi="Times New Roman" w:cs="Times New Roman" w:hint="eastAsia"/>
                <w:sz w:val="18"/>
                <w:szCs w:val="18"/>
                <w:lang w:eastAsia="zh-CN"/>
              </w:rPr>
              <w:t xml:space="preserve"> the </w:t>
            </w:r>
            <w:r w:rsidR="006140F1">
              <w:rPr>
                <w:rFonts w:ascii="Times New Roman" w:eastAsia="等线" w:hAnsi="Times New Roman" w:cs="Times New Roman"/>
                <w:sz w:val="18"/>
                <w:szCs w:val="18"/>
                <w:lang w:eastAsia="zh-CN"/>
              </w:rPr>
              <w:t>necessity</w:t>
            </w:r>
            <w:r>
              <w:rPr>
                <w:rFonts w:ascii="Times New Roman" w:eastAsia="等线" w:hAnsi="Times New Roman" w:cs="Times New Roman" w:hint="eastAsia"/>
                <w:sz w:val="18"/>
                <w:szCs w:val="18"/>
                <w:lang w:eastAsia="zh-CN"/>
              </w:rPr>
              <w:t xml:space="preserve"> </w:t>
            </w:r>
            <w:r w:rsidR="006140F1">
              <w:rPr>
                <w:rFonts w:ascii="Times New Roman" w:eastAsia="等线" w:hAnsi="Times New Roman" w:cs="Times New Roman" w:hint="eastAsia"/>
                <w:sz w:val="18"/>
                <w:szCs w:val="18"/>
                <w:lang w:eastAsia="zh-CN"/>
              </w:rPr>
              <w:t>of prohibit time</w:t>
            </w:r>
            <w:r w:rsidR="002A6E68">
              <w:rPr>
                <w:rFonts w:ascii="Times New Roman" w:eastAsia="等线" w:hAnsi="Times New Roman" w:cs="Times New Roman" w:hint="eastAsia"/>
                <w:sz w:val="18"/>
                <w:szCs w:val="18"/>
                <w:lang w:eastAsia="zh-CN"/>
              </w:rPr>
              <w:t>.</w:t>
            </w:r>
            <w:r w:rsidR="00AC1849">
              <w:rPr>
                <w:rFonts w:ascii="Times New Roman" w:eastAsia="等线" w:hAnsi="Times New Roman" w:cs="Times New Roman" w:hint="eastAsia"/>
                <w:sz w:val="18"/>
                <w:szCs w:val="18"/>
                <w:lang w:eastAsia="zh-CN"/>
              </w:rPr>
              <w:t xml:space="preserve"> </w:t>
            </w:r>
            <w:r w:rsidR="00AC1849">
              <w:rPr>
                <w:rFonts w:ascii="Times New Roman" w:eastAsia="等线" w:hAnsi="Times New Roman" w:cs="Times New Roman"/>
                <w:sz w:val="18"/>
                <w:szCs w:val="18"/>
                <w:lang w:eastAsia="zh-CN"/>
              </w:rPr>
              <w:t>I</w:t>
            </w:r>
            <w:r w:rsidR="00AC1849">
              <w:rPr>
                <w:rFonts w:ascii="Times New Roman" w:eastAsia="等线" w:hAnsi="Times New Roman" w:cs="Times New Roman" w:hint="eastAsia"/>
                <w:sz w:val="18"/>
                <w:szCs w:val="18"/>
                <w:lang w:eastAsia="zh-CN"/>
              </w:rPr>
              <w:t>f majority want to it, we can accept option 2</w:t>
            </w:r>
            <w:r w:rsidR="005F0C56">
              <w:rPr>
                <w:rFonts w:ascii="Times New Roman" w:eastAsia="等线" w:hAnsi="Times New Roman" w:cs="Times New Roman" w:hint="eastAsia"/>
                <w:sz w:val="18"/>
                <w:szCs w:val="18"/>
                <w:lang w:eastAsia="zh-CN"/>
              </w:rPr>
              <w:t>.</w:t>
            </w:r>
            <w:r w:rsidR="00551016">
              <w:rPr>
                <w:rFonts w:ascii="Times New Roman" w:eastAsia="等线" w:hAnsi="Times New Roman" w:cs="Times New Roman" w:hint="eastAsia"/>
                <w:sz w:val="18"/>
                <w:szCs w:val="18"/>
                <w:lang w:eastAsia="zh-CN"/>
              </w:rPr>
              <w:t xml:space="preserve"> </w:t>
            </w:r>
            <w:r w:rsidR="00551016">
              <w:rPr>
                <w:rFonts w:ascii="Times New Roman" w:eastAsia="等线" w:hAnsi="Times New Roman" w:cs="Times New Roman"/>
                <w:sz w:val="18"/>
                <w:szCs w:val="18"/>
                <w:lang w:eastAsia="zh-CN"/>
              </w:rPr>
              <w:t>W</w:t>
            </w:r>
            <w:r w:rsidR="00551016">
              <w:rPr>
                <w:rFonts w:ascii="Times New Roman" w:eastAsia="等线" w:hAnsi="Times New Roman" w:cs="Times New Roman" w:hint="eastAsia"/>
                <w:sz w:val="18"/>
                <w:szCs w:val="18"/>
                <w:lang w:eastAsia="zh-CN"/>
              </w:rPr>
              <w:t>e don</w:t>
            </w:r>
            <w:r w:rsidR="00551016">
              <w:rPr>
                <w:rFonts w:ascii="Times New Roman" w:eastAsia="等线" w:hAnsi="Times New Roman" w:cs="Times New Roman"/>
                <w:sz w:val="18"/>
                <w:szCs w:val="18"/>
                <w:lang w:eastAsia="zh-CN"/>
              </w:rPr>
              <w:t>’</w:t>
            </w:r>
            <w:r w:rsidR="00551016">
              <w:rPr>
                <w:rFonts w:ascii="Times New Roman" w:eastAsia="等线" w:hAnsi="Times New Roman" w:cs="Times New Roman" w:hint="eastAsia"/>
                <w:sz w:val="18"/>
                <w:szCs w:val="18"/>
                <w:lang w:eastAsia="zh-CN"/>
              </w:rPr>
              <w:t xml:space="preserve">t think frequently report different new beams </w:t>
            </w:r>
            <w:r w:rsidR="00F22DB8">
              <w:rPr>
                <w:rFonts w:ascii="Times New Roman" w:eastAsia="等线" w:hAnsi="Times New Roman" w:cs="Times New Roman" w:hint="eastAsia"/>
                <w:sz w:val="18"/>
                <w:szCs w:val="18"/>
                <w:lang w:eastAsia="zh-CN"/>
              </w:rPr>
              <w:t xml:space="preserve">is </w:t>
            </w:r>
            <w:r w:rsidR="00ED3DF1">
              <w:rPr>
                <w:rFonts w:ascii="Times New Roman" w:eastAsia="等线" w:hAnsi="Times New Roman" w:cs="Times New Roman" w:hint="eastAsia"/>
                <w:sz w:val="18"/>
                <w:szCs w:val="18"/>
                <w:lang w:eastAsia="zh-CN"/>
              </w:rPr>
              <w:t xml:space="preserve">helpful for the </w:t>
            </w:r>
            <w:proofErr w:type="spellStart"/>
            <w:r w:rsidR="00ED3DF1">
              <w:rPr>
                <w:rFonts w:ascii="Times New Roman" w:eastAsia="等线" w:hAnsi="Times New Roman" w:cs="Times New Roman" w:hint="eastAsia"/>
                <w:sz w:val="18"/>
                <w:szCs w:val="18"/>
                <w:lang w:eastAsia="zh-CN"/>
              </w:rPr>
              <w:t>gNB</w:t>
            </w:r>
            <w:proofErr w:type="spellEnd"/>
            <w:r w:rsidR="00ED3DF1">
              <w:rPr>
                <w:rFonts w:ascii="Times New Roman" w:eastAsia="等线" w:hAnsi="Times New Roman" w:cs="Times New Roman" w:hint="eastAsia"/>
                <w:sz w:val="18"/>
                <w:szCs w:val="18"/>
                <w:lang w:eastAsia="zh-CN"/>
              </w:rPr>
              <w:t>.</w:t>
            </w:r>
          </w:p>
          <w:p w14:paraId="56924DAA" w14:textId="189AC27A" w:rsidR="00DB7B4F" w:rsidRDefault="0080007B" w:rsidP="00E62EC7">
            <w:pPr>
              <w:snapToGrid w:val="0"/>
              <w:spacing w:after="0" w:line="240" w:lineRule="auto"/>
              <w:rPr>
                <w:rFonts w:ascii="Times New Roman" w:eastAsia="等线" w:hAnsi="Times New Roman" w:cs="Times New Roman"/>
                <w:sz w:val="18"/>
                <w:szCs w:val="18"/>
                <w:lang w:eastAsia="zh-CN"/>
              </w:rPr>
            </w:pPr>
            <w:r w:rsidRPr="00E1212C">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 Option2A or 2B?</w:t>
            </w:r>
          </w:p>
          <w:p w14:paraId="5BFAFB43" w14:textId="77777777" w:rsidR="0080007B" w:rsidRDefault="0080007B" w:rsidP="00E62EC7">
            <w:pPr>
              <w:snapToGrid w:val="0"/>
              <w:spacing w:after="0" w:line="240" w:lineRule="auto"/>
              <w:rPr>
                <w:rFonts w:ascii="Times New Roman" w:eastAsia="等线" w:hAnsi="Times New Roman" w:cs="Times New Roman"/>
                <w:sz w:val="18"/>
                <w:szCs w:val="18"/>
                <w:lang w:eastAsia="zh-CN"/>
              </w:rPr>
            </w:pPr>
          </w:p>
          <w:p w14:paraId="6459D9D5" w14:textId="77777777" w:rsidR="00DB7B4F" w:rsidRDefault="00DB7B4F" w:rsidP="00E62EC7">
            <w:pPr>
              <w:snapToGrid w:val="0"/>
              <w:spacing w:after="0" w:line="240" w:lineRule="auto"/>
              <w:rPr>
                <w:rFonts w:ascii="Times New Roman" w:eastAsia="等线" w:hAnsi="Times New Roman" w:cs="Times New Roman"/>
                <w:b/>
                <w:bCs/>
                <w:sz w:val="18"/>
                <w:szCs w:val="18"/>
                <w:lang w:eastAsia="zh-CN"/>
              </w:rPr>
            </w:pPr>
            <w:r w:rsidRPr="00DB7B4F">
              <w:rPr>
                <w:rFonts w:ascii="Times New Roman" w:eastAsia="等线" w:hAnsi="Times New Roman" w:cs="Times New Roman" w:hint="eastAsia"/>
                <w:b/>
                <w:bCs/>
                <w:sz w:val="18"/>
                <w:szCs w:val="18"/>
                <w:lang w:eastAsia="zh-CN"/>
              </w:rPr>
              <w:t xml:space="preserve">Q6.2: </w:t>
            </w:r>
          </w:p>
          <w:p w14:paraId="268DC58F" w14:textId="083024C1" w:rsidR="00DB7B4F" w:rsidRPr="00FC6DA7" w:rsidRDefault="00DB7B4F" w:rsidP="00E62EC7">
            <w:pPr>
              <w:snapToGrid w:val="0"/>
              <w:spacing w:after="0" w:line="240" w:lineRule="auto"/>
              <w:rPr>
                <w:rFonts w:ascii="Times New Roman" w:eastAsia="等线" w:hAnsi="Times New Roman" w:cs="Times New Roman"/>
                <w:sz w:val="18"/>
                <w:szCs w:val="18"/>
                <w:lang w:eastAsia="zh-CN"/>
              </w:rPr>
            </w:pPr>
            <w:r w:rsidRPr="00FC6DA7">
              <w:rPr>
                <w:rFonts w:ascii="Times New Roman" w:eastAsia="等线" w:hAnsi="Times New Roman" w:cs="Times New Roman"/>
                <w:sz w:val="18"/>
                <w:szCs w:val="18"/>
                <w:lang w:eastAsia="zh-CN"/>
              </w:rPr>
              <w:t>I</w:t>
            </w:r>
            <w:r w:rsidRPr="00FC6DA7">
              <w:rPr>
                <w:rFonts w:ascii="Times New Roman" w:eastAsia="等线" w:hAnsi="Times New Roman" w:cs="Times New Roman" w:hint="eastAsia"/>
                <w:sz w:val="18"/>
                <w:szCs w:val="18"/>
                <w:lang w:eastAsia="zh-CN"/>
              </w:rPr>
              <w:t>ssue 1:</w:t>
            </w:r>
            <w:r w:rsidR="00FC6DA7">
              <w:rPr>
                <w:rFonts w:ascii="Times New Roman" w:eastAsia="等线" w:hAnsi="Times New Roman" w:cs="Times New Roman" w:hint="eastAsia"/>
                <w:sz w:val="18"/>
                <w:szCs w:val="18"/>
                <w:lang w:eastAsia="zh-CN"/>
              </w:rPr>
              <w:t xml:space="preserve"> Support option-2 </w:t>
            </w:r>
            <w:r w:rsidR="00AF5D0D">
              <w:rPr>
                <w:rFonts w:ascii="Times New Roman" w:eastAsia="等线" w:hAnsi="Times New Roman" w:cs="Times New Roman" w:hint="eastAsia"/>
                <w:sz w:val="18"/>
                <w:szCs w:val="18"/>
                <w:lang w:eastAsia="zh-CN"/>
              </w:rPr>
              <w:t xml:space="preserve">and legacy priority rule can be </w:t>
            </w:r>
            <w:r w:rsidR="006B0E1C">
              <w:rPr>
                <w:rFonts w:ascii="Times New Roman" w:eastAsia="等线" w:hAnsi="Times New Roman" w:cs="Times New Roman" w:hint="eastAsia"/>
                <w:sz w:val="18"/>
                <w:szCs w:val="18"/>
                <w:lang w:eastAsia="zh-CN"/>
              </w:rPr>
              <w:t>reused.</w:t>
            </w:r>
          </w:p>
          <w:p w14:paraId="0353FE94" w14:textId="1533BC3B" w:rsidR="00DB7B4F" w:rsidRPr="00EE76D1" w:rsidRDefault="00DB7B4F" w:rsidP="00E62EC7">
            <w:pPr>
              <w:snapToGrid w:val="0"/>
              <w:spacing w:after="0" w:line="240" w:lineRule="auto"/>
              <w:rPr>
                <w:rFonts w:ascii="Times New Roman" w:eastAsia="等线" w:hAnsi="Times New Roman" w:cs="Times New Roman"/>
                <w:sz w:val="18"/>
                <w:szCs w:val="18"/>
                <w:lang w:eastAsia="zh-CN"/>
              </w:rPr>
            </w:pPr>
            <w:r w:rsidRPr="00FC6DA7">
              <w:rPr>
                <w:rFonts w:ascii="Times New Roman" w:eastAsia="等线" w:hAnsi="Times New Roman" w:cs="Times New Roman" w:hint="eastAsia"/>
                <w:sz w:val="18"/>
                <w:szCs w:val="18"/>
                <w:lang w:eastAsia="zh-CN"/>
              </w:rPr>
              <w:t>Issue 2:</w:t>
            </w:r>
            <w:r w:rsidR="006C50A7">
              <w:rPr>
                <w:rFonts w:ascii="Times New Roman" w:eastAsia="等线" w:hAnsi="Times New Roman" w:cs="Times New Roman" w:hint="eastAsia"/>
                <w:sz w:val="18"/>
                <w:szCs w:val="18"/>
                <w:lang w:eastAsia="zh-CN"/>
              </w:rPr>
              <w:t xml:space="preserve"> </w:t>
            </w:r>
            <w:r w:rsidR="0080719F">
              <w:rPr>
                <w:rFonts w:ascii="Times New Roman" w:eastAsia="等线" w:hAnsi="Times New Roman" w:cs="Times New Roman" w:hint="eastAsia"/>
                <w:sz w:val="18"/>
                <w:szCs w:val="18"/>
                <w:lang w:eastAsia="zh-CN"/>
              </w:rPr>
              <w:t xml:space="preserve">Do not confirm the WA, </w:t>
            </w:r>
            <w:r w:rsidR="0080719F" w:rsidRPr="0080719F">
              <w:rPr>
                <w:rFonts w:ascii="Times New Roman" w:eastAsia="等线" w:hAnsi="Times New Roman" w:cs="Times New Roman"/>
                <w:sz w:val="18"/>
                <w:szCs w:val="18"/>
                <w:lang w:eastAsia="zh-CN"/>
              </w:rPr>
              <w:t>the multiple CSI report configurations associated with the same PUCCH resource</w:t>
            </w:r>
            <w:r w:rsidR="0080719F">
              <w:rPr>
                <w:rFonts w:ascii="Times New Roman" w:eastAsia="等线" w:hAnsi="Times New Roman" w:cs="Times New Roman" w:hint="eastAsia"/>
                <w:sz w:val="18"/>
                <w:szCs w:val="18"/>
                <w:lang w:eastAsia="zh-CN"/>
              </w:rPr>
              <w:t xml:space="preserve"> can be associated with different </w:t>
            </w:r>
            <w:r w:rsidR="0080719F" w:rsidRPr="00EE76D1">
              <w:rPr>
                <w:rFonts w:ascii="Times New Roman" w:eastAsia="等线" w:hAnsi="Times New Roman" w:cs="Times New Roman"/>
                <w:i/>
                <w:iCs/>
                <w:sz w:val="18"/>
                <w:szCs w:val="18"/>
                <w:lang w:eastAsia="zh-CN"/>
              </w:rPr>
              <w:t>CSI-</w:t>
            </w:r>
            <w:proofErr w:type="spellStart"/>
            <w:r w:rsidR="0080719F" w:rsidRPr="00EE76D1">
              <w:rPr>
                <w:rFonts w:ascii="Times New Roman" w:eastAsia="等线" w:hAnsi="Times New Roman" w:cs="Times New Roman"/>
                <w:i/>
                <w:iCs/>
                <w:sz w:val="18"/>
                <w:szCs w:val="18"/>
                <w:lang w:eastAsia="zh-CN"/>
              </w:rPr>
              <w:t>AperiodicTriggerState</w:t>
            </w:r>
            <w:proofErr w:type="spellEnd"/>
            <w:r w:rsidR="00EE76D1">
              <w:rPr>
                <w:rFonts w:ascii="Times New Roman" w:eastAsia="等线" w:hAnsi="Times New Roman" w:cs="Times New Roman" w:hint="eastAsia"/>
                <w:sz w:val="18"/>
                <w:szCs w:val="18"/>
                <w:lang w:eastAsia="zh-CN"/>
              </w:rPr>
              <w:t xml:space="preserve">, with this the NW has the flexibility </w:t>
            </w:r>
            <w:r w:rsidR="007D2F39">
              <w:rPr>
                <w:rFonts w:ascii="Times New Roman" w:eastAsia="等线" w:hAnsi="Times New Roman" w:cs="Times New Roman" w:hint="eastAsia"/>
                <w:sz w:val="18"/>
                <w:szCs w:val="18"/>
                <w:lang w:eastAsia="zh-CN"/>
              </w:rPr>
              <w:t>to allowed the UE to report the expected event.</w:t>
            </w:r>
          </w:p>
          <w:p w14:paraId="46E8D836" w14:textId="24824DDD" w:rsidR="00DB7B4F" w:rsidRPr="00FC6DA7" w:rsidRDefault="00DB7B4F" w:rsidP="00E62EC7">
            <w:pPr>
              <w:snapToGrid w:val="0"/>
              <w:spacing w:after="0" w:line="240" w:lineRule="auto"/>
              <w:rPr>
                <w:rFonts w:ascii="Times New Roman" w:eastAsia="等线" w:hAnsi="Times New Roman" w:cs="Times New Roman"/>
                <w:sz w:val="18"/>
                <w:szCs w:val="18"/>
                <w:lang w:eastAsia="zh-CN"/>
              </w:rPr>
            </w:pPr>
            <w:r w:rsidRPr="00FC6DA7">
              <w:rPr>
                <w:rFonts w:ascii="Times New Roman" w:eastAsia="等线" w:hAnsi="Times New Roman" w:cs="Times New Roman" w:hint="eastAsia"/>
                <w:sz w:val="18"/>
                <w:szCs w:val="18"/>
                <w:lang w:eastAsia="zh-CN"/>
              </w:rPr>
              <w:t>Issue 3:</w:t>
            </w:r>
            <w:r w:rsidR="00C250C1">
              <w:rPr>
                <w:rFonts w:ascii="Times New Roman" w:eastAsia="等线" w:hAnsi="Times New Roman" w:cs="Times New Roman" w:hint="eastAsia"/>
                <w:sz w:val="18"/>
                <w:szCs w:val="18"/>
                <w:lang w:eastAsia="zh-CN"/>
              </w:rPr>
              <w:t xml:space="preserve"> Don</w:t>
            </w:r>
            <w:r w:rsidR="00C250C1">
              <w:rPr>
                <w:rFonts w:ascii="Times New Roman" w:eastAsia="等线" w:hAnsi="Times New Roman" w:cs="Times New Roman"/>
                <w:sz w:val="18"/>
                <w:szCs w:val="18"/>
                <w:lang w:eastAsia="zh-CN"/>
              </w:rPr>
              <w:t>’</w:t>
            </w:r>
            <w:r w:rsidR="00C250C1">
              <w:rPr>
                <w:rFonts w:ascii="Times New Roman" w:eastAsia="等线" w:hAnsi="Times New Roman" w:cs="Times New Roman" w:hint="eastAsia"/>
                <w:sz w:val="18"/>
                <w:szCs w:val="18"/>
                <w:lang w:eastAsia="zh-CN"/>
              </w:rPr>
              <w:t>t support Alt-2</w:t>
            </w:r>
          </w:p>
          <w:p w14:paraId="13DF3881" w14:textId="77777777" w:rsidR="00DB7B4F" w:rsidRDefault="00DB7B4F" w:rsidP="00E62EC7">
            <w:pPr>
              <w:snapToGrid w:val="0"/>
              <w:spacing w:after="0" w:line="240" w:lineRule="auto"/>
              <w:rPr>
                <w:rFonts w:ascii="Times New Roman" w:eastAsia="等线" w:hAnsi="Times New Roman" w:cs="Times New Roman"/>
                <w:sz w:val="18"/>
                <w:szCs w:val="18"/>
                <w:lang w:eastAsia="zh-CN"/>
              </w:rPr>
            </w:pPr>
          </w:p>
          <w:p w14:paraId="2FD8150F" w14:textId="77777777" w:rsidR="009C751E" w:rsidRDefault="009C751E" w:rsidP="00E62EC7">
            <w:pPr>
              <w:snapToGrid w:val="0"/>
              <w:spacing w:after="0" w:line="240" w:lineRule="auto"/>
              <w:rPr>
                <w:rFonts w:ascii="Times New Roman" w:eastAsia="等线" w:hAnsi="Times New Roman" w:cs="Times New Roman"/>
                <w:b/>
                <w:bCs/>
                <w:sz w:val="18"/>
                <w:szCs w:val="18"/>
                <w:lang w:eastAsia="zh-CN"/>
              </w:rPr>
            </w:pPr>
            <w:r w:rsidRPr="009C06A7">
              <w:rPr>
                <w:rFonts w:ascii="Times New Roman" w:eastAsia="等线" w:hAnsi="Times New Roman" w:cs="Times New Roman" w:hint="eastAsia"/>
                <w:b/>
                <w:bCs/>
                <w:sz w:val="18"/>
                <w:szCs w:val="18"/>
                <w:lang w:eastAsia="zh-CN"/>
              </w:rPr>
              <w:t>Q6.3:</w:t>
            </w:r>
            <w:r w:rsidR="000F7D0D" w:rsidRPr="009C06A7">
              <w:rPr>
                <w:rFonts w:ascii="Times New Roman" w:eastAsia="等线" w:hAnsi="Times New Roman" w:cs="Times New Roman" w:hint="eastAsia"/>
                <w:b/>
                <w:bCs/>
                <w:sz w:val="18"/>
                <w:szCs w:val="18"/>
                <w:lang w:eastAsia="zh-CN"/>
              </w:rPr>
              <w:t xml:space="preserve"> </w:t>
            </w:r>
          </w:p>
          <w:p w14:paraId="19FD5FF9" w14:textId="77777777" w:rsidR="009C06A7" w:rsidRDefault="00BB01AF" w:rsidP="00E62EC7">
            <w:pPr>
              <w:snapToGrid w:val="0"/>
              <w:spacing w:after="0" w:line="240" w:lineRule="auto"/>
              <w:rPr>
                <w:rFonts w:ascii="Times New Roman" w:eastAsia="等线" w:hAnsi="Times New Roman" w:cs="Times New Roman"/>
                <w:sz w:val="18"/>
                <w:szCs w:val="18"/>
                <w:lang w:eastAsia="zh-CN"/>
              </w:rPr>
            </w:pPr>
            <w:r w:rsidRPr="004C72AB">
              <w:rPr>
                <w:rFonts w:ascii="Times New Roman" w:eastAsia="等线" w:hAnsi="Times New Roman" w:cs="Times New Roman" w:hint="eastAsia"/>
                <w:sz w:val="18"/>
                <w:szCs w:val="18"/>
                <w:lang w:eastAsia="zh-CN"/>
              </w:rPr>
              <w:t xml:space="preserve">Support </w:t>
            </w:r>
            <w:r w:rsidR="004C72AB">
              <w:rPr>
                <w:rFonts w:ascii="Times New Roman" w:eastAsia="等线" w:hAnsi="Times New Roman" w:cs="Times New Roman" w:hint="eastAsia"/>
                <w:sz w:val="18"/>
                <w:szCs w:val="18"/>
                <w:lang w:eastAsia="zh-CN"/>
              </w:rPr>
              <w:t>option-3.</w:t>
            </w:r>
          </w:p>
          <w:p w14:paraId="0DF6D665" w14:textId="77777777" w:rsidR="008770EB" w:rsidRDefault="008770EB"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w:t>
            </w:r>
            <w:r>
              <w:rPr>
                <w:rFonts w:ascii="Times New Roman" w:eastAsia="等线" w:hAnsi="Times New Roman" w:cs="Times New Roman" w:hint="eastAsia"/>
                <w:sz w:val="18"/>
                <w:szCs w:val="18"/>
                <w:lang w:eastAsia="zh-CN"/>
              </w:rPr>
              <w:t>ption</w:t>
            </w:r>
            <w:r w:rsidR="00DD1576">
              <w:rPr>
                <w:rFonts w:ascii="Times New Roman" w:eastAsia="等线" w:hAnsi="Times New Roman" w:cs="Times New Roman" w:hint="eastAsia"/>
                <w:sz w:val="18"/>
                <w:szCs w:val="18"/>
                <w:lang w:eastAsia="zh-CN"/>
              </w:rPr>
              <w:t xml:space="preserve"> 1</w:t>
            </w:r>
            <w:r>
              <w:rPr>
                <w:rFonts w:ascii="Times New Roman" w:eastAsia="等线" w:hAnsi="Times New Roman" w:cs="Times New Roman" w:hint="eastAsia"/>
                <w:sz w:val="18"/>
                <w:szCs w:val="18"/>
                <w:lang w:eastAsia="zh-CN"/>
              </w:rPr>
              <w:t xml:space="preserve"> has impact on the throughput</w:t>
            </w:r>
            <w:r w:rsidR="00DD1576">
              <w:rPr>
                <w:rFonts w:ascii="Times New Roman" w:eastAsia="等线" w:hAnsi="Times New Roman" w:cs="Times New Roman" w:hint="eastAsia"/>
                <w:sz w:val="18"/>
                <w:szCs w:val="18"/>
                <w:lang w:eastAsia="zh-CN"/>
              </w:rPr>
              <w:t>,</w:t>
            </w:r>
            <w:r w:rsidR="008503EE">
              <w:rPr>
                <w:rFonts w:ascii="Times New Roman" w:eastAsia="等线" w:hAnsi="Times New Roman" w:cs="Times New Roman" w:hint="eastAsia"/>
                <w:sz w:val="18"/>
                <w:szCs w:val="18"/>
                <w:lang w:eastAsia="zh-CN"/>
              </w:rPr>
              <w:t xml:space="preserve"> while option 4 may introduce unnecessary latency for the UEI beam report.</w:t>
            </w:r>
          </w:p>
          <w:p w14:paraId="7D822C2E" w14:textId="5CE9F270" w:rsidR="00B343D3" w:rsidRPr="004C72AB" w:rsidRDefault="009C3A11" w:rsidP="00E62EC7">
            <w:pPr>
              <w:snapToGrid w:val="0"/>
              <w:spacing w:after="0" w:line="240" w:lineRule="auto"/>
              <w:rPr>
                <w:rFonts w:ascii="Times New Roman" w:eastAsia="等线" w:hAnsi="Times New Roman" w:cs="Times New Roman"/>
                <w:sz w:val="18"/>
                <w:szCs w:val="18"/>
                <w:lang w:eastAsia="zh-CN"/>
              </w:rPr>
            </w:pPr>
            <w:r w:rsidRPr="00E1212C">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9C3A11" w:rsidRPr="00972189" w14:paraId="391C1659"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D37AB" w14:textId="56BC985A" w:rsidR="009C3A11" w:rsidRPr="009C3A11" w:rsidRDefault="009C3A11" w:rsidP="00E62EC7">
            <w:pPr>
              <w:snapToGrid w:val="0"/>
              <w:spacing w:after="0" w:line="240" w:lineRule="auto"/>
              <w:rPr>
                <w:rFonts w:ascii="Times New Roman" w:eastAsia="等线" w:hAnsi="Times New Roman" w:cs="Times New Roman"/>
                <w:color w:val="0000FF"/>
                <w:sz w:val="18"/>
                <w:szCs w:val="18"/>
                <w:lang w:eastAsia="zh-CN"/>
              </w:rPr>
            </w:pPr>
            <w:r w:rsidRPr="009C3A11">
              <w:rPr>
                <w:rFonts w:ascii="Times New Roman" w:eastAsia="等线" w:hAnsi="Times New Roman" w:cs="Times New Roman"/>
                <w:color w:val="0000FF"/>
                <w:sz w:val="18"/>
                <w:szCs w:val="18"/>
                <w:lang w:eastAsia="zh-CN"/>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E323D" w14:textId="77777777" w:rsidR="009C3A11" w:rsidRDefault="009C3A11" w:rsidP="009C3A11">
            <w:pPr>
              <w:snapToGrid w:val="0"/>
              <w:spacing w:after="0" w:line="240" w:lineRule="auto"/>
              <w:rPr>
                <w:rFonts w:ascii="Times New Roman" w:eastAsia="等线" w:hAnsi="Times New Roman" w:cs="Times New Roman"/>
                <w:bCs/>
                <w:color w:val="0000FF"/>
                <w:sz w:val="18"/>
                <w:szCs w:val="18"/>
                <w:lang w:eastAsia="zh-CN"/>
              </w:rPr>
            </w:pPr>
            <w:r>
              <w:rPr>
                <w:rFonts w:ascii="Times New Roman" w:eastAsia="等线" w:hAnsi="Times New Roman" w:cs="Times New Roman"/>
                <w:bCs/>
                <w:color w:val="0000FF"/>
                <w:sz w:val="18"/>
                <w:szCs w:val="18"/>
                <w:lang w:eastAsia="zh-CN"/>
              </w:rPr>
              <w:t xml:space="preserve">Provide the proposals per companies input and capture preference. </w:t>
            </w:r>
            <w:r w:rsidRPr="009C3A11">
              <w:rPr>
                <w:rFonts w:ascii="Times New Roman" w:eastAsia="等线" w:hAnsi="Times New Roman" w:cs="Times New Roman"/>
                <w:bCs/>
                <w:color w:val="0000FF"/>
                <w:sz w:val="18"/>
                <w:szCs w:val="18"/>
                <w:lang w:eastAsia="zh-CN"/>
              </w:rPr>
              <w:t xml:space="preserve">It should be highlighted that: </w:t>
            </w:r>
          </w:p>
          <w:p w14:paraId="4539B36D" w14:textId="0987C98F" w:rsidR="009C3A11" w:rsidRDefault="009C3A11" w:rsidP="009C3A11">
            <w:pPr>
              <w:pStyle w:val="ListParagraph"/>
              <w:numPr>
                <w:ilvl w:val="0"/>
                <w:numId w:val="7"/>
              </w:numPr>
              <w:snapToGrid w:val="0"/>
              <w:spacing w:after="0" w:line="240" w:lineRule="auto"/>
              <w:rPr>
                <w:rFonts w:ascii="Times New Roman" w:eastAsia="等线" w:hAnsi="Times New Roman" w:cs="Times New Roman"/>
                <w:bCs/>
                <w:color w:val="0000FF"/>
                <w:sz w:val="18"/>
                <w:szCs w:val="18"/>
                <w:lang w:eastAsia="zh-CN"/>
              </w:rPr>
            </w:pPr>
            <w:r>
              <w:rPr>
                <w:rFonts w:ascii="Times New Roman" w:eastAsia="等线" w:hAnsi="Times New Roman" w:cs="Times New Roman"/>
                <w:bCs/>
                <w:color w:val="0000FF"/>
                <w:sz w:val="18"/>
                <w:szCs w:val="18"/>
                <w:lang w:eastAsia="zh-CN"/>
              </w:rPr>
              <w:t>For proposal 6.2C, proponent companies please lobby/discuss with others. Per current situation and guidance from RAN1 Chair last meeting, the outcome may be negative if</w:t>
            </w:r>
            <w:r w:rsidR="00E06D6C">
              <w:rPr>
                <w:rFonts w:ascii="Times New Roman" w:eastAsia="等线" w:hAnsi="Times New Roman" w:cs="Times New Roman"/>
                <w:bCs/>
                <w:color w:val="0000FF"/>
                <w:sz w:val="18"/>
                <w:szCs w:val="18"/>
                <w:lang w:eastAsia="zh-CN"/>
              </w:rPr>
              <w:t xml:space="preserve"> this situation is</w:t>
            </w:r>
            <w:r>
              <w:rPr>
                <w:rFonts w:ascii="Times New Roman" w:eastAsia="等线" w:hAnsi="Times New Roman" w:cs="Times New Roman"/>
                <w:bCs/>
                <w:color w:val="0000FF"/>
                <w:sz w:val="18"/>
                <w:szCs w:val="18"/>
                <w:lang w:eastAsia="zh-CN"/>
              </w:rPr>
              <w:t xml:space="preserve"> not changed.</w:t>
            </w:r>
          </w:p>
          <w:p w14:paraId="026D6082" w14:textId="09693C6E" w:rsidR="009C3A11" w:rsidRPr="00664788" w:rsidRDefault="009C3A11" w:rsidP="00664788">
            <w:pPr>
              <w:pStyle w:val="ListParagraph"/>
              <w:numPr>
                <w:ilvl w:val="0"/>
                <w:numId w:val="7"/>
              </w:numPr>
              <w:snapToGrid w:val="0"/>
              <w:spacing w:after="0" w:line="240" w:lineRule="auto"/>
              <w:rPr>
                <w:rFonts w:ascii="Times New Roman" w:eastAsia="等线" w:hAnsi="Times New Roman" w:cs="Times New Roman"/>
                <w:bCs/>
                <w:color w:val="0000FF"/>
                <w:sz w:val="18"/>
                <w:szCs w:val="18"/>
                <w:lang w:eastAsia="zh-CN"/>
              </w:rPr>
            </w:pPr>
            <w:r>
              <w:rPr>
                <w:rFonts w:ascii="Times New Roman" w:eastAsia="等线" w:hAnsi="Times New Roman" w:cs="Times New Roman"/>
                <w:bCs/>
                <w:color w:val="0000FF"/>
                <w:sz w:val="18"/>
                <w:szCs w:val="18"/>
                <w:lang w:eastAsia="zh-CN"/>
              </w:rPr>
              <w:t>P</w:t>
            </w:r>
            <w:r w:rsidRPr="009C3A11">
              <w:rPr>
                <w:rFonts w:ascii="Times New Roman" w:eastAsia="等线" w:hAnsi="Times New Roman" w:cs="Times New Roman"/>
                <w:bCs/>
                <w:color w:val="0000FF"/>
                <w:sz w:val="18"/>
                <w:szCs w:val="18"/>
                <w:lang w:eastAsia="zh-CN"/>
              </w:rPr>
              <w:t xml:space="preserve">er Google’s </w:t>
            </w:r>
            <w:r>
              <w:rPr>
                <w:rFonts w:ascii="Times New Roman" w:eastAsia="等线" w:hAnsi="Times New Roman" w:cs="Times New Roman"/>
                <w:bCs/>
                <w:color w:val="0000FF"/>
                <w:sz w:val="18"/>
                <w:szCs w:val="18"/>
                <w:lang w:eastAsia="zh-CN"/>
              </w:rPr>
              <w:t xml:space="preserve">nice </w:t>
            </w:r>
            <w:r w:rsidRPr="009C3A11">
              <w:rPr>
                <w:rFonts w:ascii="Times New Roman" w:eastAsia="等线" w:hAnsi="Times New Roman" w:cs="Times New Roman"/>
                <w:bCs/>
                <w:color w:val="0000FF"/>
                <w:sz w:val="18"/>
                <w:szCs w:val="18"/>
                <w:lang w:eastAsia="zh-CN"/>
              </w:rPr>
              <w:t>suggestion, we may consider to remove Option-4 in proposal 6.3 due to a list of companies providing their concerns.</w:t>
            </w:r>
          </w:p>
        </w:tc>
      </w:tr>
      <w:tr w:rsidR="009B5E76" w:rsidRPr="00972189" w14:paraId="5E607364"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35D43" w14:textId="509D8382" w:rsidR="009B5E76" w:rsidRPr="009C3A11" w:rsidRDefault="009B5E76" w:rsidP="00E62EC7">
            <w:pPr>
              <w:snapToGrid w:val="0"/>
              <w:spacing w:after="0" w:line="240" w:lineRule="auto"/>
              <w:rPr>
                <w:rFonts w:ascii="Times New Roman" w:eastAsia="等线" w:hAnsi="Times New Roman" w:cs="Times New Roman"/>
                <w:color w:val="0000FF"/>
                <w:sz w:val="18"/>
                <w:szCs w:val="18"/>
                <w:lang w:eastAsia="zh-CN"/>
              </w:rPr>
            </w:pPr>
            <w:r w:rsidRPr="009B5E76">
              <w:rPr>
                <w:rFonts w:ascii="Times New Roman" w:eastAsia="等线" w:hAnsi="Times New Roman" w:cs="Times New Roman"/>
                <w:color w:val="000000" w:themeColor="text1"/>
                <w:sz w:val="18"/>
                <w:szCs w:val="18"/>
                <w:lang w:eastAsia="zh-CN"/>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818E7" w14:textId="77777777" w:rsidR="009B5E76" w:rsidRDefault="009B5E76" w:rsidP="009B5E76">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Q6.1:</w:t>
            </w:r>
          </w:p>
          <w:p w14:paraId="7EC6BB2C" w14:textId="523656CA" w:rsidR="009B5E76" w:rsidRDefault="009B5E76" w:rsidP="009B5E76">
            <w:pPr>
              <w:snapToGrid w:val="0"/>
              <w:spacing w:after="0" w:line="240" w:lineRule="auto"/>
              <w:rPr>
                <w:rFonts w:ascii="Times New Roman" w:eastAsia="等线" w:hAnsi="Times New Roman" w:cs="Times New Roman"/>
                <w:sz w:val="18"/>
                <w:szCs w:val="18"/>
                <w:lang w:eastAsia="zh-CN"/>
              </w:rPr>
            </w:pPr>
            <w:r w:rsidRPr="009B5E76">
              <w:rPr>
                <w:rFonts w:ascii="Times New Roman" w:eastAsia="等线" w:hAnsi="Times New Roman" w:cs="Times New Roman"/>
                <w:sz w:val="18"/>
                <w:szCs w:val="18"/>
                <w:lang w:eastAsia="zh-CN"/>
              </w:rPr>
              <w:t xml:space="preserve">We </w:t>
            </w:r>
            <w:r>
              <w:rPr>
                <w:rFonts w:ascii="Times New Roman" w:eastAsia="等线" w:hAnsi="Times New Roman" w:cs="Times New Roman"/>
                <w:sz w:val="18"/>
                <w:szCs w:val="18"/>
                <w:lang w:eastAsia="zh-CN"/>
              </w:rPr>
              <w:t xml:space="preserve">support both Opt.1A and Opt.1B. </w:t>
            </w:r>
          </w:p>
          <w:p w14:paraId="36F988EE" w14:textId="2D83E938" w:rsidR="009B5E76" w:rsidRPr="009B5E76" w:rsidRDefault="009B5E76" w:rsidP="009B5E7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Opt.1B is same as existing SR transmission, i.e., timer starts once the SR is transmitted on the initial first PUCCH. </w:t>
            </w:r>
            <w:r w:rsidR="003935D7">
              <w:rPr>
                <w:rFonts w:ascii="Times New Roman" w:eastAsia="等线" w:hAnsi="Times New Roman" w:cs="Times New Roman"/>
                <w:sz w:val="18"/>
                <w:szCs w:val="18"/>
                <w:lang w:eastAsia="zh-CN"/>
              </w:rPr>
              <w:t>We understand,</w:t>
            </w:r>
            <w:r>
              <w:rPr>
                <w:rFonts w:ascii="Times New Roman" w:eastAsia="等线" w:hAnsi="Times New Roman" w:cs="Times New Roman"/>
                <w:sz w:val="18"/>
                <w:szCs w:val="18"/>
                <w:lang w:eastAsia="zh-CN"/>
              </w:rPr>
              <w:t xml:space="preserve"> Opt.1A is intended to improve the reliability of 1-bit UCI. In general, the PUCCH reliability is controlled by NW and target to 1% BLER</w:t>
            </w:r>
            <w:r w:rsidR="003935D7">
              <w:rPr>
                <w:rFonts w:ascii="Times New Roman" w:eastAsia="等线" w:hAnsi="Times New Roman" w:cs="Times New Roman"/>
                <w:sz w:val="18"/>
                <w:szCs w:val="18"/>
                <w:lang w:eastAsia="zh-CN"/>
              </w:rPr>
              <w:t xml:space="preserve">, special handling of 1-bit UCI reliability is unclear as the importance of 1-bit SR is even less than 1-bit LRR, but 1-bit LRR reuses the SR </w:t>
            </w:r>
            <w:proofErr w:type="spellStart"/>
            <w:r w:rsidR="003935D7">
              <w:rPr>
                <w:rFonts w:ascii="Times New Roman" w:eastAsia="等线" w:hAnsi="Times New Roman" w:cs="Times New Roman"/>
                <w:sz w:val="18"/>
                <w:szCs w:val="18"/>
                <w:lang w:eastAsia="zh-CN"/>
              </w:rPr>
              <w:t>prohabit</w:t>
            </w:r>
            <w:proofErr w:type="spellEnd"/>
            <w:r w:rsidR="003935D7">
              <w:rPr>
                <w:rFonts w:ascii="Times New Roman" w:eastAsia="等线" w:hAnsi="Times New Roman" w:cs="Times New Roman"/>
                <w:sz w:val="18"/>
                <w:szCs w:val="18"/>
                <w:lang w:eastAsia="zh-CN"/>
              </w:rPr>
              <w:t xml:space="preserve"> timer design and the reliability is proved by the real deployment scenario. To make progress, Opt.1A and 1B can be both supported and leave NW to choose in the real deployment. </w:t>
            </w:r>
            <w:r w:rsidR="003935D7" w:rsidRPr="003935D7">
              <w:rPr>
                <w:rFonts w:ascii="Times New Roman" w:eastAsia="等线" w:hAnsi="Times New Roman" w:cs="Times New Roman"/>
                <w:sz w:val="18"/>
                <w:szCs w:val="18"/>
                <w:lang w:eastAsia="zh-CN"/>
              </w:rPr>
              <w:t xml:space="preserve">For example, it is more practical to apply </w:t>
            </w:r>
            <w:r w:rsidR="003935D7">
              <w:rPr>
                <w:rFonts w:ascii="Times New Roman" w:eastAsia="等线" w:hAnsi="Times New Roman" w:cs="Times New Roman"/>
                <w:sz w:val="18"/>
                <w:szCs w:val="18"/>
                <w:lang w:eastAsia="zh-CN"/>
              </w:rPr>
              <w:t>Opt.1B</w:t>
            </w:r>
            <w:r w:rsidR="003935D7" w:rsidRPr="003935D7">
              <w:rPr>
                <w:rFonts w:ascii="Times New Roman" w:eastAsia="等线" w:hAnsi="Times New Roman" w:cs="Times New Roman"/>
                <w:sz w:val="18"/>
                <w:szCs w:val="18"/>
                <w:lang w:eastAsia="zh-CN"/>
              </w:rPr>
              <w:t xml:space="preserve"> for UEs located in the cell center or those with good link quality, while </w:t>
            </w:r>
            <w:r w:rsidR="003935D7">
              <w:rPr>
                <w:rFonts w:ascii="Times New Roman" w:eastAsia="等线" w:hAnsi="Times New Roman" w:cs="Times New Roman"/>
                <w:sz w:val="18"/>
                <w:szCs w:val="18"/>
                <w:lang w:eastAsia="zh-CN"/>
              </w:rPr>
              <w:t>Opt.1A</w:t>
            </w:r>
            <w:r w:rsidR="003935D7" w:rsidRPr="003935D7">
              <w:rPr>
                <w:rFonts w:ascii="Times New Roman" w:eastAsia="等线" w:hAnsi="Times New Roman" w:cs="Times New Roman"/>
                <w:sz w:val="18"/>
                <w:szCs w:val="18"/>
                <w:lang w:eastAsia="zh-CN"/>
              </w:rPr>
              <w:t xml:space="preserve"> </w:t>
            </w:r>
            <w:r w:rsidR="003935D7">
              <w:rPr>
                <w:rFonts w:ascii="Times New Roman" w:eastAsia="等线" w:hAnsi="Times New Roman" w:cs="Times New Roman"/>
                <w:sz w:val="18"/>
                <w:szCs w:val="18"/>
                <w:lang w:eastAsia="zh-CN"/>
              </w:rPr>
              <w:t>can</w:t>
            </w:r>
            <w:r w:rsidR="003935D7" w:rsidRPr="003935D7">
              <w:rPr>
                <w:rFonts w:ascii="Times New Roman" w:eastAsia="等线" w:hAnsi="Times New Roman" w:cs="Times New Roman"/>
                <w:sz w:val="18"/>
                <w:szCs w:val="18"/>
                <w:lang w:eastAsia="zh-CN"/>
              </w:rPr>
              <w:t xml:space="preserve"> considered for cell-edge UE to ensure the </w:t>
            </w:r>
            <w:proofErr w:type="spellStart"/>
            <w:r w:rsidR="003935D7" w:rsidRPr="003935D7">
              <w:rPr>
                <w:rFonts w:ascii="Times New Roman" w:eastAsia="等线" w:hAnsi="Times New Roman" w:cs="Times New Roman"/>
                <w:sz w:val="18"/>
                <w:szCs w:val="18"/>
                <w:lang w:eastAsia="zh-CN"/>
              </w:rPr>
              <w:t>reliabilty</w:t>
            </w:r>
            <w:proofErr w:type="spellEnd"/>
            <w:r w:rsidR="003935D7" w:rsidRPr="003935D7">
              <w:rPr>
                <w:rFonts w:ascii="Times New Roman" w:eastAsia="等线" w:hAnsi="Times New Roman" w:cs="Times New Roman"/>
                <w:sz w:val="18"/>
                <w:szCs w:val="18"/>
                <w:lang w:eastAsia="zh-CN"/>
              </w:rPr>
              <w:t xml:space="preserve"> of the first channel.</w:t>
            </w:r>
          </w:p>
          <w:p w14:paraId="3E1CD72F" w14:textId="77777777" w:rsidR="009B5E76" w:rsidRDefault="009B5E76" w:rsidP="009B5E76">
            <w:pPr>
              <w:snapToGrid w:val="0"/>
              <w:spacing w:after="0" w:line="240" w:lineRule="auto"/>
              <w:rPr>
                <w:rFonts w:ascii="Times New Roman" w:eastAsia="等线" w:hAnsi="Times New Roman" w:cs="Times New Roman"/>
                <w:b/>
                <w:bCs/>
                <w:sz w:val="18"/>
                <w:szCs w:val="18"/>
                <w:lang w:eastAsia="zh-CN"/>
              </w:rPr>
            </w:pPr>
          </w:p>
          <w:p w14:paraId="5748901D" w14:textId="77777777" w:rsidR="009B5E76" w:rsidRDefault="009B5E76" w:rsidP="009B5E76">
            <w:pPr>
              <w:snapToGrid w:val="0"/>
              <w:spacing w:after="0" w:line="240" w:lineRule="auto"/>
              <w:rPr>
                <w:rFonts w:ascii="Times New Roman" w:eastAsia="等线" w:hAnsi="Times New Roman" w:cs="Times New Roman"/>
                <w:b/>
                <w:bCs/>
                <w:sz w:val="18"/>
                <w:szCs w:val="18"/>
                <w:lang w:eastAsia="zh-CN"/>
              </w:rPr>
            </w:pPr>
            <w:r w:rsidRPr="00DB7B4F">
              <w:rPr>
                <w:rFonts w:ascii="Times New Roman" w:eastAsia="等线" w:hAnsi="Times New Roman" w:cs="Times New Roman" w:hint="eastAsia"/>
                <w:b/>
                <w:bCs/>
                <w:sz w:val="18"/>
                <w:szCs w:val="18"/>
                <w:lang w:eastAsia="zh-CN"/>
              </w:rPr>
              <w:t xml:space="preserve">Q6.2: </w:t>
            </w:r>
          </w:p>
          <w:p w14:paraId="40BBA5B1" w14:textId="150232AD" w:rsidR="003935D7" w:rsidRDefault="003935D7" w:rsidP="003935D7">
            <w:pPr>
              <w:snapToGrid w:val="0"/>
              <w:spacing w:after="0" w:line="240" w:lineRule="auto"/>
              <w:rPr>
                <w:rFonts w:ascii="Times New Roman" w:eastAsia="等线" w:hAnsi="Times New Roman" w:cs="Times New Roman"/>
                <w:sz w:val="18"/>
                <w:szCs w:val="18"/>
                <w:lang w:eastAsia="zh-CN"/>
              </w:rPr>
            </w:pPr>
            <w:r w:rsidRPr="000322D1">
              <w:rPr>
                <w:rFonts w:ascii="Times New Roman" w:eastAsia="等线" w:hAnsi="Times New Roman" w:cs="Times New Roman"/>
                <w:b/>
                <w:bCs/>
                <w:sz w:val="18"/>
                <w:szCs w:val="18"/>
                <w:u w:val="single"/>
                <w:lang w:eastAsia="zh-CN"/>
              </w:rPr>
              <w:t>I</w:t>
            </w:r>
            <w:r w:rsidRPr="000322D1">
              <w:rPr>
                <w:rFonts w:ascii="Times New Roman" w:eastAsia="等线" w:hAnsi="Times New Roman" w:cs="Times New Roman" w:hint="eastAsia"/>
                <w:b/>
                <w:bCs/>
                <w:sz w:val="18"/>
                <w:szCs w:val="18"/>
                <w:u w:val="single"/>
                <w:lang w:eastAsia="zh-CN"/>
              </w:rPr>
              <w:t>ssue 1:</w:t>
            </w:r>
            <w:r w:rsidR="000322D1">
              <w:rPr>
                <w:rFonts w:ascii="Times New Roman" w:eastAsia="等线" w:hAnsi="Times New Roman" w:cs="Times New Roman"/>
                <w:b/>
                <w:bCs/>
                <w:sz w:val="18"/>
                <w:szCs w:val="18"/>
                <w:u w:val="single"/>
                <w:lang w:eastAsia="zh-CN"/>
              </w:rPr>
              <w:t xml:space="preserve"> </w:t>
            </w:r>
            <w:r>
              <w:rPr>
                <w:rFonts w:ascii="Times New Roman" w:eastAsia="等线" w:hAnsi="Times New Roman" w:cs="Times New Roman"/>
                <w:sz w:val="18"/>
                <w:szCs w:val="18"/>
                <w:lang w:eastAsia="zh-CN"/>
              </w:rPr>
              <w:t>Support Opt.2</w:t>
            </w:r>
            <w:r w:rsidR="000322D1">
              <w:rPr>
                <w:rFonts w:ascii="Times New Roman" w:eastAsia="等线" w:hAnsi="Times New Roman" w:cs="Times New Roman"/>
                <w:sz w:val="18"/>
                <w:szCs w:val="18"/>
                <w:lang w:eastAsia="zh-CN"/>
              </w:rPr>
              <w:t xml:space="preserve"> of </w:t>
            </w:r>
            <w:r w:rsidR="000322D1" w:rsidRPr="000322D1">
              <w:rPr>
                <w:rFonts w:ascii="Times New Roman" w:eastAsia="等线" w:hAnsi="Times New Roman" w:cs="Times New Roman"/>
                <w:sz w:val="18"/>
                <w:szCs w:val="18"/>
                <w:lang w:eastAsia="zh-CN"/>
              </w:rPr>
              <w:t>Proposal 6.2</w:t>
            </w:r>
            <w:r w:rsidR="000322D1">
              <w:rPr>
                <w:rFonts w:ascii="Times New Roman" w:eastAsia="等线" w:hAnsi="Times New Roman" w:cs="Times New Roman"/>
                <w:sz w:val="18"/>
                <w:szCs w:val="18"/>
                <w:lang w:eastAsia="zh-CN"/>
              </w:rPr>
              <w:t>A</w:t>
            </w:r>
            <w:r>
              <w:rPr>
                <w:rFonts w:ascii="Times New Roman" w:eastAsia="等线" w:hAnsi="Times New Roman" w:cs="Times New Roman"/>
                <w:sz w:val="18"/>
                <w:szCs w:val="18"/>
                <w:lang w:eastAsia="zh-CN"/>
              </w:rPr>
              <w:t xml:space="preserve">, which provides certain flexibility for NW to control the event prioritization e.g., multiple events are </w:t>
            </w:r>
            <w:proofErr w:type="spellStart"/>
            <w:r>
              <w:rPr>
                <w:rFonts w:ascii="Times New Roman" w:eastAsia="等线" w:hAnsi="Times New Roman" w:cs="Times New Roman"/>
                <w:sz w:val="18"/>
                <w:szCs w:val="18"/>
                <w:lang w:eastAsia="zh-CN"/>
              </w:rPr>
              <w:t>assocaited</w:t>
            </w:r>
            <w:proofErr w:type="spellEnd"/>
            <w:r>
              <w:rPr>
                <w:rFonts w:ascii="Times New Roman" w:eastAsia="等线" w:hAnsi="Times New Roman" w:cs="Times New Roman"/>
                <w:sz w:val="18"/>
                <w:szCs w:val="18"/>
                <w:lang w:eastAsia="zh-CN"/>
              </w:rPr>
              <w:t xml:space="preserve"> with a single PUCCH </w:t>
            </w:r>
            <w:proofErr w:type="spellStart"/>
            <w:r>
              <w:rPr>
                <w:rFonts w:ascii="Times New Roman" w:eastAsia="等线" w:hAnsi="Times New Roman" w:cs="Times New Roman"/>
                <w:sz w:val="18"/>
                <w:szCs w:val="18"/>
                <w:lang w:eastAsia="zh-CN"/>
              </w:rPr>
              <w:t>reource</w:t>
            </w:r>
            <w:proofErr w:type="spellEnd"/>
            <w:r>
              <w:rPr>
                <w:rFonts w:ascii="Times New Roman" w:eastAsia="等线" w:hAnsi="Times New Roman" w:cs="Times New Roman"/>
                <w:sz w:val="18"/>
                <w:szCs w:val="18"/>
                <w:lang w:eastAsia="zh-CN"/>
              </w:rPr>
              <w:t xml:space="preserve">. </w:t>
            </w:r>
          </w:p>
          <w:p w14:paraId="0B5A4AF2" w14:textId="77777777" w:rsidR="003935D7" w:rsidRDefault="003935D7" w:rsidP="003935D7">
            <w:pPr>
              <w:snapToGrid w:val="0"/>
              <w:spacing w:after="0" w:line="240" w:lineRule="auto"/>
              <w:rPr>
                <w:rFonts w:ascii="Times New Roman" w:eastAsia="等线" w:hAnsi="Times New Roman" w:cs="Times New Roman"/>
                <w:sz w:val="18"/>
                <w:szCs w:val="18"/>
                <w:lang w:eastAsia="zh-CN"/>
              </w:rPr>
            </w:pPr>
          </w:p>
          <w:p w14:paraId="0EC18A15" w14:textId="0CB5E336" w:rsidR="000322D1" w:rsidRDefault="003935D7" w:rsidP="009B5E76">
            <w:pPr>
              <w:snapToGrid w:val="0"/>
              <w:spacing w:after="0" w:line="240" w:lineRule="auto"/>
              <w:rPr>
                <w:rFonts w:ascii="Times New Roman" w:eastAsia="等线" w:hAnsi="Times New Roman" w:cs="Times New Roman"/>
                <w:sz w:val="18"/>
                <w:szCs w:val="18"/>
                <w:lang w:eastAsia="zh-CN"/>
              </w:rPr>
            </w:pPr>
            <w:r w:rsidRPr="000322D1">
              <w:rPr>
                <w:rFonts w:ascii="Times New Roman" w:eastAsia="等线" w:hAnsi="Times New Roman" w:cs="Times New Roman"/>
                <w:b/>
                <w:bCs/>
                <w:sz w:val="18"/>
                <w:szCs w:val="18"/>
                <w:u w:val="single"/>
                <w:lang w:eastAsia="zh-CN"/>
              </w:rPr>
              <w:t>I</w:t>
            </w:r>
            <w:r w:rsidRPr="000322D1">
              <w:rPr>
                <w:rFonts w:ascii="Times New Roman" w:eastAsia="等线" w:hAnsi="Times New Roman" w:cs="Times New Roman" w:hint="eastAsia"/>
                <w:b/>
                <w:bCs/>
                <w:sz w:val="18"/>
                <w:szCs w:val="18"/>
                <w:u w:val="single"/>
                <w:lang w:eastAsia="zh-CN"/>
              </w:rPr>
              <w:t xml:space="preserve">ssue </w:t>
            </w:r>
            <w:r w:rsidRPr="000322D1">
              <w:rPr>
                <w:rFonts w:ascii="Times New Roman" w:eastAsia="等线" w:hAnsi="Times New Roman" w:cs="Times New Roman"/>
                <w:b/>
                <w:bCs/>
                <w:sz w:val="18"/>
                <w:szCs w:val="18"/>
                <w:u w:val="single"/>
                <w:lang w:eastAsia="zh-CN"/>
              </w:rPr>
              <w:t>2</w:t>
            </w:r>
            <w:r w:rsidRPr="000322D1">
              <w:rPr>
                <w:rFonts w:ascii="Times New Roman" w:eastAsia="等线" w:hAnsi="Times New Roman" w:cs="Times New Roman" w:hint="eastAsia"/>
                <w:b/>
                <w:bCs/>
                <w:sz w:val="18"/>
                <w:szCs w:val="18"/>
                <w:u w:val="single"/>
                <w:lang w:eastAsia="zh-CN"/>
              </w:rPr>
              <w:t>:</w:t>
            </w:r>
            <w:r>
              <w:rPr>
                <w:rFonts w:ascii="Times New Roman" w:eastAsia="等线" w:hAnsi="Times New Roman" w:cs="Times New Roman"/>
                <w:sz w:val="18"/>
                <w:szCs w:val="18"/>
                <w:lang w:eastAsia="zh-CN"/>
              </w:rPr>
              <w:t xml:space="preserve"> </w:t>
            </w:r>
            <w:r w:rsidR="000322D1">
              <w:rPr>
                <w:rFonts w:ascii="Times New Roman" w:eastAsia="等线" w:hAnsi="Times New Roman" w:cs="Times New Roman"/>
                <w:sz w:val="18"/>
                <w:szCs w:val="18"/>
                <w:lang w:eastAsia="zh-CN"/>
              </w:rPr>
              <w:t xml:space="preserve">support </w:t>
            </w:r>
            <w:r w:rsidR="000322D1" w:rsidRPr="000322D1">
              <w:rPr>
                <w:rFonts w:ascii="Times New Roman" w:eastAsia="等线" w:hAnsi="Times New Roman" w:cs="Times New Roman"/>
                <w:sz w:val="18"/>
                <w:szCs w:val="18"/>
                <w:lang w:eastAsia="zh-CN"/>
              </w:rPr>
              <w:t>Proposal 6.2B</w:t>
            </w:r>
            <w:r>
              <w:rPr>
                <w:rFonts w:ascii="Times New Roman" w:eastAsia="等线" w:hAnsi="Times New Roman" w:cs="Times New Roman"/>
                <w:sz w:val="18"/>
                <w:szCs w:val="18"/>
                <w:lang w:eastAsia="zh-CN"/>
              </w:rPr>
              <w:t xml:space="preserve">. </w:t>
            </w:r>
          </w:p>
          <w:p w14:paraId="0E07700D" w14:textId="5D89E921" w:rsidR="003935D7" w:rsidRDefault="000322D1" w:rsidP="009B5E7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It seems</w:t>
            </w:r>
            <w:r w:rsidR="003935D7">
              <w:rPr>
                <w:rFonts w:ascii="Times New Roman" w:eastAsia="等线" w:hAnsi="Times New Roman" w:cs="Times New Roman"/>
                <w:sz w:val="18"/>
                <w:szCs w:val="18"/>
                <w:lang w:eastAsia="zh-CN"/>
              </w:rPr>
              <w:t xml:space="preserve"> straightforward</w:t>
            </w:r>
            <w:r>
              <w:rPr>
                <w:rFonts w:ascii="Times New Roman" w:eastAsia="等线" w:hAnsi="Times New Roman" w:cs="Times New Roman"/>
                <w:sz w:val="18"/>
                <w:szCs w:val="18"/>
                <w:lang w:eastAsia="zh-CN"/>
              </w:rPr>
              <w:t xml:space="preserve"> for Mode-A since</w:t>
            </w:r>
            <w:r w:rsidR="003935D7">
              <w:rPr>
                <w:rFonts w:ascii="Times New Roman" w:eastAsia="等线" w:hAnsi="Times New Roman" w:cs="Times New Roman"/>
                <w:sz w:val="18"/>
                <w:szCs w:val="18"/>
                <w:lang w:eastAsia="zh-CN"/>
              </w:rPr>
              <w:t xml:space="preserve"> these reports </w:t>
            </w:r>
            <w:r>
              <w:rPr>
                <w:rFonts w:ascii="Times New Roman" w:eastAsia="等线" w:hAnsi="Times New Roman" w:cs="Times New Roman"/>
                <w:sz w:val="18"/>
                <w:szCs w:val="18"/>
                <w:lang w:eastAsia="zh-CN"/>
              </w:rPr>
              <w:t>share</w:t>
            </w:r>
            <w:r w:rsidR="003935D7">
              <w:rPr>
                <w:rFonts w:ascii="Times New Roman" w:eastAsia="等线" w:hAnsi="Times New Roman" w:cs="Times New Roman"/>
                <w:sz w:val="18"/>
                <w:szCs w:val="18"/>
                <w:lang w:eastAsia="zh-CN"/>
              </w:rPr>
              <w:t xml:space="preserve"> a same PUCCH.</w:t>
            </w:r>
            <w:r>
              <w:rPr>
                <w:rFonts w:ascii="Times New Roman" w:eastAsia="等线" w:hAnsi="Times New Roman" w:cs="Times New Roman"/>
                <w:sz w:val="18"/>
                <w:szCs w:val="18"/>
                <w:lang w:eastAsia="zh-CN"/>
              </w:rPr>
              <w:t xml:space="preserve"> The</w:t>
            </w:r>
            <w:r w:rsidR="003935D7">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 xml:space="preserve">NW lacks of information about which CSI report is triggered at UE side upon receiving the 1-bit UCI on first PUCCH. If </w:t>
            </w:r>
            <w:proofErr w:type="spellStart"/>
            <w:r>
              <w:rPr>
                <w:rFonts w:ascii="Times New Roman" w:eastAsia="等线" w:hAnsi="Times New Roman" w:cs="Times New Roman"/>
                <w:sz w:val="18"/>
                <w:szCs w:val="18"/>
                <w:lang w:eastAsia="zh-CN"/>
              </w:rPr>
              <w:t>differnet</w:t>
            </w:r>
            <w:proofErr w:type="spellEnd"/>
            <w:r>
              <w:rPr>
                <w:rFonts w:ascii="Times New Roman" w:eastAsia="等线" w:hAnsi="Times New Roman" w:cs="Times New Roman"/>
                <w:sz w:val="18"/>
                <w:szCs w:val="18"/>
                <w:lang w:eastAsia="zh-CN"/>
              </w:rPr>
              <w:t xml:space="preserve"> codepoints are associated with these CSI report, NW </w:t>
            </w:r>
            <w:proofErr w:type="spellStart"/>
            <w:r>
              <w:rPr>
                <w:rFonts w:ascii="Times New Roman" w:eastAsia="等线" w:hAnsi="Times New Roman" w:cs="Times New Roman"/>
                <w:sz w:val="18"/>
                <w:szCs w:val="18"/>
                <w:lang w:eastAsia="zh-CN"/>
              </w:rPr>
              <w:t>can not</w:t>
            </w:r>
            <w:proofErr w:type="spellEnd"/>
            <w:r>
              <w:rPr>
                <w:rFonts w:ascii="Times New Roman" w:eastAsia="等线" w:hAnsi="Times New Roman" w:cs="Times New Roman"/>
                <w:sz w:val="18"/>
                <w:szCs w:val="18"/>
                <w:lang w:eastAsia="zh-CN"/>
              </w:rPr>
              <w:t xml:space="preserve"> decide which one is used to set the ‘CSI request’ field of the UL </w:t>
            </w:r>
            <w:r>
              <w:rPr>
                <w:rFonts w:ascii="Times New Roman" w:eastAsia="等线" w:hAnsi="Times New Roman" w:cs="Times New Roman"/>
                <w:sz w:val="18"/>
                <w:szCs w:val="18"/>
                <w:lang w:eastAsia="zh-CN"/>
              </w:rPr>
              <w:lastRenderedPageBreak/>
              <w:t xml:space="preserve">grant. In addition, </w:t>
            </w:r>
            <w:r w:rsidRPr="000322D1">
              <w:rPr>
                <w:rFonts w:ascii="Times New Roman" w:eastAsia="等线" w:hAnsi="Times New Roman" w:cs="Times New Roman"/>
                <w:sz w:val="18"/>
                <w:szCs w:val="18"/>
                <w:lang w:eastAsia="zh-CN"/>
              </w:rPr>
              <w:t>assigning different codepoints to triggering states for distinct CSI reports would unnecessarily waste codepoint resources</w:t>
            </w:r>
          </w:p>
          <w:p w14:paraId="184C9DF3" w14:textId="77777777" w:rsidR="003935D7" w:rsidRDefault="003935D7" w:rsidP="009B5E76">
            <w:pPr>
              <w:snapToGrid w:val="0"/>
              <w:spacing w:after="0" w:line="240" w:lineRule="auto"/>
              <w:rPr>
                <w:rFonts w:ascii="Times New Roman" w:eastAsia="等线" w:hAnsi="Times New Roman" w:cs="Times New Roman"/>
                <w:sz w:val="18"/>
                <w:szCs w:val="18"/>
                <w:lang w:eastAsia="zh-CN"/>
              </w:rPr>
            </w:pPr>
          </w:p>
          <w:p w14:paraId="55168C03" w14:textId="77777777" w:rsidR="000322D1" w:rsidRDefault="003935D7" w:rsidP="009B5E76">
            <w:pPr>
              <w:snapToGrid w:val="0"/>
              <w:spacing w:after="0" w:line="240" w:lineRule="auto"/>
              <w:rPr>
                <w:rFonts w:ascii="Times New Roman" w:eastAsia="等线" w:hAnsi="Times New Roman" w:cs="Times New Roman"/>
                <w:sz w:val="18"/>
                <w:szCs w:val="18"/>
                <w:lang w:eastAsia="zh-CN"/>
              </w:rPr>
            </w:pPr>
            <w:r w:rsidRPr="000322D1">
              <w:rPr>
                <w:rFonts w:ascii="Times New Roman" w:eastAsia="等线" w:hAnsi="Times New Roman" w:cs="Times New Roman"/>
                <w:b/>
                <w:bCs/>
                <w:sz w:val="18"/>
                <w:szCs w:val="18"/>
                <w:u w:val="single"/>
                <w:lang w:eastAsia="zh-CN"/>
              </w:rPr>
              <w:t>I</w:t>
            </w:r>
            <w:r w:rsidRPr="000322D1">
              <w:rPr>
                <w:rFonts w:ascii="Times New Roman" w:eastAsia="等线" w:hAnsi="Times New Roman" w:cs="Times New Roman" w:hint="eastAsia"/>
                <w:b/>
                <w:bCs/>
                <w:sz w:val="18"/>
                <w:szCs w:val="18"/>
                <w:u w:val="single"/>
                <w:lang w:eastAsia="zh-CN"/>
              </w:rPr>
              <w:t xml:space="preserve">ssue </w:t>
            </w:r>
            <w:r w:rsidRPr="000322D1">
              <w:rPr>
                <w:rFonts w:ascii="Times New Roman" w:eastAsia="等线" w:hAnsi="Times New Roman" w:cs="Times New Roman"/>
                <w:b/>
                <w:bCs/>
                <w:sz w:val="18"/>
                <w:szCs w:val="18"/>
                <w:u w:val="single"/>
                <w:lang w:eastAsia="zh-CN"/>
              </w:rPr>
              <w:t>3</w:t>
            </w:r>
            <w:r w:rsidRPr="000322D1">
              <w:rPr>
                <w:rFonts w:ascii="Times New Roman" w:eastAsia="等线" w:hAnsi="Times New Roman" w:cs="Times New Roman" w:hint="eastAsia"/>
                <w:b/>
                <w:bCs/>
                <w:sz w:val="18"/>
                <w:szCs w:val="18"/>
                <w:u w:val="single"/>
                <w:lang w:eastAsia="zh-CN"/>
              </w:rPr>
              <w:t>:</w:t>
            </w:r>
            <w:r w:rsidR="000322D1">
              <w:rPr>
                <w:rFonts w:ascii="Times New Roman" w:eastAsia="等线" w:hAnsi="Times New Roman" w:cs="Times New Roman"/>
                <w:sz w:val="18"/>
                <w:szCs w:val="18"/>
                <w:lang w:eastAsia="zh-CN"/>
              </w:rPr>
              <w:t xml:space="preserve"> </w:t>
            </w:r>
          </w:p>
          <w:p w14:paraId="64200BB0" w14:textId="77B7FFEB" w:rsidR="003935D7" w:rsidRPr="000322D1" w:rsidRDefault="00E8768D" w:rsidP="009B5E7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Considering</w:t>
            </w:r>
            <w:r w:rsidR="000322D1">
              <w:rPr>
                <w:rFonts w:ascii="Times New Roman" w:eastAsia="等线" w:hAnsi="Times New Roman" w:cs="Times New Roman"/>
                <w:sz w:val="18"/>
                <w:szCs w:val="18"/>
                <w:lang w:eastAsia="zh-CN"/>
              </w:rPr>
              <w:t xml:space="preserve"> the low </w:t>
            </w:r>
            <w:r>
              <w:rPr>
                <w:rFonts w:ascii="Times New Roman" w:eastAsia="等线" w:hAnsi="Times New Roman" w:cs="Times New Roman"/>
                <w:sz w:val="18"/>
                <w:szCs w:val="18"/>
                <w:lang w:eastAsia="zh-CN"/>
              </w:rPr>
              <w:t>likelihood</w:t>
            </w:r>
            <w:r w:rsidR="000322D1">
              <w:rPr>
                <w:rFonts w:ascii="Times New Roman" w:eastAsia="等线" w:hAnsi="Times New Roman" w:cs="Times New Roman"/>
                <w:sz w:val="18"/>
                <w:szCs w:val="18"/>
                <w:lang w:eastAsia="zh-CN"/>
              </w:rPr>
              <w:t xml:space="preserve"> of </w:t>
            </w:r>
            <w:proofErr w:type="spellStart"/>
            <w:r w:rsidR="000322D1">
              <w:rPr>
                <w:rFonts w:ascii="Times New Roman" w:eastAsia="等线" w:hAnsi="Times New Roman" w:cs="Times New Roman"/>
                <w:sz w:val="18"/>
                <w:szCs w:val="18"/>
                <w:lang w:eastAsia="zh-CN"/>
              </w:rPr>
              <w:t>simutaneous</w:t>
            </w:r>
            <w:proofErr w:type="spellEnd"/>
            <w:r>
              <w:rPr>
                <w:rFonts w:ascii="Times New Roman" w:eastAsia="等线" w:hAnsi="Times New Roman" w:cs="Times New Roman"/>
                <w:sz w:val="18"/>
                <w:szCs w:val="18"/>
                <w:lang w:eastAsia="zh-CN"/>
              </w:rPr>
              <w:t xml:space="preserve"> triggering of</w:t>
            </w:r>
            <w:r w:rsidR="000322D1">
              <w:rPr>
                <w:rFonts w:ascii="Times New Roman" w:eastAsia="等线" w:hAnsi="Times New Roman" w:cs="Times New Roman"/>
                <w:sz w:val="18"/>
                <w:szCs w:val="18"/>
                <w:lang w:eastAsia="zh-CN"/>
              </w:rPr>
              <w:t xml:space="preserve"> </w:t>
            </w:r>
            <w:proofErr w:type="spellStart"/>
            <w:r w:rsidR="000322D1">
              <w:rPr>
                <w:rFonts w:ascii="Times New Roman" w:eastAsia="等线" w:hAnsi="Times New Roman" w:cs="Times New Roman"/>
                <w:sz w:val="18"/>
                <w:szCs w:val="18"/>
                <w:lang w:eastAsia="zh-CN"/>
              </w:rPr>
              <w:t>mutiple</w:t>
            </w:r>
            <w:proofErr w:type="spellEnd"/>
            <w:r w:rsidR="000322D1">
              <w:rPr>
                <w:rFonts w:ascii="Times New Roman" w:eastAsia="等线" w:hAnsi="Times New Roman" w:cs="Times New Roman"/>
                <w:sz w:val="18"/>
                <w:szCs w:val="18"/>
                <w:lang w:eastAsia="zh-CN"/>
              </w:rPr>
              <w:t xml:space="preserve"> events and </w:t>
            </w:r>
            <w:r>
              <w:rPr>
                <w:rFonts w:ascii="Times New Roman" w:eastAsia="等线" w:hAnsi="Times New Roman" w:cs="Times New Roman"/>
                <w:sz w:val="18"/>
                <w:szCs w:val="18"/>
                <w:lang w:eastAsia="zh-CN"/>
              </w:rPr>
              <w:t>numerous unresolved</w:t>
            </w:r>
            <w:r w:rsidR="000322D1">
              <w:rPr>
                <w:rFonts w:ascii="Times New Roman" w:eastAsia="等线" w:hAnsi="Times New Roman" w:cs="Times New Roman"/>
                <w:sz w:val="18"/>
                <w:szCs w:val="18"/>
                <w:lang w:eastAsia="zh-CN"/>
              </w:rPr>
              <w:t xml:space="preserve"> open </w:t>
            </w:r>
            <w:proofErr w:type="gramStart"/>
            <w:r w:rsidR="000322D1">
              <w:rPr>
                <w:rFonts w:ascii="Times New Roman" w:eastAsia="等线" w:hAnsi="Times New Roman" w:cs="Times New Roman"/>
                <w:sz w:val="18"/>
                <w:szCs w:val="18"/>
                <w:lang w:eastAsia="zh-CN"/>
              </w:rPr>
              <w:t>issue</w:t>
            </w:r>
            <w:proofErr w:type="gramEnd"/>
            <w:r w:rsidR="000322D1">
              <w:rPr>
                <w:rFonts w:ascii="Times New Roman" w:eastAsia="等线" w:hAnsi="Times New Roman" w:cs="Times New Roman"/>
                <w:sz w:val="18"/>
                <w:szCs w:val="18"/>
                <w:lang w:eastAsia="zh-CN"/>
              </w:rPr>
              <w:t xml:space="preserve"> left for this objective, our preference is</w:t>
            </w:r>
            <w:r>
              <w:rPr>
                <w:rFonts w:ascii="Times New Roman" w:eastAsia="等线" w:hAnsi="Times New Roman" w:cs="Times New Roman"/>
                <w:sz w:val="18"/>
                <w:szCs w:val="18"/>
                <w:lang w:eastAsia="zh-CN"/>
              </w:rPr>
              <w:t xml:space="preserve"> to</w:t>
            </w:r>
            <w:r w:rsidR="000322D1">
              <w:rPr>
                <w:rFonts w:ascii="Times New Roman" w:eastAsia="等线" w:hAnsi="Times New Roman" w:cs="Times New Roman"/>
                <w:sz w:val="18"/>
                <w:szCs w:val="18"/>
                <w:lang w:eastAsia="zh-CN"/>
              </w:rPr>
              <w:t xml:space="preserve"> ‘Not support’. </w:t>
            </w:r>
          </w:p>
          <w:p w14:paraId="7CFAC7DB" w14:textId="77777777" w:rsidR="003935D7" w:rsidRDefault="003935D7" w:rsidP="009B5E76">
            <w:pPr>
              <w:snapToGrid w:val="0"/>
              <w:spacing w:after="0" w:line="240" w:lineRule="auto"/>
              <w:rPr>
                <w:rFonts w:ascii="Times New Roman" w:eastAsia="等线" w:hAnsi="Times New Roman" w:cs="Times New Roman"/>
                <w:b/>
                <w:bCs/>
                <w:sz w:val="18"/>
                <w:szCs w:val="18"/>
                <w:lang w:eastAsia="zh-CN"/>
              </w:rPr>
            </w:pPr>
          </w:p>
          <w:p w14:paraId="1FD80013" w14:textId="77777777" w:rsidR="000322D1" w:rsidRDefault="000322D1" w:rsidP="009B5E76">
            <w:pPr>
              <w:snapToGrid w:val="0"/>
              <w:spacing w:after="0" w:line="240" w:lineRule="auto"/>
              <w:rPr>
                <w:rFonts w:ascii="Times New Roman" w:eastAsia="等线" w:hAnsi="Times New Roman" w:cs="Times New Roman"/>
                <w:b/>
                <w:bCs/>
                <w:sz w:val="18"/>
                <w:szCs w:val="18"/>
                <w:lang w:eastAsia="zh-CN"/>
              </w:rPr>
            </w:pPr>
          </w:p>
          <w:p w14:paraId="6508584A" w14:textId="77777777" w:rsidR="00E8768D" w:rsidRDefault="009B5E76" w:rsidP="009C3A11">
            <w:pPr>
              <w:snapToGrid w:val="0"/>
              <w:spacing w:after="0" w:line="240" w:lineRule="auto"/>
              <w:rPr>
                <w:rFonts w:ascii="Times New Roman" w:eastAsia="等线" w:hAnsi="Times New Roman" w:cs="Times New Roman"/>
                <w:b/>
                <w:bCs/>
                <w:sz w:val="18"/>
                <w:szCs w:val="18"/>
                <w:lang w:eastAsia="zh-CN"/>
              </w:rPr>
            </w:pPr>
            <w:r w:rsidRPr="009C06A7">
              <w:rPr>
                <w:rFonts w:ascii="Times New Roman" w:eastAsia="等线" w:hAnsi="Times New Roman" w:cs="Times New Roman" w:hint="eastAsia"/>
                <w:b/>
                <w:bCs/>
                <w:sz w:val="18"/>
                <w:szCs w:val="18"/>
                <w:lang w:eastAsia="zh-CN"/>
              </w:rPr>
              <w:t xml:space="preserve">Q6.3: </w:t>
            </w:r>
            <w:r w:rsidR="00E8768D">
              <w:rPr>
                <w:rFonts w:ascii="Times New Roman" w:eastAsia="等线" w:hAnsi="Times New Roman" w:cs="Times New Roman"/>
                <w:b/>
                <w:bCs/>
                <w:sz w:val="18"/>
                <w:szCs w:val="18"/>
                <w:lang w:eastAsia="zh-CN"/>
              </w:rPr>
              <w:t xml:space="preserve">Opt.3. </w:t>
            </w:r>
          </w:p>
          <w:p w14:paraId="230DAADC" w14:textId="5F97FE6C" w:rsidR="009B5E76" w:rsidRPr="00E8768D" w:rsidRDefault="00E8768D" w:rsidP="009C3A11">
            <w:pPr>
              <w:snapToGrid w:val="0"/>
              <w:spacing w:after="0" w:line="240" w:lineRule="auto"/>
              <w:rPr>
                <w:rFonts w:ascii="Times New Roman" w:eastAsia="等线" w:hAnsi="Times New Roman" w:cs="Times New Roman"/>
                <w:sz w:val="18"/>
                <w:szCs w:val="18"/>
                <w:lang w:eastAsia="zh-CN"/>
              </w:rPr>
            </w:pPr>
            <w:r w:rsidRPr="00E8768D">
              <w:rPr>
                <w:rFonts w:ascii="Times New Roman" w:eastAsia="等线" w:hAnsi="Times New Roman" w:cs="Times New Roman"/>
                <w:sz w:val="18"/>
                <w:szCs w:val="18"/>
                <w:lang w:eastAsia="zh-CN"/>
              </w:rPr>
              <w:t xml:space="preserve">Prefer to reuse the HARQ-ACK multiplexing rule. If concerns on blind detection at NW, we are open to consider to include 1-bit UCI on PUSCH always, i.e., Value 0 indicates no event is triggered; Otherwise, value 1 is used.   </w:t>
            </w:r>
          </w:p>
        </w:tc>
      </w:tr>
      <w:tr w:rsidR="005A6695" w:rsidRPr="00972189" w14:paraId="2290ADA4" w14:textId="77777777" w:rsidTr="00FC46E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AF8F" w14:textId="66AFF941" w:rsidR="005A6695" w:rsidRPr="009B5E76" w:rsidRDefault="005A6695" w:rsidP="005A6695">
            <w:pPr>
              <w:snapToGrid w:val="0"/>
              <w:spacing w:after="0" w:line="240" w:lineRule="auto"/>
              <w:rPr>
                <w:rFonts w:ascii="Times New Roman" w:eastAsia="等线" w:hAnsi="Times New Roman" w:cs="Times New Roman"/>
                <w:color w:val="000000" w:themeColor="text1"/>
                <w:sz w:val="18"/>
                <w:szCs w:val="18"/>
                <w:lang w:eastAsia="zh-CN"/>
              </w:rPr>
            </w:pPr>
            <w:r w:rsidRPr="009C3A11">
              <w:rPr>
                <w:rFonts w:ascii="Times New Roman" w:eastAsia="等线" w:hAnsi="Times New Roman" w:cs="Times New Roman"/>
                <w:color w:val="0000FF"/>
                <w:sz w:val="18"/>
                <w:szCs w:val="18"/>
                <w:lang w:eastAsia="zh-CN"/>
              </w:rPr>
              <w:lastRenderedPageBreak/>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DEAAC" w14:textId="731BC172" w:rsidR="005A6695" w:rsidRDefault="005A6695" w:rsidP="005A6695">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Cs/>
                <w:color w:val="0000FF"/>
                <w:sz w:val="18"/>
                <w:szCs w:val="18"/>
                <w:lang w:eastAsia="zh-CN"/>
              </w:rPr>
              <w:t>Capture companies input</w:t>
            </w:r>
          </w:p>
        </w:tc>
      </w:tr>
    </w:tbl>
    <w:p w14:paraId="7BA3B3BD" w14:textId="23B37673" w:rsidR="0023237F" w:rsidRPr="00FC46EE" w:rsidRDefault="0023237F">
      <w:pPr>
        <w:snapToGrid w:val="0"/>
        <w:spacing w:after="0" w:line="240" w:lineRule="auto"/>
        <w:rPr>
          <w:rFonts w:ascii="Times New Roman" w:hAnsi="Times New Roman" w:cs="Times New Roman"/>
          <w:b/>
          <w:sz w:val="24"/>
          <w:lang w:val="en-GB"/>
        </w:rPr>
      </w:pPr>
    </w:p>
    <w:p w14:paraId="52335A03" w14:textId="77777777" w:rsidR="0023237F" w:rsidRDefault="00DB0A56">
      <w:pPr>
        <w:pStyle w:val="Heading1"/>
        <w:numPr>
          <w:ilvl w:val="0"/>
          <w:numId w:val="3"/>
        </w:numPr>
        <w:rPr>
          <w:rFonts w:ascii="Arial" w:hAnsi="Arial" w:cs="Arial"/>
          <w:color w:val="auto"/>
          <w:sz w:val="24"/>
        </w:rPr>
      </w:pPr>
      <w:r>
        <w:rPr>
          <w:rFonts w:ascii="Arial" w:hAnsi="Arial" w:cs="Arial"/>
          <w:color w:val="auto"/>
          <w:sz w:val="24"/>
        </w:rPr>
        <w:t>Cross-CC measurement/report</w:t>
      </w:r>
    </w:p>
    <w:p w14:paraId="171104C7" w14:textId="77777777" w:rsidR="0023237F" w:rsidRDefault="0023237F">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23237F" w14:paraId="7587E6DC" w14:textId="77777777">
        <w:tc>
          <w:tcPr>
            <w:tcW w:w="805" w:type="dxa"/>
            <w:shd w:val="clear" w:color="auto" w:fill="BFBFBF" w:themeFill="background1" w:themeFillShade="BF"/>
          </w:tcPr>
          <w:p w14:paraId="02F0F80D" w14:textId="77777777" w:rsidR="0023237F" w:rsidRDefault="0023237F">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7168AF36"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58169611"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23237F" w14:paraId="0142DB02" w14:textId="77777777">
        <w:trPr>
          <w:trHeight w:val="665"/>
        </w:trPr>
        <w:tc>
          <w:tcPr>
            <w:tcW w:w="805" w:type="dxa"/>
          </w:tcPr>
          <w:p w14:paraId="79B07A35"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9</w:t>
            </w:r>
          </w:p>
        </w:tc>
        <w:tc>
          <w:tcPr>
            <w:tcW w:w="1985" w:type="dxa"/>
          </w:tcPr>
          <w:p w14:paraId="024D3FDD"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Cross-CC measurement/report </w:t>
            </w:r>
          </w:p>
        </w:tc>
        <w:tc>
          <w:tcPr>
            <w:tcW w:w="7110" w:type="dxa"/>
            <w:shd w:val="clear" w:color="auto" w:fill="FFFF00"/>
          </w:tcPr>
          <w:p w14:paraId="6897B775" w14:textId="77777777" w:rsidR="0023237F" w:rsidRDefault="00DB0A5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Left-over on cross-CC measurement/report in UEI beam report </w:t>
            </w:r>
          </w:p>
          <w:p w14:paraId="1F65E9DC"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Left over for Event-2, e.g., RRC parameter to indicate the CC on which the indicated TCI state is applied.</w:t>
            </w:r>
          </w:p>
          <w:p w14:paraId="23C96C0C" w14:textId="77777777" w:rsidR="0023237F" w:rsidRDefault="00DB0A56">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Critical/clarification issues, if any, while being extended to Event-1 and Event-7.</w:t>
            </w:r>
          </w:p>
        </w:tc>
      </w:tr>
    </w:tbl>
    <w:p w14:paraId="7CD89C9C" w14:textId="77777777" w:rsidR="0023237F" w:rsidRPr="00C347CF" w:rsidRDefault="0023237F">
      <w:pPr>
        <w:snapToGrid w:val="0"/>
        <w:rPr>
          <w:rFonts w:ascii="Times" w:eastAsia="Batang" w:hAnsi="Times" w:cs="Times"/>
          <w:b/>
          <w:color w:val="3333FF"/>
          <w:sz w:val="20"/>
          <w:szCs w:val="16"/>
          <w:u w:val="single"/>
          <w:lang w:eastAsia="en-US"/>
        </w:rPr>
      </w:pPr>
    </w:p>
    <w:p w14:paraId="1CFD186B" w14:textId="77777777" w:rsidR="0023237F" w:rsidRDefault="00DB0A56">
      <w:pPr>
        <w:pStyle w:val="Caption"/>
        <w:jc w:val="center"/>
      </w:pPr>
      <w:r>
        <w:t>Table 4A Cross-CC measurement/report</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23237F" w14:paraId="7657D840" w14:textId="77777777">
        <w:tc>
          <w:tcPr>
            <w:tcW w:w="671" w:type="dxa"/>
            <w:shd w:val="clear" w:color="auto" w:fill="D0CECE" w:themeFill="background2" w:themeFillShade="E6"/>
          </w:tcPr>
          <w:p w14:paraId="349E76BF"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3E3E47DE"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23237F" w14:paraId="4237F20F" w14:textId="77777777">
        <w:tc>
          <w:tcPr>
            <w:tcW w:w="671" w:type="dxa"/>
          </w:tcPr>
          <w:p w14:paraId="23100FD4" w14:textId="77777777" w:rsidR="0023237F" w:rsidRDefault="00DB0A5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9.1</w:t>
            </w:r>
          </w:p>
        </w:tc>
        <w:tc>
          <w:tcPr>
            <w:tcW w:w="9314" w:type="dxa"/>
          </w:tcPr>
          <w:p w14:paraId="3A3C062B" w14:textId="77777777" w:rsidR="0023237F" w:rsidRDefault="00DB0A56">
            <w:pPr>
              <w:shd w:val="clear" w:color="auto" w:fill="FFFFFF"/>
              <w:snapToGrid w:val="0"/>
              <w:spacing w:after="0" w:line="240" w:lineRule="auto"/>
              <w:rPr>
                <w:rFonts w:ascii="Times New Roman" w:eastAsia="宋体" w:hAnsi="Times New Roman" w:cs="Times New Roman"/>
                <w:b/>
                <w:bCs/>
                <w:iCs/>
                <w:color w:val="000000"/>
                <w:sz w:val="18"/>
                <w:szCs w:val="18"/>
                <w:highlight w:val="green"/>
              </w:rPr>
            </w:pPr>
            <w:r>
              <w:rPr>
                <w:rFonts w:ascii="Times New Roman" w:eastAsia="宋体" w:hAnsi="Times New Roman" w:cs="Times New Roman"/>
                <w:b/>
                <w:bCs/>
                <w:iCs/>
                <w:color w:val="000000"/>
                <w:sz w:val="18"/>
                <w:szCs w:val="18"/>
                <w:highlight w:val="green"/>
              </w:rPr>
              <w:t xml:space="preserve">[120] Agreement </w:t>
            </w:r>
          </w:p>
          <w:p w14:paraId="2BC56468" w14:textId="77777777" w:rsidR="0023237F" w:rsidRDefault="00DB0A56">
            <w:pPr>
              <w:shd w:val="clear" w:color="auto" w:fill="FFFFFF"/>
              <w:snapToGrid w:val="0"/>
              <w:spacing w:after="0" w:line="240" w:lineRule="auto"/>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On cross-CC beam report measurement for UE-initiated/event-driven beam reporting, regarding Event-2, the following is supported</w:t>
            </w:r>
          </w:p>
          <w:p w14:paraId="4EA9B9E1" w14:textId="77777777" w:rsidR="0023237F" w:rsidRDefault="00DB0A56">
            <w:pPr>
              <w:numPr>
                <w:ilvl w:val="0"/>
                <w:numId w:val="9"/>
              </w:numPr>
              <w:shd w:val="clear" w:color="auto" w:fill="FFFFFF"/>
              <w:tabs>
                <w:tab w:val="left" w:pos="0"/>
              </w:tabs>
              <w:snapToGrid w:val="0"/>
              <w:spacing w:after="0" w:line="240" w:lineRule="auto"/>
              <w:rPr>
                <w:rFonts w:ascii="Times New Roman" w:eastAsia="宋体" w:hAnsi="Times New Roman" w:cs="Times New Roman"/>
                <w:sz w:val="18"/>
                <w:szCs w:val="18"/>
              </w:rPr>
            </w:pPr>
            <w:r>
              <w:rPr>
                <w:rFonts w:ascii="Times New Roman" w:eastAsia="宋体" w:hAnsi="Times New Roman" w:cs="Times New Roman"/>
                <w:color w:val="000000"/>
                <w:sz w:val="18"/>
                <w:szCs w:val="18"/>
              </w:rPr>
              <w:t xml:space="preserve">The </w:t>
            </w:r>
            <w:r>
              <w:rPr>
                <w:rFonts w:ascii="Times New Roman" w:eastAsia="宋体" w:hAnsi="Times New Roman" w:cs="Times New Roman"/>
                <w:sz w:val="18"/>
                <w:szCs w:val="18"/>
              </w:rPr>
              <w:t>current beam RS and new beam RS(s) are in the same CC</w:t>
            </w:r>
          </w:p>
          <w:p w14:paraId="604CCD3F" w14:textId="77777777" w:rsidR="0023237F" w:rsidRDefault="00DB0A56">
            <w:pPr>
              <w:numPr>
                <w:ilvl w:val="1"/>
                <w:numId w:val="9"/>
              </w:numPr>
              <w:shd w:val="clear" w:color="auto" w:fill="FFFFFF"/>
              <w:tabs>
                <w:tab w:val="left" w:pos="0"/>
              </w:tabs>
              <w:snapToGrid w:val="0"/>
              <w:spacing w:after="0" w:line="240" w:lineRule="auto"/>
              <w:rPr>
                <w:rFonts w:ascii="Times New Roman" w:eastAsia="宋体" w:hAnsi="Times New Roman" w:cs="Times New Roman"/>
                <w:sz w:val="18"/>
                <w:szCs w:val="18"/>
              </w:rPr>
            </w:pPr>
            <w:r>
              <w:rPr>
                <w:rFonts w:ascii="Times New Roman" w:eastAsia="宋体" w:hAnsi="Times New Roman" w:cs="Times New Roman"/>
                <w:sz w:val="18"/>
                <w:szCs w:val="18"/>
              </w:rPr>
              <w:t>The above does NOT imply to preclude the cross-CC TCI indication.</w:t>
            </w:r>
          </w:p>
          <w:p w14:paraId="7D6AC1ED" w14:textId="77777777" w:rsidR="0023237F" w:rsidRDefault="00DB0A56">
            <w:pPr>
              <w:numPr>
                <w:ilvl w:val="0"/>
                <w:numId w:val="9"/>
              </w:numPr>
              <w:shd w:val="clear" w:color="auto" w:fill="FFFFFF"/>
              <w:tabs>
                <w:tab w:val="left" w:pos="0"/>
              </w:tabs>
              <w:snapToGrid w:val="0"/>
              <w:spacing w:after="0" w:line="240" w:lineRule="auto"/>
              <w:rPr>
                <w:rFonts w:ascii="Times New Roman" w:eastAsia="宋体" w:hAnsi="Times New Roman" w:cs="Times New Roman"/>
                <w:color w:val="000000"/>
                <w:sz w:val="18"/>
                <w:szCs w:val="18"/>
                <w:highlight w:val="yellow"/>
              </w:rPr>
            </w:pPr>
            <w:r>
              <w:rPr>
                <w:rFonts w:ascii="Times New Roman" w:eastAsia="宋体" w:hAnsi="Times New Roman" w:cs="Times New Roman"/>
                <w:sz w:val="18"/>
                <w:szCs w:val="18"/>
                <w:highlight w:val="yellow"/>
              </w:rPr>
              <w:t xml:space="preserve">The CC on which the indicated TCI state is applied, and the CC in which new beam RS(s) are can be </w:t>
            </w:r>
            <w:r>
              <w:rPr>
                <w:rFonts w:ascii="Times New Roman" w:eastAsia="宋体" w:hAnsi="Times New Roman" w:cs="Times New Roman"/>
                <w:color w:val="FF0000"/>
                <w:sz w:val="18"/>
                <w:szCs w:val="18"/>
                <w:highlight w:val="yellow"/>
              </w:rPr>
              <w:t>the same or different</w:t>
            </w:r>
            <w:r>
              <w:rPr>
                <w:rFonts w:ascii="Times New Roman" w:eastAsia="宋体" w:hAnsi="Times New Roman" w:cs="Times New Roman"/>
                <w:color w:val="000000"/>
                <w:sz w:val="18"/>
                <w:szCs w:val="18"/>
                <w:highlight w:val="yellow"/>
              </w:rPr>
              <w:t xml:space="preserve">. </w:t>
            </w:r>
          </w:p>
          <w:p w14:paraId="039E8B5A" w14:textId="77777777" w:rsidR="0023237F" w:rsidRDefault="00DB0A56">
            <w:pPr>
              <w:numPr>
                <w:ilvl w:val="1"/>
                <w:numId w:val="9"/>
              </w:numPr>
              <w:shd w:val="clear" w:color="auto" w:fill="FFFFFF"/>
              <w:tabs>
                <w:tab w:val="left" w:pos="0"/>
              </w:tabs>
              <w:snapToGrid w:val="0"/>
              <w:spacing w:after="0" w:line="240" w:lineRule="auto"/>
              <w:rPr>
                <w:rFonts w:ascii="Times New Roman" w:eastAsia="宋体" w:hAnsi="Times New Roman" w:cs="Times New Roman"/>
                <w:color w:val="000000"/>
                <w:sz w:val="18"/>
                <w:szCs w:val="18"/>
                <w:highlight w:val="yellow"/>
              </w:rPr>
            </w:pPr>
            <w:r>
              <w:rPr>
                <w:rFonts w:ascii="Times New Roman" w:eastAsia="宋体" w:hAnsi="Times New Roman" w:cs="Times New Roman"/>
                <w:color w:val="000000"/>
                <w:sz w:val="18"/>
                <w:szCs w:val="18"/>
                <w:highlight w:val="yellow"/>
              </w:rPr>
              <w:t>FFS: Whether/how to introduce an RRC parameter to indicate the CC on which the indicated TCI state is applied.</w:t>
            </w:r>
          </w:p>
          <w:p w14:paraId="74549EAF" w14:textId="77777777" w:rsidR="0023237F" w:rsidRDefault="0023237F">
            <w:pPr>
              <w:snapToGrid w:val="0"/>
              <w:spacing w:after="0" w:line="240" w:lineRule="auto"/>
              <w:jc w:val="both"/>
              <w:rPr>
                <w:rFonts w:eastAsia="宋体"/>
                <w:b/>
                <w:color w:val="3333FF"/>
                <w:sz w:val="18"/>
                <w:szCs w:val="18"/>
                <w:lang w:eastAsia="en-US"/>
              </w:rPr>
            </w:pPr>
          </w:p>
          <w:p w14:paraId="6D58991B" w14:textId="77777777" w:rsidR="0023237F" w:rsidRDefault="00DB0A56">
            <w:pPr>
              <w:snapToGrid w:val="0"/>
              <w:spacing w:after="0" w:line="240" w:lineRule="auto"/>
              <w:jc w:val="both"/>
              <w:rPr>
                <w:rFonts w:ascii="Times New Roman" w:eastAsia="宋体" w:hAnsi="Times New Roman" w:cs="Times New Roman"/>
                <w:iCs/>
                <w:color w:val="3333FF"/>
                <w:sz w:val="20"/>
                <w:szCs w:val="20"/>
                <w:lang w:val="en-GB" w:eastAsia="en-US"/>
              </w:rPr>
            </w:pPr>
            <w:r>
              <w:rPr>
                <w:rFonts w:ascii="Times New Roman" w:eastAsia="宋体" w:hAnsi="Times New Roman" w:cs="Times New Roman"/>
                <w:iCs/>
                <w:color w:val="3333FF"/>
                <w:sz w:val="20"/>
                <w:szCs w:val="20"/>
                <w:u w:val="single"/>
                <w:lang w:val="en-GB" w:eastAsia="en-US"/>
              </w:rPr>
              <w:t>FL assessment</w:t>
            </w:r>
            <w:r>
              <w:rPr>
                <w:rFonts w:ascii="Times New Roman" w:eastAsia="宋体" w:hAnsi="Times New Roman" w:cs="Times New Roman"/>
                <w:iCs/>
                <w:color w:val="3333FF"/>
                <w:sz w:val="20"/>
                <w:szCs w:val="20"/>
                <w:lang w:val="en-GB" w:eastAsia="en-US"/>
              </w:rPr>
              <w:t xml:space="preserve">: </w:t>
            </w:r>
          </w:p>
          <w:p w14:paraId="7AF6929F" w14:textId="77777777" w:rsidR="0023237F" w:rsidRDefault="00DB0A56">
            <w:pPr>
              <w:pStyle w:val="ListParagraph"/>
              <w:numPr>
                <w:ilvl w:val="0"/>
                <w:numId w:val="4"/>
              </w:numPr>
              <w:snapToGrid w:val="0"/>
              <w:spacing w:after="0" w:line="240" w:lineRule="auto"/>
              <w:rPr>
                <w:rFonts w:ascii="Times New Roman" w:hAnsi="Times New Roman" w:cs="Times New Roman"/>
                <w:color w:val="3333FF"/>
                <w:sz w:val="20"/>
                <w:szCs w:val="18"/>
              </w:rPr>
            </w:pPr>
            <w:r>
              <w:rPr>
                <w:rFonts w:ascii="Times New Roman" w:hAnsi="Times New Roman" w:cs="Times New Roman"/>
                <w:color w:val="3333FF"/>
                <w:sz w:val="20"/>
                <w:szCs w:val="18"/>
              </w:rPr>
              <w:t>Due to lack of online time, there was no final conclusion on having this RRC parameter to indicate the CC on which the indicated TCI state is applied.</w:t>
            </w:r>
          </w:p>
          <w:p w14:paraId="6063DAAA" w14:textId="77777777" w:rsidR="0023237F" w:rsidRDefault="00DB0A56">
            <w:pPr>
              <w:pStyle w:val="ListParagraph"/>
              <w:numPr>
                <w:ilvl w:val="0"/>
                <w:numId w:val="4"/>
              </w:numPr>
              <w:snapToGrid w:val="0"/>
              <w:spacing w:after="0" w:line="240" w:lineRule="auto"/>
              <w:rPr>
                <w:rFonts w:ascii="Times New Roman" w:hAnsi="Times New Roman" w:cs="Times New Roman"/>
                <w:color w:val="3333FF"/>
                <w:sz w:val="20"/>
                <w:szCs w:val="18"/>
              </w:rPr>
            </w:pPr>
            <w:r>
              <w:rPr>
                <w:rFonts w:ascii="Times New Roman" w:hAnsi="Times New Roman" w:cs="Times New Roman"/>
                <w:color w:val="3333FF"/>
                <w:sz w:val="20"/>
                <w:szCs w:val="18"/>
              </w:rPr>
              <w:t xml:space="preserve">Per agreement, ‘the CC on which the indicated TCI state is applied, and the CC in which new beam RS(s) are can be </w:t>
            </w:r>
            <w:r>
              <w:rPr>
                <w:rFonts w:ascii="Times New Roman" w:hAnsi="Times New Roman" w:cs="Times New Roman"/>
                <w:color w:val="FF0000"/>
                <w:sz w:val="20"/>
                <w:szCs w:val="18"/>
              </w:rPr>
              <w:t>the same or different’</w:t>
            </w:r>
            <w:r>
              <w:rPr>
                <w:rFonts w:ascii="Times New Roman" w:hAnsi="Times New Roman" w:cs="Times New Roman"/>
                <w:color w:val="3333FF"/>
                <w:sz w:val="20"/>
                <w:szCs w:val="18"/>
              </w:rPr>
              <w:t xml:space="preserve">, and then, straightforwardly, we need to specify the additional indication of a serving CC for deriving the indicated TCI state. </w:t>
            </w:r>
          </w:p>
          <w:p w14:paraId="71C8A42A" w14:textId="77777777" w:rsidR="0023237F" w:rsidRDefault="0023237F">
            <w:pPr>
              <w:snapToGrid w:val="0"/>
              <w:spacing w:after="0" w:line="240" w:lineRule="auto"/>
              <w:jc w:val="both"/>
              <w:rPr>
                <w:rFonts w:eastAsia="宋体"/>
                <w:color w:val="3333FF"/>
                <w:sz w:val="18"/>
                <w:szCs w:val="18"/>
                <w:lang w:eastAsia="en-US"/>
              </w:rPr>
            </w:pPr>
          </w:p>
          <w:p w14:paraId="394EDB7D" w14:textId="551D407D" w:rsidR="0023237F" w:rsidRPr="006C5AE8" w:rsidRDefault="00DB0A56">
            <w:pPr>
              <w:shd w:val="clear" w:color="auto" w:fill="FFFFFF"/>
              <w:spacing w:after="0" w:line="240" w:lineRule="auto"/>
              <w:rPr>
                <w:rFonts w:ascii="Times New Roman" w:eastAsia="宋体" w:hAnsi="Times New Roman" w:cs="Times New Roman"/>
                <w:color w:val="000000" w:themeColor="text1"/>
                <w:sz w:val="20"/>
                <w:szCs w:val="20"/>
              </w:rPr>
            </w:pPr>
            <w:r>
              <w:rPr>
                <w:rFonts w:ascii="Times New Roman" w:eastAsia="宋体" w:hAnsi="Times New Roman" w:cs="Times New Roman"/>
                <w:b/>
                <w:bCs/>
                <w:iCs/>
                <w:color w:val="000000"/>
                <w:sz w:val="20"/>
                <w:szCs w:val="20"/>
                <w:u w:val="single"/>
              </w:rPr>
              <w:t>Proposal 9.1 (from FL summary R1-2501556):</w:t>
            </w:r>
            <w:r>
              <w:rPr>
                <w:rFonts w:ascii="Times New Roman" w:eastAsia="宋体" w:hAnsi="Times New Roman" w:cs="Times New Roman"/>
                <w:color w:val="000000"/>
                <w:sz w:val="20"/>
                <w:szCs w:val="20"/>
              </w:rPr>
              <w:t xml:space="preserve"> On cross-CC beam report measurement for UE-initiated/event-driven beam reporting, regarding Event-2, introduce an RRC parameter to indicate </w:t>
            </w:r>
            <w:proofErr w:type="spellStart"/>
            <w:r w:rsidRPr="006C5AE8">
              <w:rPr>
                <w:rFonts w:ascii="Times New Roman" w:eastAsia="宋体" w:hAnsi="Times New Roman" w:cs="Times New Roman"/>
                <w:i/>
                <w:color w:val="000000" w:themeColor="text1"/>
                <w:sz w:val="20"/>
                <w:szCs w:val="20"/>
              </w:rPr>
              <w:t>ServCellIndex</w:t>
            </w:r>
            <w:proofErr w:type="spellEnd"/>
            <w:r w:rsidRPr="006C5AE8">
              <w:rPr>
                <w:rFonts w:ascii="Times New Roman" w:eastAsia="宋体" w:hAnsi="Times New Roman" w:cs="Times New Roman"/>
                <w:i/>
                <w:color w:val="000000" w:themeColor="text1"/>
                <w:sz w:val="20"/>
                <w:szCs w:val="20"/>
              </w:rPr>
              <w:t xml:space="preserve"> </w:t>
            </w:r>
            <w:r w:rsidRPr="006C5AE8">
              <w:rPr>
                <w:rFonts w:ascii="Times New Roman" w:eastAsia="宋体" w:hAnsi="Times New Roman" w:cs="Times New Roman"/>
                <w:color w:val="000000" w:themeColor="text1"/>
                <w:sz w:val="20"/>
                <w:szCs w:val="20"/>
              </w:rPr>
              <w:t>on which the indicated TCI state is applied.</w:t>
            </w:r>
          </w:p>
          <w:p w14:paraId="5E3FD71F" w14:textId="522CA6B0" w:rsidR="00B82C29" w:rsidRPr="006C5AE8" w:rsidRDefault="00B82C29">
            <w:pPr>
              <w:shd w:val="clear" w:color="auto" w:fill="FFFFFF"/>
              <w:spacing w:after="0" w:line="240" w:lineRule="auto"/>
              <w:rPr>
                <w:rFonts w:ascii="Times New Roman" w:eastAsia="宋体" w:hAnsi="Times New Roman" w:cs="Times New Roman"/>
                <w:color w:val="000000" w:themeColor="text1"/>
                <w:sz w:val="20"/>
                <w:szCs w:val="20"/>
              </w:rPr>
            </w:pPr>
          </w:p>
          <w:p w14:paraId="16039365" w14:textId="01E55763" w:rsidR="00B82C29" w:rsidRPr="006C5AE8" w:rsidRDefault="00B82C29">
            <w:pPr>
              <w:shd w:val="clear" w:color="auto" w:fill="FFFFFF"/>
              <w:spacing w:after="0" w:line="240" w:lineRule="auto"/>
              <w:rPr>
                <w:rFonts w:ascii="Times New Roman" w:eastAsia="宋体" w:hAnsi="Times New Roman" w:cs="Times New Roman"/>
                <w:color w:val="000000" w:themeColor="text1"/>
                <w:sz w:val="20"/>
                <w:szCs w:val="20"/>
              </w:rPr>
            </w:pPr>
            <w:r w:rsidRPr="006C5AE8">
              <w:rPr>
                <w:rFonts w:ascii="Times New Roman" w:eastAsia="宋体" w:hAnsi="Times New Roman" w:cs="Times New Roman"/>
                <w:color w:val="000000" w:themeColor="text1"/>
                <w:sz w:val="20"/>
                <w:szCs w:val="20"/>
              </w:rPr>
              <w:t xml:space="preserve">Supported by: ZTE, MediaTek, OPPO, vivo, [Qualcomm], </w:t>
            </w:r>
            <w:r w:rsidR="005352D4" w:rsidRPr="006C5AE8">
              <w:rPr>
                <w:rFonts w:ascii="Times New Roman" w:eastAsia="宋体" w:hAnsi="Times New Roman" w:cs="Times New Roman"/>
                <w:color w:val="000000" w:themeColor="text1"/>
                <w:sz w:val="20"/>
                <w:szCs w:val="20"/>
              </w:rPr>
              <w:t xml:space="preserve">ETRI, NEC, CATT, NTT DOCOMO, </w:t>
            </w:r>
            <w:proofErr w:type="spellStart"/>
            <w:r w:rsidR="005352D4" w:rsidRPr="006C5AE8">
              <w:rPr>
                <w:rFonts w:ascii="Times New Roman" w:eastAsia="宋体" w:hAnsi="Times New Roman" w:cs="Times New Roman"/>
                <w:color w:val="000000" w:themeColor="text1"/>
                <w:sz w:val="20"/>
                <w:szCs w:val="20"/>
              </w:rPr>
              <w:t>Futurewei</w:t>
            </w:r>
            <w:proofErr w:type="spellEnd"/>
            <w:r w:rsidR="005352D4" w:rsidRPr="006C5AE8">
              <w:rPr>
                <w:rFonts w:ascii="Times New Roman" w:eastAsia="宋体" w:hAnsi="Times New Roman" w:cs="Times New Roman"/>
                <w:color w:val="000000" w:themeColor="text1"/>
                <w:sz w:val="20"/>
                <w:szCs w:val="20"/>
              </w:rPr>
              <w:t>,</w:t>
            </w:r>
            <w:r w:rsidRPr="006C5AE8">
              <w:rPr>
                <w:rFonts w:ascii="Times New Roman" w:eastAsia="宋体" w:hAnsi="Times New Roman" w:cs="Times New Roman"/>
                <w:color w:val="000000" w:themeColor="text1"/>
                <w:sz w:val="20"/>
                <w:szCs w:val="20"/>
              </w:rPr>
              <w:t xml:space="preserve"> </w:t>
            </w:r>
            <w:r w:rsidR="00857909" w:rsidRPr="006C5AE8">
              <w:rPr>
                <w:rFonts w:ascii="Times New Roman" w:eastAsia="宋体" w:hAnsi="Times New Roman" w:cs="Times New Roman"/>
                <w:color w:val="000000" w:themeColor="text1"/>
                <w:sz w:val="20"/>
                <w:szCs w:val="20"/>
              </w:rPr>
              <w:t>Xiaomi</w:t>
            </w:r>
            <w:r w:rsidR="00F9044F" w:rsidRPr="006C5AE8">
              <w:rPr>
                <w:rFonts w:ascii="Times New Roman" w:eastAsia="宋体" w:hAnsi="Times New Roman" w:cs="Times New Roman"/>
                <w:color w:val="000000" w:themeColor="text1"/>
                <w:sz w:val="20"/>
                <w:szCs w:val="20"/>
              </w:rPr>
              <w:t>, Huawei/</w:t>
            </w:r>
            <w:proofErr w:type="spellStart"/>
            <w:r w:rsidR="00F9044F" w:rsidRPr="006C5AE8">
              <w:rPr>
                <w:rFonts w:ascii="Times New Roman" w:eastAsia="宋体" w:hAnsi="Times New Roman" w:cs="Times New Roman"/>
                <w:color w:val="000000" w:themeColor="text1"/>
                <w:sz w:val="20"/>
                <w:szCs w:val="20"/>
              </w:rPr>
              <w:t>HiSilicon</w:t>
            </w:r>
            <w:proofErr w:type="spellEnd"/>
            <w:r w:rsidR="00F9044F" w:rsidRPr="006C5AE8">
              <w:rPr>
                <w:rFonts w:ascii="Times New Roman" w:eastAsia="宋体" w:hAnsi="Times New Roman" w:cs="Times New Roman"/>
                <w:color w:val="000000" w:themeColor="text1"/>
                <w:sz w:val="20"/>
                <w:szCs w:val="20"/>
              </w:rPr>
              <w:t xml:space="preserve">, Sharp, </w:t>
            </w:r>
            <w:proofErr w:type="spellStart"/>
            <w:r w:rsidR="00F9044F" w:rsidRPr="006C5AE8">
              <w:rPr>
                <w:rFonts w:ascii="Times New Roman" w:eastAsia="宋体" w:hAnsi="Times New Roman" w:cs="Times New Roman"/>
                <w:color w:val="000000" w:themeColor="text1"/>
                <w:sz w:val="20"/>
                <w:szCs w:val="20"/>
              </w:rPr>
              <w:t>xiaomi</w:t>
            </w:r>
            <w:proofErr w:type="spellEnd"/>
            <w:r w:rsidR="00F9044F" w:rsidRPr="006C5AE8">
              <w:rPr>
                <w:rFonts w:ascii="Times New Roman" w:eastAsia="宋体" w:hAnsi="Times New Roman" w:cs="Times New Roman"/>
                <w:color w:val="000000" w:themeColor="text1"/>
                <w:sz w:val="20"/>
                <w:szCs w:val="20"/>
              </w:rPr>
              <w:t xml:space="preserve">, Samsung, </w:t>
            </w:r>
            <w:proofErr w:type="spellStart"/>
            <w:r w:rsidR="00F9044F" w:rsidRPr="006C5AE8">
              <w:rPr>
                <w:rFonts w:ascii="Times New Roman" w:eastAsia="宋体" w:hAnsi="Times New Roman" w:cs="Times New Roman"/>
                <w:color w:val="000000" w:themeColor="text1"/>
                <w:sz w:val="20"/>
                <w:szCs w:val="20"/>
              </w:rPr>
              <w:t>Fujitus</w:t>
            </w:r>
            <w:proofErr w:type="spellEnd"/>
            <w:r w:rsidR="00F9044F" w:rsidRPr="006C5AE8">
              <w:rPr>
                <w:rFonts w:ascii="Times New Roman" w:eastAsia="宋体" w:hAnsi="Times New Roman" w:cs="Times New Roman"/>
                <w:color w:val="000000" w:themeColor="text1"/>
                <w:sz w:val="20"/>
                <w:szCs w:val="20"/>
              </w:rPr>
              <w:t xml:space="preserve">, Nokia, Lenovo, </w:t>
            </w:r>
            <w:r w:rsidR="00F72774" w:rsidRPr="006C5AE8">
              <w:rPr>
                <w:rFonts w:ascii="Times New Roman" w:eastAsia="宋体" w:hAnsi="Times New Roman" w:cs="Times New Roman"/>
                <w:color w:val="000000" w:themeColor="text1"/>
                <w:sz w:val="20"/>
                <w:szCs w:val="20"/>
              </w:rPr>
              <w:t xml:space="preserve">Apple, </w:t>
            </w:r>
          </w:p>
          <w:p w14:paraId="21472A8C" w14:textId="77777777" w:rsidR="0023237F" w:rsidRDefault="0023237F">
            <w:pPr>
              <w:snapToGrid w:val="0"/>
              <w:spacing w:after="0" w:line="240" w:lineRule="auto"/>
              <w:jc w:val="both"/>
              <w:rPr>
                <w:rFonts w:ascii="Times New Roman" w:eastAsia="宋体" w:hAnsi="Times New Roman" w:cs="Times New Roman"/>
                <w:color w:val="3333FF"/>
                <w:sz w:val="20"/>
                <w:szCs w:val="20"/>
                <w:lang w:eastAsia="en-US"/>
              </w:rPr>
            </w:pPr>
          </w:p>
        </w:tc>
      </w:tr>
    </w:tbl>
    <w:p w14:paraId="774E01F0" w14:textId="77777777" w:rsidR="0023237F" w:rsidRDefault="0023237F">
      <w:pPr>
        <w:snapToGrid w:val="0"/>
        <w:spacing w:after="0" w:line="240" w:lineRule="auto"/>
        <w:rPr>
          <w:rFonts w:ascii="Times New Roman" w:hAnsi="Times New Roman" w:cs="Times New Roman"/>
        </w:rPr>
      </w:pPr>
    </w:p>
    <w:p w14:paraId="06AD41E3" w14:textId="77777777" w:rsidR="0023237F" w:rsidRDefault="0023237F">
      <w:pPr>
        <w:snapToGrid w:val="0"/>
        <w:spacing w:after="0" w:line="240" w:lineRule="auto"/>
        <w:rPr>
          <w:rFonts w:ascii="Times New Roman" w:hAnsi="Times New Roman" w:cs="Times New Roman"/>
        </w:rPr>
      </w:pPr>
    </w:p>
    <w:p w14:paraId="3FC551F2" w14:textId="77777777" w:rsidR="0023237F" w:rsidRDefault="00DB0A56">
      <w:pPr>
        <w:pStyle w:val="Caption"/>
        <w:jc w:val="center"/>
      </w:pPr>
      <w:r>
        <w:t>Table 4B Cross-CC measurement/report: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23237F" w14:paraId="0A1AA433"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FE57866" w14:textId="77777777" w:rsidR="0023237F" w:rsidRDefault="00DB0A5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1489F78" w14:textId="77777777" w:rsidR="0023237F" w:rsidRDefault="00DB0A5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23237F" w14:paraId="2D131D9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9F7B1" w14:textId="77777777" w:rsidR="0023237F" w:rsidRDefault="00DB0A5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01FDC" w14:textId="77777777" w:rsidR="0023237F" w:rsidRDefault="00DB0A56">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4A</w:t>
            </w:r>
          </w:p>
        </w:tc>
      </w:tr>
      <w:tr w:rsidR="0023237F" w14:paraId="53F15D3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37F53" w14:textId="77777777" w:rsidR="0023237F" w:rsidRDefault="00DB0A5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87FF2" w14:textId="77777777" w:rsidR="0023237F" w:rsidRDefault="00DB0A56">
            <w:pPr>
              <w:snapToGrid w:val="0"/>
              <w:spacing w:after="0" w:line="240" w:lineRule="auto"/>
              <w:rPr>
                <w:rFonts w:ascii="Times New Roman" w:eastAsia="宋体" w:hAnsi="Times New Roman" w:cs="Times New Roman"/>
                <w:sz w:val="18"/>
                <w:szCs w:val="18"/>
                <w:lang w:eastAsia="zh-CN"/>
              </w:rPr>
            </w:pPr>
            <w:bookmarkStart w:id="46" w:name="OLE_LINK134"/>
            <w:r>
              <w:rPr>
                <w:rFonts w:ascii="Times New Roman" w:eastAsia="宋体" w:hAnsi="Times New Roman" w:cs="Times New Roman" w:hint="eastAsia"/>
                <w:b/>
                <w:bCs/>
                <w:sz w:val="18"/>
                <w:szCs w:val="18"/>
                <w:lang w:eastAsia="zh-CN"/>
              </w:rPr>
              <w:t xml:space="preserve">Proposal 9.1: </w:t>
            </w:r>
            <w:r>
              <w:rPr>
                <w:rFonts w:ascii="Times New Roman" w:eastAsia="宋体" w:hAnsi="Times New Roman" w:cs="Times New Roman" w:hint="eastAsia"/>
                <w:sz w:val="18"/>
                <w:szCs w:val="18"/>
                <w:lang w:eastAsia="zh-CN"/>
              </w:rPr>
              <w:t>Support.</w:t>
            </w:r>
            <w:bookmarkEnd w:id="46"/>
          </w:p>
        </w:tc>
      </w:tr>
      <w:tr w:rsidR="0023237F" w14:paraId="331ABE7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24CB7" w14:textId="59607D1C" w:rsidR="0023237F" w:rsidRPr="00D321E6" w:rsidRDefault="00D321E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5EFBC" w14:textId="5970AEBD" w:rsidR="0023237F" w:rsidRDefault="00D321E6">
            <w:pPr>
              <w:snapToGrid w:val="0"/>
              <w:spacing w:after="0" w:line="240" w:lineRule="auto"/>
              <w:rPr>
                <w:rFonts w:ascii="Times New Roman" w:hAnsi="Times New Roman" w:cs="Times New Roman"/>
                <w:sz w:val="18"/>
                <w:szCs w:val="18"/>
              </w:rPr>
            </w:pPr>
            <w:r>
              <w:rPr>
                <w:rFonts w:ascii="Times New Roman" w:eastAsia="宋体" w:hAnsi="Times New Roman" w:cs="Times New Roman"/>
                <w:b/>
                <w:bCs/>
                <w:sz w:val="18"/>
                <w:szCs w:val="18"/>
                <w:lang w:eastAsia="zh-CN"/>
              </w:rPr>
              <w:t xml:space="preserve">Proposal 9.1: </w:t>
            </w:r>
            <w:r>
              <w:rPr>
                <w:rFonts w:ascii="Times New Roman" w:eastAsia="宋体" w:hAnsi="Times New Roman" w:cs="Times New Roman"/>
                <w:sz w:val="18"/>
                <w:szCs w:val="18"/>
                <w:lang w:eastAsia="zh-CN"/>
              </w:rPr>
              <w:t>Support.</w:t>
            </w:r>
          </w:p>
        </w:tc>
      </w:tr>
      <w:tr w:rsidR="0023237F" w14:paraId="5510491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9936E" w14:textId="7F6AA713" w:rsidR="0023237F" w:rsidRDefault="00B3621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99F48" w14:textId="274D042A" w:rsidR="0023237F" w:rsidRDefault="00B3621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Support the proposal 9.1 which is needed to complete the design of cross-CC configuration. The proposed RRC parameter is used to indicate which CC is “the CC” that the current beam is for.</w:t>
            </w:r>
          </w:p>
        </w:tc>
      </w:tr>
      <w:tr w:rsidR="00717A72" w14:paraId="4E20762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0CFC9" w14:textId="2FE15B4D" w:rsidR="00717A72" w:rsidRDefault="00945ADB" w:rsidP="00717A72">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w:t>
            </w:r>
            <w:r w:rsidR="00717A72">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04916" w14:textId="567E1A76" w:rsidR="00717A72" w:rsidRDefault="00717A72" w:rsidP="00717A72">
            <w:pPr>
              <w:snapToGrid w:val="0"/>
              <w:spacing w:after="0" w:line="240" w:lineRule="auto"/>
              <w:rPr>
                <w:rFonts w:ascii="Times New Roman" w:hAnsi="Times New Roman" w:cs="Times New Roman"/>
                <w:sz w:val="18"/>
                <w:szCs w:val="18"/>
              </w:rPr>
            </w:pPr>
            <w:r w:rsidRPr="005906D9">
              <w:rPr>
                <w:rFonts w:ascii="Times New Roman" w:eastAsia="等线" w:hAnsi="Times New Roman" w:cs="Times New Roman"/>
                <w:b/>
                <w:sz w:val="18"/>
                <w:szCs w:val="18"/>
                <w:lang w:eastAsia="zh-CN"/>
              </w:rPr>
              <w:t xml:space="preserve">Proposal 9.1: </w:t>
            </w: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w:t>
            </w:r>
          </w:p>
        </w:tc>
      </w:tr>
      <w:tr w:rsidR="0093406C" w14:paraId="6C39367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118F9" w14:textId="093713D8" w:rsidR="0093406C" w:rsidRDefault="0093406C" w:rsidP="0093406C">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0F31A" w14:textId="77777777" w:rsidR="0093406C" w:rsidRDefault="0093406C" w:rsidP="0093406C">
            <w:pPr>
              <w:snapToGrid w:val="0"/>
              <w:spacing w:after="0" w:line="240" w:lineRule="auto"/>
              <w:jc w:val="both"/>
              <w:rPr>
                <w:rFonts w:ascii="Times New Roman" w:hAnsi="Times New Roman" w:cs="Times New Roman"/>
                <w:sz w:val="18"/>
                <w:szCs w:val="18"/>
              </w:rPr>
            </w:pPr>
            <w:r w:rsidRPr="00FF11D2">
              <w:rPr>
                <w:rFonts w:ascii="Times New Roman" w:hAnsi="Times New Roman" w:cs="Times New Roman" w:hint="eastAsia"/>
                <w:b/>
                <w:bCs/>
                <w:sz w:val="18"/>
                <w:szCs w:val="18"/>
              </w:rPr>
              <w:t>Proposal 9.1</w:t>
            </w:r>
            <w:r w:rsidRPr="00FF11D2">
              <w:rPr>
                <w:rFonts w:ascii="Times New Roman" w:hAnsi="Times New Roman" w:cs="Times New Roman" w:hint="eastAsia"/>
                <w:sz w:val="18"/>
                <w:szCs w:val="18"/>
              </w:rPr>
              <w:t>: We agree with the proposal</w:t>
            </w:r>
            <w:r w:rsidRPr="00FF11D2">
              <w:rPr>
                <w:rFonts w:ascii="Times New Roman" w:hAnsi="Times New Roman" w:cs="Times New Roman"/>
                <w:sz w:val="18"/>
                <w:szCs w:val="18"/>
              </w:rPr>
              <w:t>’</w:t>
            </w:r>
            <w:r w:rsidRPr="00FF11D2">
              <w:rPr>
                <w:rFonts w:ascii="Times New Roman" w:hAnsi="Times New Roman" w:cs="Times New Roman" w:hint="eastAsia"/>
                <w:sz w:val="18"/>
                <w:szCs w:val="18"/>
              </w:rPr>
              <w:t xml:space="preserve">s </w:t>
            </w:r>
            <w:r w:rsidRPr="00FF11D2">
              <w:rPr>
                <w:rFonts w:ascii="Times New Roman" w:hAnsi="Times New Roman" w:cs="Times New Roman"/>
                <w:sz w:val="18"/>
                <w:szCs w:val="18"/>
              </w:rPr>
              <w:t>intention,</w:t>
            </w:r>
            <w:r w:rsidRPr="00FF11D2">
              <w:rPr>
                <w:rFonts w:ascii="Times New Roman" w:hAnsi="Times New Roman" w:cs="Times New Roman" w:hint="eastAsia"/>
                <w:sz w:val="18"/>
                <w:szCs w:val="18"/>
              </w:rPr>
              <w:t xml:space="preserve"> but we don</w:t>
            </w:r>
            <w:r w:rsidRPr="00FF11D2">
              <w:rPr>
                <w:rFonts w:ascii="Times New Roman" w:hAnsi="Times New Roman" w:cs="Times New Roman"/>
                <w:sz w:val="18"/>
                <w:szCs w:val="18"/>
              </w:rPr>
              <w:t>’</w:t>
            </w:r>
            <w:r w:rsidRPr="00FF11D2">
              <w:rPr>
                <w:rFonts w:ascii="Times New Roman" w:hAnsi="Times New Roman" w:cs="Times New Roman" w:hint="eastAsia"/>
                <w:sz w:val="18"/>
                <w:szCs w:val="18"/>
              </w:rPr>
              <w:t>t see it as essential.</w:t>
            </w:r>
          </w:p>
          <w:p w14:paraId="3C7AF7AD" w14:textId="77777777" w:rsidR="0093406C" w:rsidRPr="00FF11D2" w:rsidRDefault="0093406C" w:rsidP="0093406C">
            <w:pPr>
              <w:snapToGrid w:val="0"/>
              <w:spacing w:after="0" w:line="240" w:lineRule="auto"/>
              <w:jc w:val="both"/>
              <w:rPr>
                <w:rFonts w:ascii="Times New Roman" w:hAnsi="Times New Roman" w:cs="Times New Roman"/>
                <w:sz w:val="18"/>
                <w:szCs w:val="18"/>
              </w:rPr>
            </w:pPr>
          </w:p>
          <w:p w14:paraId="547C6969" w14:textId="77777777" w:rsidR="0093406C" w:rsidRDefault="0093406C" w:rsidP="0093406C">
            <w:pPr>
              <w:snapToGrid w:val="0"/>
              <w:spacing w:after="0" w:line="240" w:lineRule="auto"/>
              <w:jc w:val="both"/>
              <w:rPr>
                <w:rFonts w:ascii="Times New Roman" w:hAnsi="Times New Roman" w:cs="Times New Roman"/>
                <w:sz w:val="18"/>
                <w:szCs w:val="18"/>
              </w:rPr>
            </w:pPr>
            <w:r w:rsidRPr="00FF11D2">
              <w:rPr>
                <w:rFonts w:ascii="Times New Roman" w:hAnsi="Times New Roman" w:cs="Times New Roman"/>
                <w:sz w:val="18"/>
                <w:szCs w:val="18"/>
              </w:rPr>
              <w:t xml:space="preserve">In the cross-CC scenario, three </w:t>
            </w:r>
            <w:r w:rsidRPr="00FF11D2">
              <w:rPr>
                <w:rFonts w:ascii="Times New Roman" w:hAnsi="Times New Roman" w:cs="Times New Roman" w:hint="eastAsia"/>
                <w:sz w:val="18"/>
                <w:szCs w:val="18"/>
              </w:rPr>
              <w:t xml:space="preserve">potentially different </w:t>
            </w:r>
            <w:r w:rsidRPr="00FF11D2">
              <w:rPr>
                <w:rFonts w:ascii="Times New Roman" w:hAnsi="Times New Roman" w:cs="Times New Roman"/>
                <w:sz w:val="18"/>
                <w:szCs w:val="18"/>
              </w:rPr>
              <w:t>CCs</w:t>
            </w:r>
            <w:r w:rsidRPr="00FF11D2">
              <w:rPr>
                <w:rFonts w:ascii="Times New Roman" w:hAnsi="Times New Roman" w:cs="Times New Roman" w:hint="eastAsia"/>
                <w:sz w:val="18"/>
                <w:szCs w:val="18"/>
              </w:rPr>
              <w:t xml:space="preserve"> (as well as the BWPs)</w:t>
            </w:r>
            <w:r w:rsidRPr="00FF11D2">
              <w:rPr>
                <w:rFonts w:ascii="Times New Roman" w:hAnsi="Times New Roman" w:cs="Times New Roman"/>
                <w:sz w:val="18"/>
                <w:szCs w:val="18"/>
              </w:rPr>
              <w:t xml:space="preserve"> </w:t>
            </w:r>
            <w:r w:rsidRPr="00FF11D2">
              <w:rPr>
                <w:rFonts w:ascii="Times New Roman" w:hAnsi="Times New Roman" w:cs="Times New Roman" w:hint="eastAsia"/>
                <w:sz w:val="18"/>
                <w:szCs w:val="18"/>
              </w:rPr>
              <w:t>are relevant</w:t>
            </w:r>
            <w:r w:rsidRPr="00FF11D2">
              <w:rPr>
                <w:rFonts w:ascii="Times New Roman" w:hAnsi="Times New Roman" w:cs="Times New Roman"/>
                <w:sz w:val="18"/>
                <w:szCs w:val="18"/>
              </w:rPr>
              <w:t>: (1) the CC where the</w:t>
            </w:r>
            <w:r w:rsidRPr="00FF11D2">
              <w:rPr>
                <w:rFonts w:ascii="Times New Roman" w:hAnsi="Times New Roman" w:cs="Times New Roman" w:hint="eastAsia"/>
                <w:sz w:val="18"/>
                <w:szCs w:val="18"/>
              </w:rPr>
              <w:t xml:space="preserve"> QCL </w:t>
            </w:r>
            <w:r w:rsidRPr="00FF11D2">
              <w:rPr>
                <w:rFonts w:ascii="Times New Roman" w:hAnsi="Times New Roman" w:cs="Times New Roman"/>
                <w:sz w:val="18"/>
                <w:szCs w:val="18"/>
              </w:rPr>
              <w:t>RSs</w:t>
            </w:r>
            <w:r w:rsidRPr="00FF11D2">
              <w:rPr>
                <w:rFonts w:ascii="Times New Roman" w:hAnsi="Times New Roman" w:cs="Times New Roman" w:hint="eastAsia"/>
                <w:sz w:val="18"/>
                <w:szCs w:val="18"/>
              </w:rPr>
              <w:t xml:space="preserve"> (e.g., new beam RSs)</w:t>
            </w:r>
            <w:r w:rsidRPr="00FF11D2">
              <w:rPr>
                <w:rFonts w:ascii="Times New Roman" w:hAnsi="Times New Roman" w:cs="Times New Roman"/>
                <w:sz w:val="18"/>
                <w:szCs w:val="18"/>
              </w:rPr>
              <w:t xml:space="preserve"> are located, (2) the CC where the </w:t>
            </w:r>
            <w:r w:rsidRPr="00FF11D2">
              <w:rPr>
                <w:rFonts w:ascii="Times New Roman" w:hAnsi="Times New Roman" w:cs="Times New Roman" w:hint="eastAsia"/>
                <w:sz w:val="18"/>
                <w:szCs w:val="18"/>
              </w:rPr>
              <w:t xml:space="preserve">indicated </w:t>
            </w:r>
            <w:r w:rsidRPr="00FF11D2">
              <w:rPr>
                <w:rFonts w:ascii="Times New Roman" w:hAnsi="Times New Roman" w:cs="Times New Roman"/>
                <w:sz w:val="18"/>
                <w:szCs w:val="18"/>
              </w:rPr>
              <w:t xml:space="preserve">TCI state is configured, and (3) the CC where the indicated TCI state is </w:t>
            </w:r>
            <w:r w:rsidRPr="00FF11D2">
              <w:rPr>
                <w:rFonts w:ascii="Times New Roman" w:hAnsi="Times New Roman" w:cs="Times New Roman" w:hint="eastAsia"/>
                <w:sz w:val="18"/>
                <w:szCs w:val="18"/>
              </w:rPr>
              <w:t>applied</w:t>
            </w:r>
            <w:r w:rsidRPr="00FF11D2">
              <w:rPr>
                <w:rFonts w:ascii="Times New Roman" w:hAnsi="Times New Roman" w:cs="Times New Roman"/>
                <w:sz w:val="18"/>
                <w:szCs w:val="18"/>
              </w:rPr>
              <w:t xml:space="preserve">. </w:t>
            </w:r>
          </w:p>
          <w:p w14:paraId="43E4B883" w14:textId="77777777" w:rsidR="0093406C" w:rsidRPr="00FF11D2" w:rsidRDefault="0093406C" w:rsidP="0093406C">
            <w:pPr>
              <w:snapToGrid w:val="0"/>
              <w:spacing w:after="0" w:line="240" w:lineRule="auto"/>
              <w:jc w:val="both"/>
              <w:rPr>
                <w:rFonts w:ascii="Times New Roman" w:hAnsi="Times New Roman" w:cs="Times New Roman"/>
                <w:sz w:val="18"/>
                <w:szCs w:val="18"/>
              </w:rPr>
            </w:pPr>
          </w:p>
          <w:p w14:paraId="6B939676" w14:textId="77777777" w:rsidR="0093406C" w:rsidRDefault="0093406C" w:rsidP="0093406C">
            <w:pPr>
              <w:snapToGrid w:val="0"/>
              <w:spacing w:after="0" w:line="240" w:lineRule="auto"/>
              <w:rPr>
                <w:rFonts w:ascii="Times New Roman" w:hAnsi="Times New Roman" w:cs="Times New Roman"/>
                <w:sz w:val="18"/>
                <w:szCs w:val="18"/>
              </w:rPr>
            </w:pPr>
            <w:r w:rsidRPr="00FF11D2">
              <w:rPr>
                <w:rFonts w:ascii="Times New Roman" w:hAnsi="Times New Roman" w:cs="Times New Roman" w:hint="eastAsia"/>
                <w:sz w:val="18"/>
                <w:szCs w:val="18"/>
              </w:rPr>
              <w:t xml:space="preserve">The main motivation for allowing </w:t>
            </w:r>
            <w:r w:rsidRPr="00FF11D2">
              <w:rPr>
                <w:rFonts w:ascii="Times New Roman" w:hAnsi="Times New Roman" w:cs="Times New Roman"/>
                <w:sz w:val="18"/>
                <w:szCs w:val="18"/>
              </w:rPr>
              <w:t>different</w:t>
            </w:r>
            <w:r w:rsidRPr="00FF11D2">
              <w:rPr>
                <w:rFonts w:ascii="Times New Roman" w:hAnsi="Times New Roman" w:cs="Times New Roman" w:hint="eastAsia"/>
                <w:sz w:val="18"/>
                <w:szCs w:val="18"/>
              </w:rPr>
              <w:t xml:space="preserve"> CCs (1), (2), and (3) is to facilitate cell-group-based beam management, where a common beam is applied across CCs; otherwise, there is little incentive for having different CCs (1), (2), and (3). Therefore, </w:t>
            </w:r>
            <w:r w:rsidRPr="00FF11D2">
              <w:rPr>
                <w:rFonts w:ascii="Times New Roman" w:hAnsi="Times New Roman" w:cs="Times New Roman"/>
                <w:sz w:val="18"/>
                <w:szCs w:val="18"/>
              </w:rPr>
              <w:t>instead</w:t>
            </w:r>
            <w:r w:rsidRPr="00FF11D2">
              <w:rPr>
                <w:rFonts w:ascii="Times New Roman" w:hAnsi="Times New Roman" w:cs="Times New Roman" w:hint="eastAsia"/>
                <w:sz w:val="18"/>
                <w:szCs w:val="18"/>
              </w:rPr>
              <w:t xml:space="preserve"> of introducing a</w:t>
            </w:r>
            <w:r>
              <w:rPr>
                <w:rFonts w:ascii="Times New Roman" w:hAnsi="Times New Roman" w:cs="Times New Roman" w:hint="eastAsia"/>
                <w:sz w:val="18"/>
                <w:szCs w:val="18"/>
              </w:rPr>
              <w:t xml:space="preserve"> new</w:t>
            </w:r>
            <w:r w:rsidRPr="00FF11D2">
              <w:rPr>
                <w:rFonts w:ascii="Times New Roman" w:hAnsi="Times New Roman" w:cs="Times New Roman" w:hint="eastAsia"/>
                <w:sz w:val="18"/>
                <w:szCs w:val="18"/>
              </w:rPr>
              <w:t xml:space="preserve"> RRC parameter, an implicit rule may be introduced. For example, a single CC (</w:t>
            </w:r>
            <w:r w:rsidRPr="00FF11D2">
              <w:rPr>
                <w:rFonts w:ascii="Times New Roman" w:hAnsi="Times New Roman" w:cs="Times New Roman"/>
                <w:sz w:val="18"/>
                <w:szCs w:val="18"/>
              </w:rPr>
              <w:t>preferably</w:t>
            </w:r>
            <w:r w:rsidRPr="00FF11D2">
              <w:rPr>
                <w:rFonts w:ascii="Times New Roman" w:hAnsi="Times New Roman" w:cs="Times New Roman" w:hint="eastAsia"/>
                <w:sz w:val="18"/>
                <w:szCs w:val="18"/>
              </w:rPr>
              <w:t xml:space="preserve"> (2)) can serve as the anchor CC, where the indicated TCI state in the anchor CC can be used for the current beam RS determination.</w:t>
            </w:r>
          </w:p>
          <w:p w14:paraId="79D7F0AE" w14:textId="71D91206" w:rsidR="00B82C29" w:rsidRPr="00B82C29" w:rsidRDefault="00B82C29" w:rsidP="0093406C">
            <w:pPr>
              <w:snapToGrid w:val="0"/>
              <w:spacing w:after="0" w:line="240" w:lineRule="auto"/>
              <w:rPr>
                <w:rFonts w:ascii="Times New Roman" w:eastAsia="等线" w:hAnsi="Times New Roman" w:cs="Times New Roman"/>
                <w:sz w:val="18"/>
                <w:szCs w:val="18"/>
                <w:lang w:eastAsia="zh-CN"/>
              </w:rPr>
            </w:pPr>
            <w:r w:rsidRPr="00B82C29">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 xml:space="preserve">From FL perspective, I sympathize your analysis, and, instead of reverting the previous agreement, this proposal may be a unique outcome </w:t>
            </w:r>
            <w:r w:rsidR="005352D4">
              <w:rPr>
                <w:rFonts w:ascii="Times New Roman" w:eastAsia="等线" w:hAnsi="Times New Roman" w:cs="Times New Roman"/>
                <w:color w:val="0000FF"/>
                <w:sz w:val="18"/>
                <w:szCs w:val="18"/>
                <w:lang w:eastAsia="zh-CN"/>
              </w:rPr>
              <w:t xml:space="preserve">of clarifying the indicated CC </w:t>
            </w:r>
            <w:r>
              <w:rPr>
                <w:rFonts w:ascii="Times New Roman" w:eastAsia="等线" w:hAnsi="Times New Roman" w:cs="Times New Roman"/>
                <w:color w:val="0000FF"/>
                <w:sz w:val="18"/>
                <w:szCs w:val="18"/>
                <w:lang w:eastAsia="zh-CN"/>
              </w:rPr>
              <w:t xml:space="preserve">with marginal impact. </w:t>
            </w:r>
            <w:r w:rsidR="00227188">
              <w:rPr>
                <w:rFonts w:ascii="Times New Roman" w:eastAsia="等线" w:hAnsi="Times New Roman" w:cs="Times New Roman"/>
                <w:color w:val="0000FF"/>
                <w:sz w:val="18"/>
                <w:szCs w:val="18"/>
                <w:lang w:eastAsia="zh-CN"/>
              </w:rPr>
              <w:t>Thanks for your understanding.</w:t>
            </w:r>
          </w:p>
        </w:tc>
      </w:tr>
      <w:tr w:rsidR="003E796D" w14:paraId="1442561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0CA5E" w14:textId="4B17A93C" w:rsidR="003E796D" w:rsidRDefault="003E796D" w:rsidP="0093406C">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ETRI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0379C" w14:textId="32DDF697" w:rsidR="003E796D" w:rsidRPr="003E796D" w:rsidRDefault="003E796D" w:rsidP="0093406C">
            <w:pPr>
              <w:snapToGrid w:val="0"/>
              <w:spacing w:after="0" w:line="240" w:lineRule="auto"/>
              <w:jc w:val="both"/>
              <w:rPr>
                <w:rFonts w:ascii="Times New Roman" w:hAnsi="Times New Roman" w:cs="Times New Roman"/>
                <w:sz w:val="18"/>
                <w:szCs w:val="18"/>
              </w:rPr>
            </w:pPr>
            <w:r w:rsidRPr="003E796D">
              <w:rPr>
                <w:rFonts w:ascii="Times New Roman" w:hAnsi="Times New Roman" w:cs="Times New Roman" w:hint="eastAsia"/>
                <w:sz w:val="18"/>
                <w:szCs w:val="18"/>
              </w:rPr>
              <w:t>We are fine to the proposal.</w:t>
            </w:r>
          </w:p>
        </w:tc>
      </w:tr>
      <w:tr w:rsidR="003B4C0F" w14:paraId="4D83A18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C8B63" w14:textId="0B70F174" w:rsidR="003B4C0F" w:rsidRDefault="003B4C0F" w:rsidP="003B4C0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C1F24" w14:textId="1A400843" w:rsidR="003B4C0F" w:rsidRPr="003E796D" w:rsidRDefault="003B4C0F" w:rsidP="003B4C0F">
            <w:pPr>
              <w:snapToGrid w:val="0"/>
              <w:spacing w:after="0" w:line="240" w:lineRule="auto"/>
              <w:jc w:val="both"/>
              <w:rPr>
                <w:rFonts w:ascii="Times New Roman" w:hAnsi="Times New Roman" w:cs="Times New Roman"/>
                <w:sz w:val="18"/>
                <w:szCs w:val="18"/>
              </w:rPr>
            </w:pPr>
            <w:r w:rsidRPr="005906D9">
              <w:rPr>
                <w:rFonts w:ascii="Times New Roman" w:eastAsia="等线" w:hAnsi="Times New Roman" w:cs="Times New Roman"/>
                <w:b/>
                <w:sz w:val="18"/>
                <w:szCs w:val="18"/>
                <w:lang w:eastAsia="zh-CN"/>
              </w:rPr>
              <w:t xml:space="preserve">Proposal 9.1: </w:t>
            </w: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A106D" w14:paraId="5C07BA8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46F77" w14:textId="03B85D69" w:rsidR="004A106D" w:rsidRPr="004A106D" w:rsidRDefault="004A106D" w:rsidP="003B4C0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4F1A9" w14:textId="18027EED" w:rsidR="004A106D" w:rsidRPr="005906D9" w:rsidRDefault="004A106D" w:rsidP="003B4C0F">
            <w:pPr>
              <w:snapToGrid w:val="0"/>
              <w:spacing w:after="0" w:line="240" w:lineRule="auto"/>
              <w:jc w:val="both"/>
              <w:rPr>
                <w:rFonts w:ascii="Times New Roman" w:eastAsia="等线" w:hAnsi="Times New Roman" w:cs="Times New Roman"/>
                <w:b/>
                <w:sz w:val="18"/>
                <w:szCs w:val="18"/>
                <w:lang w:eastAsia="zh-CN"/>
              </w:rPr>
            </w:pPr>
            <w:r w:rsidRPr="005906D9">
              <w:rPr>
                <w:rFonts w:ascii="Times New Roman" w:eastAsia="等线" w:hAnsi="Times New Roman" w:cs="Times New Roman"/>
                <w:b/>
                <w:sz w:val="18"/>
                <w:szCs w:val="18"/>
                <w:lang w:eastAsia="zh-CN"/>
              </w:rPr>
              <w:t xml:space="preserve">Proposal 9.1: </w:t>
            </w: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94059C" w14:paraId="0738228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DA349" w14:textId="1D57F50A" w:rsidR="0094059C" w:rsidRDefault="0094059C" w:rsidP="0094059C">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DE8C9" w14:textId="5260535A" w:rsidR="0094059C" w:rsidRPr="005906D9" w:rsidRDefault="0094059C" w:rsidP="0094059C">
            <w:pPr>
              <w:snapToGrid w:val="0"/>
              <w:spacing w:after="0" w:line="240" w:lineRule="auto"/>
              <w:jc w:val="both"/>
              <w:rPr>
                <w:rFonts w:ascii="Times New Roman" w:eastAsia="等线" w:hAnsi="Times New Roman" w:cs="Times New Roman"/>
                <w:b/>
                <w:sz w:val="18"/>
                <w:szCs w:val="18"/>
                <w:lang w:eastAsia="zh-CN"/>
              </w:rPr>
            </w:pPr>
            <w:r>
              <w:rPr>
                <w:rFonts w:ascii="Times New Roman" w:eastAsia="宋体" w:hAnsi="Times New Roman" w:cs="Times New Roman" w:hint="eastAsia"/>
                <w:b/>
                <w:bCs/>
                <w:sz w:val="18"/>
                <w:szCs w:val="18"/>
                <w:lang w:eastAsia="zh-CN"/>
              </w:rPr>
              <w:t xml:space="preserve">Proposal 9.1: </w:t>
            </w:r>
            <w:r w:rsidRPr="0017120A">
              <w:rPr>
                <w:rFonts w:ascii="Times New Roman" w:eastAsia="Yu Mincho" w:hAnsi="Times New Roman" w:cs="Times New Roman" w:hint="eastAsia"/>
                <w:sz w:val="18"/>
                <w:szCs w:val="18"/>
                <w:lang w:eastAsia="ja-JP"/>
              </w:rPr>
              <w:t xml:space="preserve">Support in principle. We share </w:t>
            </w:r>
            <w:r w:rsidRPr="0017120A">
              <w:rPr>
                <w:rFonts w:ascii="Times New Roman" w:eastAsia="Yu Mincho" w:hAnsi="Times New Roman" w:cs="Times New Roman"/>
                <w:sz w:val="18"/>
                <w:szCs w:val="18"/>
                <w:lang w:eastAsia="ja-JP"/>
              </w:rPr>
              <w:t>similar</w:t>
            </w:r>
            <w:r w:rsidRPr="0017120A">
              <w:rPr>
                <w:rFonts w:ascii="Times New Roman" w:eastAsia="Yu Mincho" w:hAnsi="Times New Roman" w:cs="Times New Roman" w:hint="eastAsia"/>
                <w:sz w:val="18"/>
                <w:szCs w:val="18"/>
                <w:lang w:eastAsia="ja-JP"/>
              </w:rPr>
              <w:t xml:space="preserve"> </w:t>
            </w:r>
            <w:r w:rsidRPr="0017120A">
              <w:rPr>
                <w:rFonts w:ascii="Times New Roman" w:eastAsia="Yu Mincho" w:hAnsi="Times New Roman" w:cs="Times New Roman"/>
                <w:sz w:val="18"/>
                <w:szCs w:val="18"/>
                <w:lang w:eastAsia="ja-JP"/>
              </w:rPr>
              <w:t>view</w:t>
            </w:r>
            <w:r w:rsidRPr="0017120A">
              <w:rPr>
                <w:rFonts w:ascii="Times New Roman" w:eastAsia="Yu Mincho" w:hAnsi="Times New Roman" w:cs="Times New Roman" w:hint="eastAsia"/>
                <w:sz w:val="18"/>
                <w:szCs w:val="18"/>
                <w:lang w:eastAsia="ja-JP"/>
              </w:rPr>
              <w:t xml:space="preserve"> of OPPO that t</w:t>
            </w:r>
            <w:r w:rsidRPr="0017120A">
              <w:rPr>
                <w:rFonts w:ascii="Times New Roman" w:eastAsia="Yu Mincho" w:hAnsi="Times New Roman" w:cs="Times New Roman"/>
                <w:sz w:val="18"/>
                <w:szCs w:val="18"/>
                <w:lang w:eastAsia="ja-JP"/>
              </w:rPr>
              <w:t>h</w:t>
            </w:r>
            <w:r w:rsidRPr="0017120A">
              <w:rPr>
                <w:rFonts w:ascii="Times New Roman" w:eastAsia="Yu Mincho" w:hAnsi="Times New Roman" w:cs="Times New Roman" w:hint="eastAsia"/>
                <w:sz w:val="18"/>
                <w:szCs w:val="18"/>
                <w:lang w:eastAsia="ja-JP"/>
              </w:rPr>
              <w:t>e purpose of the indicated CC should be clarified.</w:t>
            </w:r>
          </w:p>
        </w:tc>
      </w:tr>
      <w:tr w:rsidR="002B0D58" w14:paraId="2BC1AD1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573F4" w14:textId="5445236A" w:rsidR="002B0D58" w:rsidRDefault="002B0D58" w:rsidP="002B0D58">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E56B8" w14:textId="7B6C69C1" w:rsidR="002B0D58" w:rsidRDefault="002B0D58" w:rsidP="002B0D58">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b/>
                <w:bCs/>
                <w:sz w:val="18"/>
                <w:szCs w:val="18"/>
                <w:lang w:eastAsia="zh-CN"/>
              </w:rPr>
              <w:t xml:space="preserve">Proposal 9.1: </w:t>
            </w:r>
            <w:r>
              <w:rPr>
                <w:rFonts w:ascii="Times New Roman" w:eastAsia="宋体" w:hAnsi="Times New Roman" w:cs="Times New Roman"/>
                <w:sz w:val="18"/>
                <w:szCs w:val="18"/>
                <w:lang w:eastAsia="zh-CN"/>
              </w:rPr>
              <w:t>S</w:t>
            </w:r>
            <w:r w:rsidRPr="00F07C5B">
              <w:rPr>
                <w:rFonts w:ascii="Times New Roman" w:eastAsia="宋体" w:hAnsi="Times New Roman" w:cs="Times New Roman"/>
                <w:sz w:val="18"/>
                <w:szCs w:val="18"/>
                <w:lang w:eastAsia="zh-CN"/>
              </w:rPr>
              <w:t>upport</w:t>
            </w:r>
            <w:r>
              <w:rPr>
                <w:rFonts w:ascii="Times New Roman" w:eastAsia="宋体" w:hAnsi="Times New Roman" w:cs="Times New Roman"/>
                <w:sz w:val="18"/>
                <w:szCs w:val="18"/>
                <w:lang w:eastAsia="zh-CN"/>
              </w:rPr>
              <w:t xml:space="preserve">. </w:t>
            </w:r>
          </w:p>
        </w:tc>
      </w:tr>
      <w:tr w:rsidR="001D4AEB" w14:paraId="559A635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8A61" w14:textId="39EECC27" w:rsidR="001D4AEB" w:rsidRPr="001D4AEB" w:rsidRDefault="001D4AEB" w:rsidP="002B0D58">
            <w:pPr>
              <w:snapToGrid w:val="0"/>
              <w:spacing w:after="0" w:line="240" w:lineRule="auto"/>
              <w:rPr>
                <w:rFonts w:ascii="Times New Roman" w:eastAsia="等线" w:hAnsi="Times New Roman" w:cs="Times New Roman"/>
                <w:color w:val="0000FF"/>
                <w:sz w:val="18"/>
                <w:szCs w:val="18"/>
                <w:lang w:eastAsia="zh-CN"/>
              </w:rPr>
            </w:pPr>
            <w:r w:rsidRPr="001D4AEB">
              <w:rPr>
                <w:rFonts w:ascii="Times New Roman" w:eastAsia="等线" w:hAnsi="Times New Roman" w:cs="Times New Roman"/>
                <w:color w:val="0000FF"/>
                <w:sz w:val="18"/>
                <w:szCs w:val="18"/>
                <w:lang w:eastAsia="zh-CN"/>
              </w:rPr>
              <w:t>Mod V12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1A958" w14:textId="595268F8" w:rsidR="001D4AEB" w:rsidRPr="001D4AEB" w:rsidRDefault="001D4AEB" w:rsidP="002B0D58">
            <w:pPr>
              <w:snapToGrid w:val="0"/>
              <w:spacing w:after="0" w:line="240" w:lineRule="auto"/>
              <w:jc w:val="both"/>
              <w:rPr>
                <w:rFonts w:ascii="Times New Roman" w:eastAsia="宋体" w:hAnsi="Times New Roman" w:cs="Times New Roman"/>
                <w:bCs/>
                <w:color w:val="0000FF"/>
                <w:sz w:val="18"/>
                <w:szCs w:val="18"/>
                <w:lang w:eastAsia="zh-CN"/>
              </w:rPr>
            </w:pPr>
            <w:r w:rsidRPr="001D4AEB">
              <w:rPr>
                <w:rFonts w:ascii="Times New Roman" w:eastAsia="宋体" w:hAnsi="Times New Roman" w:cs="Times New Roman"/>
                <w:bCs/>
                <w:color w:val="0000FF"/>
                <w:sz w:val="18"/>
                <w:szCs w:val="18"/>
                <w:lang w:eastAsia="zh-CN"/>
              </w:rPr>
              <w:t>Capturing companies’ input.</w:t>
            </w:r>
          </w:p>
        </w:tc>
      </w:tr>
      <w:tr w:rsidR="00942D9D" w14:paraId="7B48E101"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1498F" w14:textId="77777777" w:rsidR="00942D9D" w:rsidRPr="00F455D0" w:rsidRDefault="00942D9D" w:rsidP="0086092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EDFC" w14:textId="77777777" w:rsidR="00942D9D" w:rsidRDefault="00942D9D" w:rsidP="0086092B">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b/>
                <w:bCs/>
                <w:sz w:val="18"/>
                <w:szCs w:val="18"/>
                <w:lang w:eastAsia="zh-CN"/>
              </w:rPr>
              <w:t xml:space="preserve">Proposal 9.1: </w:t>
            </w:r>
            <w:r>
              <w:rPr>
                <w:rFonts w:ascii="Times New Roman" w:eastAsia="宋体" w:hAnsi="Times New Roman" w:cs="Times New Roman"/>
                <w:sz w:val="18"/>
                <w:szCs w:val="18"/>
                <w:lang w:eastAsia="zh-CN"/>
              </w:rPr>
              <w:t>Support.</w:t>
            </w:r>
          </w:p>
          <w:p w14:paraId="604999C3" w14:textId="77777777" w:rsidR="00942D9D" w:rsidRDefault="00942D9D" w:rsidP="0086092B">
            <w:pPr>
              <w:snapToGrid w:val="0"/>
              <w:spacing w:after="0" w:line="240" w:lineRule="auto"/>
              <w:jc w:val="both"/>
              <w:rPr>
                <w:rFonts w:ascii="Times New Roman" w:eastAsia="宋体" w:hAnsi="Times New Roman" w:cs="Times New Roman"/>
                <w:sz w:val="18"/>
                <w:szCs w:val="18"/>
                <w:lang w:eastAsia="zh-CN"/>
              </w:rPr>
            </w:pPr>
          </w:p>
          <w:p w14:paraId="029CB70B" w14:textId="77777777" w:rsidR="00942D9D" w:rsidRDefault="00942D9D" w:rsidP="0086092B">
            <w:pPr>
              <w:snapToGrid w:val="0"/>
              <w:spacing w:after="0" w:line="240" w:lineRule="auto"/>
              <w:rPr>
                <w:rFonts w:ascii="Times New Roman" w:hAnsi="Times New Roman" w:cs="Times New Roman"/>
                <w:sz w:val="18"/>
                <w:szCs w:val="18"/>
              </w:rPr>
            </w:pPr>
            <w:r w:rsidRPr="00B659D4">
              <w:rPr>
                <w:rFonts w:ascii="Times New Roman" w:hAnsi="Times New Roman" w:cs="Times New Roman" w:hint="eastAsia"/>
                <w:sz w:val="18"/>
                <w:szCs w:val="18"/>
              </w:rPr>
              <w:t>I</w:t>
            </w:r>
            <w:r w:rsidRPr="00B659D4">
              <w:rPr>
                <w:rFonts w:ascii="Times New Roman" w:hAnsi="Times New Roman" w:cs="Times New Roman"/>
                <w:sz w:val="18"/>
                <w:szCs w:val="18"/>
              </w:rPr>
              <w:t xml:space="preserve">n addition to the cell of </w:t>
            </w:r>
            <w:r>
              <w:rPr>
                <w:rFonts w:ascii="Times New Roman" w:hAnsi="Times New Roman" w:cs="Times New Roman"/>
                <w:sz w:val="18"/>
                <w:szCs w:val="18"/>
              </w:rPr>
              <w:t xml:space="preserve">the </w:t>
            </w:r>
            <w:r w:rsidRPr="00B659D4">
              <w:rPr>
                <w:rFonts w:ascii="Times New Roman" w:hAnsi="Times New Roman" w:cs="Times New Roman"/>
                <w:sz w:val="18"/>
                <w:szCs w:val="18"/>
              </w:rPr>
              <w:t xml:space="preserve">indicated TCI-state, the cell of the PUCCH should be also </w:t>
            </w:r>
            <w:r>
              <w:rPr>
                <w:rFonts w:ascii="Times New Roman" w:hAnsi="Times New Roman" w:cs="Times New Roman"/>
                <w:sz w:val="18"/>
                <w:szCs w:val="18"/>
              </w:rPr>
              <w:t>configured</w:t>
            </w:r>
            <w:r w:rsidRPr="00B659D4">
              <w:rPr>
                <w:rFonts w:ascii="Times New Roman" w:hAnsi="Times New Roman" w:cs="Times New Roman"/>
                <w:sz w:val="18"/>
                <w:szCs w:val="18"/>
              </w:rPr>
              <w:t>.</w:t>
            </w:r>
            <w:r>
              <w:rPr>
                <w:rFonts w:ascii="Times New Roman" w:hAnsi="Times New Roman" w:cs="Times New Roman"/>
                <w:sz w:val="18"/>
                <w:szCs w:val="18"/>
              </w:rPr>
              <w:t xml:space="preserve"> Note that, in legacy CSI framework, cell of PUCCH is not configured because it is restricted in 38.331 (see end of this comment) that the cell of the PUCCH and the cell of the CSI report configuration should be the same. But for UEI beam report, we have agreed that the PUCCH and the PUSCH can be from different PUCCH group (i.e., from different cell). And we also agreed that for Mode B, the cell of the PUSCH should be the same as the cell of the CSI report configuration. Therefore, the cell of the PUCCH can be different from the cell of the CSI report configuration and cell of the PUCCH should be indicated. Otherwise, UE does not know the PUCCH indicated by the PUCCH ID in the CSI report configuration is from which cell.</w:t>
            </w:r>
          </w:p>
          <w:p w14:paraId="5126D55F" w14:textId="77777777" w:rsidR="00942D9D" w:rsidRDefault="00942D9D" w:rsidP="0086092B">
            <w:pPr>
              <w:snapToGrid w:val="0"/>
              <w:spacing w:after="0" w:line="240" w:lineRule="auto"/>
              <w:rPr>
                <w:rFonts w:ascii="Times New Roman" w:hAnsi="Times New Roman" w:cs="Times New Roman"/>
                <w:sz w:val="18"/>
                <w:szCs w:val="18"/>
              </w:rPr>
            </w:pPr>
          </w:p>
          <w:p w14:paraId="59D47614" w14:textId="2CAC824A" w:rsidR="00942D9D" w:rsidRDefault="00942D9D" w:rsidP="0086092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Note that only a subset of cells can be configured with PUCCH, i.e., </w:t>
            </w:r>
            <w:proofErr w:type="spellStart"/>
            <w:r>
              <w:rPr>
                <w:rFonts w:ascii="Times New Roman" w:eastAsia="等线" w:hAnsi="Times New Roman" w:cs="Times New Roman"/>
                <w:sz w:val="18"/>
                <w:szCs w:val="18"/>
                <w:lang w:eastAsia="zh-CN"/>
              </w:rPr>
              <w:t>P</w:t>
            </w:r>
            <w:r w:rsidR="00945ADB">
              <w:rPr>
                <w:rFonts w:ascii="Times New Roman" w:eastAsia="等线" w:hAnsi="Times New Roman" w:cs="Times New Roman"/>
                <w:sz w:val="18"/>
                <w:szCs w:val="18"/>
                <w:lang w:eastAsia="zh-CN"/>
              </w:rPr>
              <w:t>c</w:t>
            </w:r>
            <w:r>
              <w:rPr>
                <w:rFonts w:ascii="Times New Roman" w:eastAsia="等线" w:hAnsi="Times New Roman" w:cs="Times New Roman"/>
                <w:sz w:val="18"/>
                <w:szCs w:val="18"/>
                <w:lang w:eastAsia="zh-CN"/>
              </w:rPr>
              <w:t>ell</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P</w:t>
            </w:r>
            <w:r w:rsidR="00945ADB">
              <w:rPr>
                <w:rFonts w:ascii="Times New Roman" w:eastAsia="等线" w:hAnsi="Times New Roman" w:cs="Times New Roman"/>
                <w:sz w:val="18"/>
                <w:szCs w:val="18"/>
                <w:lang w:eastAsia="zh-CN"/>
              </w:rPr>
              <w:t>s</w:t>
            </w:r>
            <w:r>
              <w:rPr>
                <w:rFonts w:ascii="Times New Roman" w:eastAsia="等线" w:hAnsi="Times New Roman" w:cs="Times New Roman"/>
                <w:sz w:val="18"/>
                <w:szCs w:val="18"/>
                <w:lang w:eastAsia="zh-CN"/>
              </w:rPr>
              <w:t>cell</w:t>
            </w:r>
            <w:proofErr w:type="spellEnd"/>
            <w:r>
              <w:rPr>
                <w:rFonts w:ascii="Times New Roman" w:eastAsia="等线" w:hAnsi="Times New Roman" w:cs="Times New Roman"/>
                <w:sz w:val="18"/>
                <w:szCs w:val="18"/>
                <w:lang w:eastAsia="zh-CN"/>
              </w:rPr>
              <w:t>, PUCCH-</w:t>
            </w:r>
            <w:proofErr w:type="spellStart"/>
            <w:r>
              <w:rPr>
                <w:rFonts w:ascii="Times New Roman" w:eastAsia="等线" w:hAnsi="Times New Roman" w:cs="Times New Roman"/>
                <w:sz w:val="18"/>
                <w:szCs w:val="18"/>
                <w:lang w:eastAsia="zh-CN"/>
              </w:rPr>
              <w:t>S</w:t>
            </w:r>
            <w:r w:rsidR="00945ADB">
              <w:rPr>
                <w:rFonts w:ascii="Times New Roman" w:eastAsia="等线" w:hAnsi="Times New Roman" w:cs="Times New Roman"/>
                <w:sz w:val="18"/>
                <w:szCs w:val="18"/>
                <w:lang w:eastAsia="zh-CN"/>
              </w:rPr>
              <w:t>c</w:t>
            </w:r>
            <w:r>
              <w:rPr>
                <w:rFonts w:ascii="Times New Roman" w:eastAsia="等线" w:hAnsi="Times New Roman" w:cs="Times New Roman"/>
                <w:sz w:val="18"/>
                <w:szCs w:val="18"/>
                <w:lang w:eastAsia="zh-CN"/>
              </w:rPr>
              <w:t>ell</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can configure one of these three cells to reduce overhead. Therefore, there is no need to signal the cell of the PUCCH in RRC using </w:t>
            </w:r>
            <w:proofErr w:type="spellStart"/>
            <w:r w:rsidRPr="00BD4447">
              <w:rPr>
                <w:rFonts w:ascii="Times New Roman" w:eastAsia="等线" w:hAnsi="Times New Roman" w:cs="Times New Roman"/>
                <w:sz w:val="18"/>
                <w:szCs w:val="18"/>
                <w:lang w:eastAsia="zh-CN"/>
              </w:rPr>
              <w:t>ServCellIndex</w:t>
            </w:r>
            <w:proofErr w:type="spellEnd"/>
            <w:r>
              <w:rPr>
                <w:rFonts w:ascii="Times New Roman" w:eastAsia="等线" w:hAnsi="Times New Roman" w:cs="Times New Roman"/>
                <w:sz w:val="18"/>
                <w:szCs w:val="18"/>
                <w:lang w:eastAsia="zh-CN"/>
              </w:rPr>
              <w:t>.</w:t>
            </w:r>
          </w:p>
          <w:p w14:paraId="46C2C292" w14:textId="77777777" w:rsidR="00942D9D" w:rsidRDefault="00942D9D" w:rsidP="0086092B">
            <w:pPr>
              <w:snapToGrid w:val="0"/>
              <w:spacing w:after="0" w:line="240" w:lineRule="auto"/>
              <w:rPr>
                <w:rFonts w:ascii="Times New Roman" w:eastAsia="等线" w:hAnsi="Times New Roman" w:cs="Times New Roman"/>
                <w:sz w:val="18"/>
                <w:szCs w:val="18"/>
                <w:lang w:eastAsia="zh-CN"/>
              </w:rPr>
            </w:pPr>
          </w:p>
          <w:p w14:paraId="38AF24B2" w14:textId="68ED718D" w:rsidR="00942D9D" w:rsidRPr="00203925" w:rsidRDefault="00942D9D" w:rsidP="0086092B">
            <w:pPr>
              <w:snapToGrid w:val="0"/>
              <w:spacing w:after="0" w:line="240" w:lineRule="auto"/>
              <w:rPr>
                <w:rFonts w:ascii="Times New Roman" w:eastAsia="等线" w:hAnsi="Times New Roman" w:cs="Times New Roman"/>
                <w:b/>
                <w:i/>
                <w:sz w:val="18"/>
                <w:szCs w:val="18"/>
                <w:lang w:eastAsia="zh-CN"/>
              </w:rPr>
            </w:pPr>
            <w:r w:rsidRPr="00203925">
              <w:rPr>
                <w:rFonts w:ascii="Times New Roman" w:eastAsia="等线" w:hAnsi="Times New Roman" w:cs="Times New Roman" w:hint="eastAsia"/>
                <w:b/>
                <w:i/>
                <w:sz w:val="18"/>
                <w:szCs w:val="18"/>
                <w:lang w:eastAsia="zh-CN"/>
              </w:rPr>
              <w:t>P</w:t>
            </w:r>
            <w:r w:rsidRPr="00203925">
              <w:rPr>
                <w:rFonts w:ascii="Times New Roman" w:eastAsia="等线" w:hAnsi="Times New Roman" w:cs="Times New Roman"/>
                <w:b/>
                <w:i/>
                <w:sz w:val="18"/>
                <w:szCs w:val="18"/>
                <w:lang w:eastAsia="zh-CN"/>
              </w:rPr>
              <w:t xml:space="preserve">roposal: In CSI report configuration for UEI beam report, introduce an RRC parameter to indicate one from </w:t>
            </w:r>
            <w:proofErr w:type="spellStart"/>
            <w:r w:rsidRPr="00203925">
              <w:rPr>
                <w:rFonts w:ascii="Times New Roman" w:eastAsia="等线" w:hAnsi="Times New Roman" w:cs="Times New Roman"/>
                <w:b/>
                <w:i/>
                <w:sz w:val="18"/>
                <w:szCs w:val="18"/>
                <w:lang w:eastAsia="zh-CN"/>
              </w:rPr>
              <w:t>P</w:t>
            </w:r>
            <w:r w:rsidR="00945ADB" w:rsidRPr="00203925">
              <w:rPr>
                <w:rFonts w:ascii="Times New Roman" w:eastAsia="等线" w:hAnsi="Times New Roman" w:cs="Times New Roman"/>
                <w:b/>
                <w:i/>
                <w:sz w:val="18"/>
                <w:szCs w:val="18"/>
                <w:lang w:eastAsia="zh-CN"/>
              </w:rPr>
              <w:t>c</w:t>
            </w:r>
            <w:r w:rsidRPr="00203925">
              <w:rPr>
                <w:rFonts w:ascii="Times New Roman" w:eastAsia="等线" w:hAnsi="Times New Roman" w:cs="Times New Roman"/>
                <w:b/>
                <w:i/>
                <w:sz w:val="18"/>
                <w:szCs w:val="18"/>
                <w:lang w:eastAsia="zh-CN"/>
              </w:rPr>
              <w:t>ell</w:t>
            </w:r>
            <w:proofErr w:type="spellEnd"/>
            <w:r w:rsidRPr="00203925">
              <w:rPr>
                <w:rFonts w:ascii="Times New Roman" w:eastAsia="等线" w:hAnsi="Times New Roman" w:cs="Times New Roman"/>
                <w:b/>
                <w:i/>
                <w:sz w:val="18"/>
                <w:szCs w:val="18"/>
                <w:lang w:eastAsia="zh-CN"/>
              </w:rPr>
              <w:t xml:space="preserve">, </w:t>
            </w:r>
            <w:proofErr w:type="spellStart"/>
            <w:r w:rsidRPr="00203925">
              <w:rPr>
                <w:rFonts w:ascii="Times New Roman" w:eastAsia="等线" w:hAnsi="Times New Roman" w:cs="Times New Roman"/>
                <w:b/>
                <w:i/>
                <w:sz w:val="18"/>
                <w:szCs w:val="18"/>
                <w:lang w:eastAsia="zh-CN"/>
              </w:rPr>
              <w:t>P</w:t>
            </w:r>
            <w:r w:rsidR="00945ADB" w:rsidRPr="00203925">
              <w:rPr>
                <w:rFonts w:ascii="Times New Roman" w:eastAsia="等线" w:hAnsi="Times New Roman" w:cs="Times New Roman"/>
                <w:b/>
                <w:i/>
                <w:sz w:val="18"/>
                <w:szCs w:val="18"/>
                <w:lang w:eastAsia="zh-CN"/>
              </w:rPr>
              <w:t>s</w:t>
            </w:r>
            <w:r w:rsidRPr="00203925">
              <w:rPr>
                <w:rFonts w:ascii="Times New Roman" w:eastAsia="等线" w:hAnsi="Times New Roman" w:cs="Times New Roman"/>
                <w:b/>
                <w:i/>
                <w:sz w:val="18"/>
                <w:szCs w:val="18"/>
                <w:lang w:eastAsia="zh-CN"/>
              </w:rPr>
              <w:t>cell</w:t>
            </w:r>
            <w:proofErr w:type="spellEnd"/>
            <w:r w:rsidRPr="00203925">
              <w:rPr>
                <w:rFonts w:ascii="Times New Roman" w:eastAsia="等线" w:hAnsi="Times New Roman" w:cs="Times New Roman"/>
                <w:b/>
                <w:i/>
                <w:sz w:val="18"/>
                <w:szCs w:val="18"/>
                <w:lang w:eastAsia="zh-CN"/>
              </w:rPr>
              <w:t>, PUCCH-</w:t>
            </w:r>
            <w:proofErr w:type="spellStart"/>
            <w:r w:rsidRPr="00203925">
              <w:rPr>
                <w:rFonts w:ascii="Times New Roman" w:eastAsia="等线" w:hAnsi="Times New Roman" w:cs="Times New Roman"/>
                <w:b/>
                <w:i/>
                <w:sz w:val="18"/>
                <w:szCs w:val="18"/>
                <w:lang w:eastAsia="zh-CN"/>
              </w:rPr>
              <w:t>S</w:t>
            </w:r>
            <w:r w:rsidR="00945ADB" w:rsidRPr="00203925">
              <w:rPr>
                <w:rFonts w:ascii="Times New Roman" w:eastAsia="等线" w:hAnsi="Times New Roman" w:cs="Times New Roman"/>
                <w:b/>
                <w:i/>
                <w:sz w:val="18"/>
                <w:szCs w:val="18"/>
                <w:lang w:eastAsia="zh-CN"/>
              </w:rPr>
              <w:t>c</w:t>
            </w:r>
            <w:r w:rsidRPr="00203925">
              <w:rPr>
                <w:rFonts w:ascii="Times New Roman" w:eastAsia="等线" w:hAnsi="Times New Roman" w:cs="Times New Roman"/>
                <w:b/>
                <w:i/>
                <w:sz w:val="18"/>
                <w:szCs w:val="18"/>
                <w:lang w:eastAsia="zh-CN"/>
              </w:rPr>
              <w:t>ell</w:t>
            </w:r>
            <w:proofErr w:type="spellEnd"/>
            <w:r w:rsidRPr="00203925">
              <w:rPr>
                <w:rFonts w:ascii="Times New Roman" w:eastAsia="等线" w:hAnsi="Times New Roman" w:cs="Times New Roman"/>
                <w:b/>
                <w:i/>
                <w:sz w:val="18"/>
                <w:szCs w:val="18"/>
                <w:lang w:eastAsia="zh-CN"/>
              </w:rPr>
              <w:t xml:space="preserve"> as the cell of the configured PUCCH.</w:t>
            </w:r>
          </w:p>
          <w:p w14:paraId="321F8958" w14:textId="77777777" w:rsidR="00942D9D" w:rsidRDefault="00942D9D" w:rsidP="0086092B">
            <w:pPr>
              <w:snapToGrid w:val="0"/>
              <w:spacing w:after="0" w:line="240" w:lineRule="auto"/>
              <w:rPr>
                <w:rFonts w:ascii="Times New Roman" w:hAnsi="Times New Roman" w:cs="Times New Roman"/>
                <w:sz w:val="18"/>
                <w:szCs w:val="18"/>
              </w:rPr>
            </w:pPr>
          </w:p>
          <w:p w14:paraId="7EE4D626" w14:textId="77777777" w:rsidR="00942D9D" w:rsidRPr="00B659D4" w:rsidRDefault="00942D9D" w:rsidP="0086092B">
            <w:pPr>
              <w:snapToGrid w:val="0"/>
              <w:spacing w:after="0" w:line="240" w:lineRule="auto"/>
              <w:rPr>
                <w:rFonts w:ascii="Times New Roman" w:eastAsia="等线" w:hAnsi="Times New Roman" w:cs="Times New Roman"/>
                <w:b/>
                <w:color w:val="000000" w:themeColor="text1"/>
                <w:sz w:val="18"/>
                <w:szCs w:val="18"/>
                <w:lang w:eastAsia="zh-CN"/>
              </w:rPr>
            </w:pPr>
            <w:r w:rsidRPr="00B659D4">
              <w:rPr>
                <w:rFonts w:ascii="Times New Roman" w:eastAsia="等线" w:hAnsi="Times New Roman" w:cs="Times New Roman" w:hint="eastAsia"/>
                <w:b/>
                <w:color w:val="000000" w:themeColor="text1"/>
                <w:sz w:val="18"/>
                <w:szCs w:val="18"/>
                <w:lang w:eastAsia="zh-CN"/>
              </w:rPr>
              <w:t>3</w:t>
            </w:r>
            <w:r w:rsidRPr="00B659D4">
              <w:rPr>
                <w:rFonts w:ascii="Times New Roman" w:eastAsia="等线" w:hAnsi="Times New Roman" w:cs="Times New Roman"/>
                <w:b/>
                <w:color w:val="000000" w:themeColor="text1"/>
                <w:sz w:val="18"/>
                <w:szCs w:val="18"/>
                <w:lang w:eastAsia="zh-CN"/>
              </w:rPr>
              <w:t>8.331</w:t>
            </w:r>
          </w:p>
          <w:p w14:paraId="2BF86033" w14:textId="77777777" w:rsidR="00942D9D" w:rsidRPr="00B659D4" w:rsidRDefault="00942D9D" w:rsidP="0086092B">
            <w:pPr>
              <w:pStyle w:val="Default"/>
              <w:rPr>
                <w:color w:val="000000" w:themeColor="text1"/>
                <w:sz w:val="18"/>
                <w:szCs w:val="23"/>
              </w:rPr>
            </w:pPr>
            <w:r w:rsidRPr="00B659D4">
              <w:rPr>
                <w:color w:val="000000" w:themeColor="text1"/>
                <w:sz w:val="18"/>
                <w:szCs w:val="23"/>
              </w:rPr>
              <w:t>– CSI-</w:t>
            </w:r>
            <w:proofErr w:type="spellStart"/>
            <w:r w:rsidRPr="00B659D4">
              <w:rPr>
                <w:color w:val="000000" w:themeColor="text1"/>
                <w:sz w:val="18"/>
                <w:szCs w:val="23"/>
              </w:rPr>
              <w:t>ReportConfig</w:t>
            </w:r>
            <w:proofErr w:type="spellEnd"/>
            <w:r w:rsidRPr="00B659D4">
              <w:rPr>
                <w:color w:val="000000" w:themeColor="text1"/>
                <w:sz w:val="18"/>
                <w:szCs w:val="23"/>
              </w:rPr>
              <w:t xml:space="preserve"> </w:t>
            </w:r>
          </w:p>
          <w:p w14:paraId="728F49AF" w14:textId="77777777" w:rsidR="00942D9D" w:rsidRPr="00B659D4" w:rsidRDefault="00942D9D" w:rsidP="0086092B">
            <w:pPr>
              <w:snapToGrid w:val="0"/>
              <w:spacing w:after="0" w:line="240" w:lineRule="auto"/>
              <w:rPr>
                <w:rFonts w:ascii="Times New Roman" w:hAnsi="Times New Roman" w:cs="Times New Roman"/>
                <w:color w:val="000000" w:themeColor="text1"/>
                <w:sz w:val="15"/>
                <w:szCs w:val="18"/>
              </w:rPr>
            </w:pPr>
            <w:r w:rsidRPr="00B659D4">
              <w:rPr>
                <w:rFonts w:ascii="Times New Roman" w:hAnsi="Times New Roman" w:cs="Times New Roman"/>
                <w:color w:val="000000" w:themeColor="text1"/>
                <w:sz w:val="16"/>
                <w:szCs w:val="20"/>
              </w:rPr>
              <w:t xml:space="preserve">The IE </w:t>
            </w:r>
            <w:r w:rsidRPr="00B659D4">
              <w:rPr>
                <w:rFonts w:ascii="Times New Roman" w:hAnsi="Times New Roman" w:cs="Times New Roman"/>
                <w:i/>
                <w:iCs/>
                <w:color w:val="000000" w:themeColor="text1"/>
                <w:sz w:val="16"/>
                <w:szCs w:val="20"/>
              </w:rPr>
              <w:t>CSI-</w:t>
            </w:r>
            <w:proofErr w:type="spellStart"/>
            <w:r w:rsidRPr="00B659D4">
              <w:rPr>
                <w:rFonts w:ascii="Times New Roman" w:hAnsi="Times New Roman" w:cs="Times New Roman"/>
                <w:i/>
                <w:iCs/>
                <w:color w:val="000000" w:themeColor="text1"/>
                <w:sz w:val="16"/>
                <w:szCs w:val="20"/>
              </w:rPr>
              <w:t>ReportConfig</w:t>
            </w:r>
            <w:proofErr w:type="spellEnd"/>
            <w:r w:rsidRPr="00B659D4">
              <w:rPr>
                <w:rFonts w:ascii="Times New Roman" w:hAnsi="Times New Roman" w:cs="Times New Roman"/>
                <w:i/>
                <w:iCs/>
                <w:color w:val="000000" w:themeColor="text1"/>
                <w:sz w:val="16"/>
                <w:szCs w:val="20"/>
              </w:rPr>
              <w:t xml:space="preserve"> </w:t>
            </w:r>
            <w:r w:rsidRPr="00B659D4">
              <w:rPr>
                <w:rFonts w:ascii="Times New Roman" w:hAnsi="Times New Roman" w:cs="Times New Roman"/>
                <w:color w:val="000000" w:themeColor="text1"/>
                <w:sz w:val="16"/>
                <w:szCs w:val="20"/>
              </w:rPr>
              <w:t xml:space="preserve">is used to configure a periodic or semi-persistent report </w:t>
            </w:r>
            <w:r w:rsidRPr="00B659D4">
              <w:rPr>
                <w:rFonts w:ascii="Times New Roman" w:hAnsi="Times New Roman" w:cs="Times New Roman"/>
                <w:color w:val="C00000"/>
                <w:sz w:val="16"/>
                <w:szCs w:val="20"/>
              </w:rPr>
              <w:t xml:space="preserve">sent on PUCCH on the cell in which the </w:t>
            </w:r>
            <w:r w:rsidRPr="00B659D4">
              <w:rPr>
                <w:rFonts w:ascii="Times New Roman" w:hAnsi="Times New Roman" w:cs="Times New Roman"/>
                <w:i/>
                <w:iCs/>
                <w:color w:val="C00000"/>
                <w:sz w:val="16"/>
                <w:szCs w:val="20"/>
              </w:rPr>
              <w:t>CSI-</w:t>
            </w:r>
            <w:proofErr w:type="spellStart"/>
            <w:r w:rsidRPr="00B659D4">
              <w:rPr>
                <w:rFonts w:ascii="Times New Roman" w:hAnsi="Times New Roman" w:cs="Times New Roman"/>
                <w:i/>
                <w:iCs/>
                <w:color w:val="C00000"/>
                <w:sz w:val="16"/>
                <w:szCs w:val="20"/>
              </w:rPr>
              <w:t>ReportConfig</w:t>
            </w:r>
            <w:proofErr w:type="spellEnd"/>
            <w:r w:rsidRPr="00B659D4">
              <w:rPr>
                <w:rFonts w:ascii="Times New Roman" w:hAnsi="Times New Roman" w:cs="Times New Roman"/>
                <w:i/>
                <w:iCs/>
                <w:color w:val="C00000"/>
                <w:sz w:val="16"/>
                <w:szCs w:val="20"/>
              </w:rPr>
              <w:t xml:space="preserve"> </w:t>
            </w:r>
            <w:r w:rsidRPr="00B659D4">
              <w:rPr>
                <w:rFonts w:ascii="Times New Roman" w:hAnsi="Times New Roman" w:cs="Times New Roman"/>
                <w:color w:val="C00000"/>
                <w:sz w:val="16"/>
                <w:szCs w:val="20"/>
              </w:rPr>
              <w:t>is included</w:t>
            </w:r>
            <w:r w:rsidRPr="00B659D4">
              <w:rPr>
                <w:rFonts w:ascii="Times New Roman" w:hAnsi="Times New Roman" w:cs="Times New Roman"/>
                <w:color w:val="000000" w:themeColor="text1"/>
                <w:sz w:val="16"/>
                <w:szCs w:val="20"/>
              </w:rPr>
              <w:t xml:space="preserve">, or to configure a semi-persistent or aperiodic report sent on PUSCH triggered by DCI received on the cell in which the </w:t>
            </w:r>
            <w:r w:rsidRPr="00B659D4">
              <w:rPr>
                <w:rFonts w:ascii="Times New Roman" w:hAnsi="Times New Roman" w:cs="Times New Roman"/>
                <w:i/>
                <w:iCs/>
                <w:color w:val="000000" w:themeColor="text1"/>
                <w:sz w:val="16"/>
                <w:szCs w:val="20"/>
              </w:rPr>
              <w:t>CSI-</w:t>
            </w:r>
            <w:proofErr w:type="spellStart"/>
            <w:r w:rsidRPr="00B659D4">
              <w:rPr>
                <w:rFonts w:ascii="Times New Roman" w:hAnsi="Times New Roman" w:cs="Times New Roman"/>
                <w:i/>
                <w:iCs/>
                <w:color w:val="000000" w:themeColor="text1"/>
                <w:sz w:val="16"/>
                <w:szCs w:val="20"/>
              </w:rPr>
              <w:t>ReportConfig</w:t>
            </w:r>
            <w:proofErr w:type="spellEnd"/>
            <w:r w:rsidRPr="00B659D4">
              <w:rPr>
                <w:rFonts w:ascii="Times New Roman" w:hAnsi="Times New Roman" w:cs="Times New Roman"/>
                <w:i/>
                <w:iCs/>
                <w:color w:val="000000" w:themeColor="text1"/>
                <w:sz w:val="16"/>
                <w:szCs w:val="20"/>
              </w:rPr>
              <w:t xml:space="preserve"> </w:t>
            </w:r>
            <w:r w:rsidRPr="00B659D4">
              <w:rPr>
                <w:rFonts w:ascii="Times New Roman" w:hAnsi="Times New Roman" w:cs="Times New Roman"/>
                <w:color w:val="000000" w:themeColor="text1"/>
                <w:sz w:val="16"/>
                <w:szCs w:val="20"/>
              </w:rPr>
              <w:t>is included (in this case, the cell on which the report is sent is determined by the received DCI). See TS 38.214 [19], clause 5.2.1.</w:t>
            </w:r>
          </w:p>
          <w:p w14:paraId="7E0AB183" w14:textId="052FBE2E" w:rsidR="00942D9D" w:rsidRPr="00FF11D2" w:rsidRDefault="00FE2BD5" w:rsidP="0086092B">
            <w:pPr>
              <w:snapToGrid w:val="0"/>
              <w:spacing w:after="0" w:line="240" w:lineRule="auto"/>
              <w:jc w:val="both"/>
              <w:rPr>
                <w:rFonts w:ascii="Times New Roman" w:hAnsi="Times New Roman" w:cs="Times New Roman"/>
                <w:b/>
                <w:bCs/>
                <w:sz w:val="18"/>
                <w:szCs w:val="18"/>
              </w:rPr>
            </w:pPr>
            <w:r w:rsidRPr="00B82C29">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TBH, I do want to make this discussion</w:t>
            </w:r>
            <w:r w:rsidR="00012F23">
              <w:rPr>
                <w:rFonts w:ascii="Times New Roman" w:eastAsia="等线" w:hAnsi="Times New Roman" w:cs="Times New Roman"/>
                <w:color w:val="0000FF"/>
                <w:sz w:val="18"/>
                <w:szCs w:val="18"/>
                <w:lang w:eastAsia="zh-CN"/>
              </w:rPr>
              <w:t>/proposal</w:t>
            </w:r>
            <w:r>
              <w:rPr>
                <w:rFonts w:ascii="Times New Roman" w:eastAsia="等线" w:hAnsi="Times New Roman" w:cs="Times New Roman"/>
                <w:color w:val="0000FF"/>
                <w:sz w:val="18"/>
                <w:szCs w:val="18"/>
                <w:lang w:eastAsia="zh-CN"/>
              </w:rPr>
              <w:t xml:space="preserve"> </w:t>
            </w:r>
            <w:proofErr w:type="spellStart"/>
            <w:r>
              <w:rPr>
                <w:rFonts w:ascii="Times New Roman" w:eastAsia="等线" w:hAnsi="Times New Roman" w:cs="Times New Roman"/>
                <w:color w:val="0000FF"/>
                <w:sz w:val="18"/>
                <w:szCs w:val="18"/>
                <w:lang w:eastAsia="zh-CN"/>
              </w:rPr>
              <w:t>too</w:t>
            </w:r>
            <w:proofErr w:type="spellEnd"/>
            <w:r>
              <w:rPr>
                <w:rFonts w:ascii="Times New Roman" w:eastAsia="等线" w:hAnsi="Times New Roman" w:cs="Times New Roman"/>
                <w:color w:val="0000FF"/>
                <w:sz w:val="18"/>
                <w:szCs w:val="18"/>
                <w:lang w:eastAsia="zh-CN"/>
              </w:rPr>
              <w:t xml:space="preserve"> complicate, unless some serious issues </w:t>
            </w:r>
            <w:r w:rsidR="00012F23">
              <w:rPr>
                <w:rFonts w:ascii="Times New Roman" w:eastAsia="等线" w:hAnsi="Times New Roman" w:cs="Times New Roman"/>
                <w:color w:val="0000FF"/>
                <w:sz w:val="18"/>
                <w:szCs w:val="18"/>
                <w:lang w:eastAsia="zh-CN"/>
              </w:rPr>
              <w:t>are</w:t>
            </w:r>
            <w:r>
              <w:rPr>
                <w:rFonts w:ascii="Times New Roman" w:eastAsia="等线" w:hAnsi="Times New Roman" w:cs="Times New Roman"/>
                <w:color w:val="0000FF"/>
                <w:sz w:val="18"/>
                <w:szCs w:val="18"/>
                <w:lang w:eastAsia="zh-CN"/>
              </w:rPr>
              <w:t xml:space="preserve"> identified.</w:t>
            </w:r>
            <w:r w:rsidR="00012F23">
              <w:rPr>
                <w:rFonts w:ascii="Times New Roman" w:eastAsia="等线" w:hAnsi="Times New Roman" w:cs="Times New Roman"/>
                <w:color w:val="0000FF"/>
                <w:sz w:val="18"/>
                <w:szCs w:val="18"/>
                <w:lang w:eastAsia="zh-CN"/>
              </w:rPr>
              <w:t xml:space="preserve"> Per pervious discussion as mentioned by Samsung, it seems that PUCCH resource id is UE specific rather than cell-group specific. </w:t>
            </w:r>
            <w:r w:rsidR="00945ADB">
              <w:rPr>
                <w:rFonts w:ascii="Times New Roman" w:eastAsia="等线" w:hAnsi="Times New Roman" w:cs="Times New Roman"/>
                <w:color w:val="0000FF"/>
                <w:sz w:val="18"/>
                <w:szCs w:val="18"/>
                <w:lang w:eastAsia="zh-CN"/>
              </w:rPr>
              <w:t>P</w:t>
            </w:r>
            <w:r w:rsidR="00012F23">
              <w:rPr>
                <w:rFonts w:ascii="Times New Roman" w:eastAsia="等线" w:hAnsi="Times New Roman" w:cs="Times New Roman"/>
                <w:color w:val="0000FF"/>
                <w:sz w:val="18"/>
                <w:szCs w:val="18"/>
                <w:lang w:eastAsia="zh-CN"/>
              </w:rPr>
              <w:t xml:space="preserve">lease review that. </w:t>
            </w:r>
          </w:p>
        </w:tc>
      </w:tr>
      <w:tr w:rsidR="008C0CD0" w14:paraId="1DA657A2"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0A075" w14:textId="7560475E" w:rsidR="008C0CD0" w:rsidRPr="008C0CD0" w:rsidRDefault="008C0CD0" w:rsidP="0086092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884AA" w14:textId="4817EA85" w:rsidR="008C0CD0" w:rsidRPr="008C0CD0" w:rsidRDefault="008C0CD0" w:rsidP="0086092B">
            <w:pPr>
              <w:snapToGrid w:val="0"/>
              <w:spacing w:after="0" w:line="240" w:lineRule="auto"/>
              <w:jc w:val="both"/>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P</w:t>
            </w:r>
            <w:r>
              <w:rPr>
                <w:rFonts w:ascii="Times New Roman" w:eastAsia="Yu Mincho" w:hAnsi="Times New Roman" w:cs="Times New Roman"/>
                <w:b/>
                <w:bCs/>
                <w:sz w:val="18"/>
                <w:szCs w:val="18"/>
                <w:lang w:eastAsia="ja-JP"/>
              </w:rPr>
              <w:t xml:space="preserve">roposal 9.1: </w:t>
            </w:r>
            <w:r w:rsidRPr="008C0CD0">
              <w:rPr>
                <w:rFonts w:ascii="Times New Roman" w:eastAsia="Yu Mincho" w:hAnsi="Times New Roman" w:cs="Times New Roman"/>
                <w:sz w:val="18"/>
                <w:szCs w:val="18"/>
                <w:lang w:eastAsia="ja-JP"/>
              </w:rPr>
              <w:t>Support.</w:t>
            </w:r>
          </w:p>
        </w:tc>
      </w:tr>
      <w:tr w:rsidR="00857909" w14:paraId="758C8796"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CA8D5" w14:textId="3FF50550" w:rsidR="00857909" w:rsidRDefault="00857909" w:rsidP="00857909">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5BEFB" w14:textId="35D99EC3" w:rsidR="00857909" w:rsidRDefault="00857909" w:rsidP="00857909">
            <w:pPr>
              <w:snapToGrid w:val="0"/>
              <w:spacing w:after="0" w:line="240" w:lineRule="auto"/>
              <w:jc w:val="both"/>
              <w:rPr>
                <w:rFonts w:ascii="Times New Roman" w:eastAsia="Yu Mincho" w:hAnsi="Times New Roman" w:cs="Times New Roman"/>
                <w:b/>
                <w:bCs/>
                <w:sz w:val="18"/>
                <w:szCs w:val="18"/>
                <w:lang w:eastAsia="ja-JP"/>
              </w:rPr>
            </w:pPr>
            <w:r w:rsidRPr="00DF313A">
              <w:rPr>
                <w:rFonts w:ascii="Times New Roman" w:eastAsia="等线" w:hAnsi="Times New Roman" w:cs="Times New Roman"/>
                <w:bCs/>
                <w:sz w:val="18"/>
                <w:szCs w:val="18"/>
                <w:lang w:eastAsia="zh-CN"/>
              </w:rPr>
              <w:t xml:space="preserve">Support </w:t>
            </w:r>
            <w:r>
              <w:rPr>
                <w:rFonts w:ascii="Times New Roman" w:eastAsia="等线" w:hAnsi="Times New Roman" w:cs="Times New Roman"/>
                <w:bCs/>
                <w:sz w:val="18"/>
                <w:szCs w:val="18"/>
                <w:lang w:eastAsia="zh-CN"/>
              </w:rPr>
              <w:t>Proposal 9.1</w:t>
            </w:r>
          </w:p>
        </w:tc>
      </w:tr>
      <w:tr w:rsidR="00426934" w14:paraId="311005B5"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4F4C1" w14:textId="1E7E5FE4" w:rsidR="00426934" w:rsidRDefault="00426934" w:rsidP="0085790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858" w14:textId="71317934" w:rsidR="00426934" w:rsidRPr="00DF313A" w:rsidRDefault="00426934" w:rsidP="00857909">
            <w:pPr>
              <w:snapToGrid w:val="0"/>
              <w:spacing w:after="0" w:line="240" w:lineRule="auto"/>
              <w:jc w:val="both"/>
              <w:rPr>
                <w:rFonts w:ascii="Times New Roman" w:eastAsia="等线" w:hAnsi="Times New Roman" w:cs="Times New Roman"/>
                <w:bCs/>
                <w:sz w:val="18"/>
                <w:szCs w:val="18"/>
                <w:lang w:eastAsia="zh-CN"/>
              </w:rPr>
            </w:pPr>
            <w:r w:rsidRPr="003F56A0">
              <w:rPr>
                <w:rFonts w:ascii="Times New Roman" w:eastAsia="宋体" w:hAnsi="Times New Roman" w:cs="Times New Roman"/>
                <w:bCs/>
                <w:sz w:val="18"/>
                <w:szCs w:val="18"/>
                <w:lang w:eastAsia="zh-CN"/>
              </w:rPr>
              <w:t>Proposal 9.1: Fine to support. But wouldn’t the RRC parameter is needed only when there are multiple CCs with their applied TCI states having the RSs on the same CC as the new beam RS(s)?</w:t>
            </w:r>
          </w:p>
        </w:tc>
      </w:tr>
      <w:tr w:rsidR="00297AB9" w14:paraId="2F986964"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86353" w14:textId="0119DEB3" w:rsidR="00297AB9" w:rsidRDefault="00297AB9" w:rsidP="00297AB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72A24" w14:textId="58812BD4" w:rsidR="00297AB9" w:rsidRPr="003F56A0" w:rsidRDefault="00297AB9" w:rsidP="00297AB9">
            <w:pPr>
              <w:snapToGrid w:val="0"/>
              <w:spacing w:after="0" w:line="240" w:lineRule="auto"/>
              <w:jc w:val="both"/>
              <w:rPr>
                <w:rFonts w:ascii="Times New Roman" w:eastAsia="宋体" w:hAnsi="Times New Roman" w:cs="Times New Roman"/>
                <w:bCs/>
                <w:sz w:val="18"/>
                <w:szCs w:val="18"/>
                <w:lang w:eastAsia="zh-CN"/>
              </w:rPr>
            </w:pPr>
            <w:r>
              <w:rPr>
                <w:rFonts w:ascii="Times New Roman" w:eastAsia="宋体" w:hAnsi="Times New Roman" w:cs="Times New Roman"/>
                <w:b/>
                <w:bCs/>
                <w:sz w:val="18"/>
                <w:szCs w:val="18"/>
                <w:lang w:eastAsia="zh-CN"/>
              </w:rPr>
              <w:t xml:space="preserve">Proposal 9.1: </w:t>
            </w:r>
            <w:r>
              <w:rPr>
                <w:rFonts w:ascii="Times New Roman" w:eastAsia="宋体" w:hAnsi="Times New Roman" w:cs="Times New Roman"/>
                <w:sz w:val="18"/>
                <w:szCs w:val="18"/>
                <w:lang w:eastAsia="zh-CN"/>
              </w:rPr>
              <w:t>Support.</w:t>
            </w:r>
          </w:p>
        </w:tc>
      </w:tr>
      <w:tr w:rsidR="00E62EC7" w14:paraId="46CB635C"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DC524" w14:textId="21C53446" w:rsidR="00E62EC7" w:rsidRDefault="00E62EC7"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335F3" w14:textId="77777777" w:rsidR="00E62EC7" w:rsidRPr="0050764E" w:rsidRDefault="00E62EC7" w:rsidP="00E62EC7">
            <w:pPr>
              <w:snapToGrid w:val="0"/>
              <w:spacing w:after="0" w:line="240" w:lineRule="auto"/>
              <w:rPr>
                <w:rFonts w:ascii="Times New Roman" w:hAnsi="Times New Roman" w:cs="Times New Roman"/>
                <w:b/>
                <w:bCs/>
                <w:sz w:val="18"/>
                <w:szCs w:val="18"/>
              </w:rPr>
            </w:pPr>
            <w:r w:rsidRPr="0050764E">
              <w:rPr>
                <w:rFonts w:ascii="Times New Roman" w:hAnsi="Times New Roman" w:cs="Times New Roman"/>
                <w:b/>
                <w:bCs/>
                <w:sz w:val="18"/>
                <w:szCs w:val="18"/>
              </w:rPr>
              <w:t>Proposal 9.1:</w:t>
            </w:r>
          </w:p>
          <w:p w14:paraId="5000B923" w14:textId="4FE980EB" w:rsidR="00E62EC7" w:rsidRDefault="00E62EC7" w:rsidP="00E62EC7">
            <w:pPr>
              <w:snapToGrid w:val="0"/>
              <w:spacing w:after="0" w:line="240" w:lineRule="auto"/>
              <w:jc w:val="both"/>
              <w:rPr>
                <w:rFonts w:ascii="Times New Roman" w:eastAsia="宋体" w:hAnsi="Times New Roman" w:cs="Times New Roman"/>
                <w:b/>
                <w:bCs/>
                <w:sz w:val="18"/>
                <w:szCs w:val="18"/>
                <w:lang w:eastAsia="zh-CN"/>
              </w:rPr>
            </w:pPr>
            <w:r>
              <w:rPr>
                <w:rFonts w:ascii="Times New Roman" w:hAnsi="Times New Roman" w:cs="Times New Roman"/>
                <w:sz w:val="18"/>
                <w:szCs w:val="18"/>
              </w:rPr>
              <w:t>We support the proposal.</w:t>
            </w:r>
          </w:p>
        </w:tc>
      </w:tr>
      <w:tr w:rsidR="00352510" w14:paraId="119A4520"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FEA63" w14:textId="3BDAD7C7" w:rsidR="00352510" w:rsidRDefault="00352510" w:rsidP="00E62EC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FD279" w14:textId="61ED5901" w:rsidR="00352510" w:rsidRPr="0050764E" w:rsidRDefault="00352510" w:rsidP="00E62EC7">
            <w:pPr>
              <w:snapToGrid w:val="0"/>
              <w:spacing w:after="0" w:line="240" w:lineRule="auto"/>
              <w:rPr>
                <w:rFonts w:ascii="Times New Roman" w:hAnsi="Times New Roman" w:cs="Times New Roman"/>
                <w:b/>
                <w:bCs/>
                <w:sz w:val="18"/>
                <w:szCs w:val="18"/>
              </w:rPr>
            </w:pPr>
            <w:r>
              <w:rPr>
                <w:rFonts w:ascii="Times New Roman" w:eastAsia="宋体" w:hAnsi="Times New Roman" w:cs="Times New Roman"/>
                <w:b/>
                <w:bCs/>
                <w:sz w:val="18"/>
                <w:szCs w:val="18"/>
                <w:lang w:eastAsia="zh-CN"/>
              </w:rPr>
              <w:t xml:space="preserve">Proposal 9.1: </w:t>
            </w:r>
            <w:r>
              <w:rPr>
                <w:rFonts w:ascii="Times New Roman" w:eastAsia="宋体" w:hAnsi="Times New Roman" w:cs="Times New Roman"/>
                <w:sz w:val="18"/>
                <w:szCs w:val="18"/>
                <w:lang w:eastAsia="zh-CN"/>
              </w:rPr>
              <w:t>Support.</w:t>
            </w:r>
          </w:p>
        </w:tc>
      </w:tr>
      <w:tr w:rsidR="00945ADB" w14:paraId="000D7FEA"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C25C3" w14:textId="5A1777D9" w:rsidR="00945ADB" w:rsidRPr="00945ADB" w:rsidRDefault="00945ADB" w:rsidP="00945ADB">
            <w:pPr>
              <w:snapToGrid w:val="0"/>
              <w:spacing w:after="0" w:line="240" w:lineRule="auto"/>
              <w:jc w:val="both"/>
              <w:rPr>
                <w:rFonts w:ascii="Times New Roman" w:eastAsia="等线" w:hAnsi="Times New Roman" w:cs="Times New Roman"/>
                <w:bCs/>
                <w:color w:val="0000FF"/>
                <w:sz w:val="18"/>
                <w:szCs w:val="18"/>
                <w:lang w:eastAsia="zh-CN"/>
              </w:rPr>
            </w:pPr>
            <w:r w:rsidRPr="00945ADB">
              <w:rPr>
                <w:rFonts w:ascii="Times New Roman" w:eastAsia="等线" w:hAnsi="Times New Roman" w:cs="Times New Roman"/>
                <w:bCs/>
                <w:color w:val="0000FF"/>
                <w:sz w:val="18"/>
                <w:szCs w:val="18"/>
                <w:lang w:eastAsia="zh-CN"/>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15C44" w14:textId="7EC1832E" w:rsidR="00945ADB" w:rsidRPr="00945ADB" w:rsidRDefault="00945ADB" w:rsidP="00945ADB">
            <w:pPr>
              <w:snapToGrid w:val="0"/>
              <w:spacing w:after="0" w:line="240" w:lineRule="auto"/>
              <w:jc w:val="both"/>
              <w:rPr>
                <w:rFonts w:ascii="Times New Roman" w:eastAsia="等线" w:hAnsi="Times New Roman" w:cs="Times New Roman"/>
                <w:bCs/>
                <w:color w:val="0000FF"/>
                <w:sz w:val="18"/>
                <w:szCs w:val="18"/>
                <w:lang w:eastAsia="zh-CN"/>
              </w:rPr>
            </w:pPr>
            <w:r w:rsidRPr="00945ADB">
              <w:rPr>
                <w:rFonts w:ascii="Times New Roman" w:eastAsia="等线" w:hAnsi="Times New Roman" w:cs="Times New Roman"/>
                <w:bCs/>
                <w:color w:val="0000FF"/>
                <w:sz w:val="18"/>
                <w:szCs w:val="18"/>
                <w:lang w:eastAsia="zh-CN"/>
              </w:rPr>
              <w:t xml:space="preserve">Capture companies input. </w:t>
            </w:r>
          </w:p>
        </w:tc>
      </w:tr>
      <w:tr w:rsidR="00E8768D" w14:paraId="5B2B4316"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127E9" w14:textId="44DE19D6" w:rsidR="00E8768D" w:rsidRPr="00945ADB" w:rsidRDefault="00E8768D" w:rsidP="00945ADB">
            <w:pPr>
              <w:snapToGrid w:val="0"/>
              <w:spacing w:after="0" w:line="240" w:lineRule="auto"/>
              <w:jc w:val="both"/>
              <w:rPr>
                <w:rFonts w:ascii="Times New Roman" w:eastAsia="等线" w:hAnsi="Times New Roman" w:cs="Times New Roman"/>
                <w:bCs/>
                <w:color w:val="0000FF"/>
                <w:sz w:val="18"/>
                <w:szCs w:val="18"/>
                <w:lang w:eastAsia="zh-CN"/>
              </w:rPr>
            </w:pPr>
            <w:r w:rsidRPr="00E8768D">
              <w:rPr>
                <w:rFonts w:ascii="Times New Roman" w:eastAsia="等线" w:hAnsi="Times New Roman" w:cs="Times New Roman"/>
                <w:bCs/>
                <w:color w:val="000000" w:themeColor="text1"/>
                <w:sz w:val="18"/>
                <w:szCs w:val="18"/>
                <w:lang w:eastAsia="zh-CN"/>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4FC98" w14:textId="2B2A7D16" w:rsidR="00E8768D" w:rsidRPr="00945ADB" w:rsidRDefault="00E8768D" w:rsidP="00945ADB">
            <w:pPr>
              <w:snapToGrid w:val="0"/>
              <w:spacing w:after="0" w:line="240" w:lineRule="auto"/>
              <w:jc w:val="both"/>
              <w:rPr>
                <w:rFonts w:ascii="Times New Roman" w:eastAsia="等线" w:hAnsi="Times New Roman" w:cs="Times New Roman"/>
                <w:bCs/>
                <w:color w:val="0000FF"/>
                <w:sz w:val="18"/>
                <w:szCs w:val="18"/>
                <w:lang w:eastAsia="zh-CN"/>
              </w:rPr>
            </w:pPr>
            <w:r>
              <w:rPr>
                <w:rFonts w:ascii="Times New Roman" w:eastAsia="宋体" w:hAnsi="Times New Roman" w:cs="Times New Roman"/>
                <w:b/>
                <w:bCs/>
                <w:sz w:val="18"/>
                <w:szCs w:val="18"/>
                <w:lang w:eastAsia="zh-CN"/>
              </w:rPr>
              <w:t xml:space="preserve">Proposal 9.1: </w:t>
            </w:r>
            <w:r>
              <w:rPr>
                <w:rFonts w:ascii="Times New Roman" w:eastAsia="宋体" w:hAnsi="Times New Roman" w:cs="Times New Roman"/>
                <w:sz w:val="18"/>
                <w:szCs w:val="18"/>
                <w:lang w:eastAsia="zh-CN"/>
              </w:rPr>
              <w:t>Support.</w:t>
            </w:r>
          </w:p>
        </w:tc>
      </w:tr>
      <w:tr w:rsidR="00F72774" w14:paraId="04216EE1" w14:textId="77777777" w:rsidTr="0086092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05E91" w14:textId="4A981C0F" w:rsidR="00F72774" w:rsidRPr="00E8768D" w:rsidRDefault="00F72774" w:rsidP="00F72774">
            <w:pPr>
              <w:snapToGrid w:val="0"/>
              <w:spacing w:after="0" w:line="240" w:lineRule="auto"/>
              <w:jc w:val="both"/>
              <w:rPr>
                <w:rFonts w:ascii="Times New Roman" w:eastAsia="等线" w:hAnsi="Times New Roman" w:cs="Times New Roman"/>
                <w:bCs/>
                <w:color w:val="000000" w:themeColor="text1"/>
                <w:sz w:val="18"/>
                <w:szCs w:val="18"/>
                <w:lang w:eastAsia="zh-CN"/>
              </w:rPr>
            </w:pPr>
            <w:r w:rsidRPr="00945ADB">
              <w:rPr>
                <w:rFonts w:ascii="Times New Roman" w:eastAsia="等线" w:hAnsi="Times New Roman" w:cs="Times New Roman"/>
                <w:bCs/>
                <w:color w:val="0000FF"/>
                <w:sz w:val="18"/>
                <w:szCs w:val="18"/>
                <w:lang w:eastAsia="zh-CN"/>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8938C" w14:textId="48793DF2" w:rsidR="00F72774" w:rsidRDefault="00F72774" w:rsidP="00F72774">
            <w:pPr>
              <w:snapToGrid w:val="0"/>
              <w:spacing w:after="0" w:line="240" w:lineRule="auto"/>
              <w:jc w:val="both"/>
              <w:rPr>
                <w:rFonts w:ascii="Times New Roman" w:eastAsia="宋体" w:hAnsi="Times New Roman" w:cs="Times New Roman"/>
                <w:b/>
                <w:bCs/>
                <w:sz w:val="18"/>
                <w:szCs w:val="18"/>
                <w:lang w:eastAsia="zh-CN"/>
              </w:rPr>
            </w:pPr>
            <w:r w:rsidRPr="00945ADB">
              <w:rPr>
                <w:rFonts w:ascii="Times New Roman" w:eastAsia="等线" w:hAnsi="Times New Roman" w:cs="Times New Roman"/>
                <w:bCs/>
                <w:color w:val="0000FF"/>
                <w:sz w:val="18"/>
                <w:szCs w:val="18"/>
                <w:lang w:eastAsia="zh-CN"/>
              </w:rPr>
              <w:t xml:space="preserve">Capture companies input. </w:t>
            </w:r>
          </w:p>
        </w:tc>
      </w:tr>
    </w:tbl>
    <w:p w14:paraId="6CD129E8" w14:textId="77777777" w:rsidR="0023237F" w:rsidRDefault="0023237F">
      <w:pPr>
        <w:snapToGrid w:val="0"/>
        <w:spacing w:after="0" w:line="240" w:lineRule="auto"/>
        <w:rPr>
          <w:rFonts w:ascii="Times New Roman" w:hAnsi="Times New Roman" w:cs="Times New Roman"/>
          <w:b/>
          <w:sz w:val="24"/>
        </w:rPr>
      </w:pPr>
    </w:p>
    <w:sectPr w:rsidR="0023237F">
      <w:footerReference w:type="even" r:id="rId12"/>
      <w:footerReference w:type="first" r:id="rId1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048C9" w14:textId="77777777" w:rsidR="00321B81" w:rsidRDefault="00321B81">
      <w:pPr>
        <w:spacing w:line="240" w:lineRule="auto"/>
      </w:pPr>
      <w:r>
        <w:separator/>
      </w:r>
    </w:p>
  </w:endnote>
  <w:endnote w:type="continuationSeparator" w:id="0">
    <w:p w14:paraId="64F33076" w14:textId="77777777" w:rsidR="00321B81" w:rsidRDefault="00321B81">
      <w:pPr>
        <w:spacing w:line="240" w:lineRule="auto"/>
      </w:pPr>
      <w:r>
        <w:continuationSeparator/>
      </w:r>
    </w:p>
  </w:endnote>
  <w:endnote w:type="continuationNotice" w:id="1">
    <w:p w14:paraId="1FBB10C9" w14:textId="77777777" w:rsidR="00321B81" w:rsidRDefault="00321B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136D3" w14:textId="77777777" w:rsidR="009B37CF" w:rsidRDefault="009B37CF">
    <w:pPr>
      <w:pStyle w:val="Footer"/>
    </w:pPr>
    <w:r>
      <w:rPr>
        <w:noProof/>
      </w:rPr>
      <mc:AlternateContent>
        <mc:Choice Requires="wps">
          <w:drawing>
            <wp:anchor distT="0" distB="0" distL="0" distR="0" simplePos="0" relativeHeight="251658241" behindDoc="0" locked="0" layoutInCell="1" allowOverlap="1" wp14:anchorId="785570C4" wp14:editId="00D4163A">
              <wp:simplePos x="0" y="0"/>
              <wp:positionH relativeFrom="page">
                <wp:align>center</wp:align>
              </wp:positionH>
              <wp:positionV relativeFrom="page">
                <wp:align>bottom</wp:align>
              </wp:positionV>
              <wp:extent cx="443865" cy="443865"/>
              <wp:effectExtent l="0" t="0" r="6985" b="0"/>
              <wp:wrapNone/>
              <wp:docPr id="8" name="Text Box 8"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5F58C7" w14:textId="77777777" w:rsidR="009B37CF" w:rsidRDefault="009B37CF">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85570C4" id="_x0000_t202" coordsize="21600,21600" o:spt="202" path="m,l,21600r21600,l21600,xe">
              <v:stroke joinstyle="miter"/>
              <v:path gradientshapeok="t" o:connecttype="rect"/>
            </v:shapetype>
            <v:shape id="Text Box 8" o:spid="_x0000_s1026" type="#_x0000_t202" alt="Orange Restricted"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k7EV&#10;ZBYCAAAaBAAADgAAAAAAAAAAAAAAAAAuAgAAZHJzL2Uyb0RvYy54bWxQSwECLQAUAAYACAAAACEA&#10;N+3R+NkAAAADAQAADwAAAAAAAAAAAAAAAABwBAAAZHJzL2Rvd25yZXYueG1sUEsFBgAAAAAEAAQA&#10;8wAAAHYFAAAAAA==&#10;" filled="f" stroked="f">
              <v:textbox style="mso-fit-shape-to-text:t" inset="0,0,0,15pt">
                <w:txbxContent>
                  <w:p w14:paraId="6F5F58C7" w14:textId="77777777" w:rsidR="009B37CF" w:rsidRDefault="009B37CF">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8562C" w14:textId="77777777" w:rsidR="009B37CF" w:rsidRDefault="009B37CF">
    <w:pPr>
      <w:pStyle w:val="Footer"/>
    </w:pPr>
    <w:r>
      <w:rPr>
        <w:noProof/>
      </w:rPr>
      <mc:AlternateContent>
        <mc:Choice Requires="wps">
          <w:drawing>
            <wp:anchor distT="0" distB="0" distL="0" distR="0" simplePos="0" relativeHeight="251658240" behindDoc="0" locked="0" layoutInCell="1" allowOverlap="1" wp14:anchorId="63656ED5" wp14:editId="4559D153">
              <wp:simplePos x="0" y="0"/>
              <wp:positionH relativeFrom="page">
                <wp:align>center</wp:align>
              </wp:positionH>
              <wp:positionV relativeFrom="page">
                <wp:align>bottom</wp:align>
              </wp:positionV>
              <wp:extent cx="443865" cy="443865"/>
              <wp:effectExtent l="0" t="0" r="6985" b="0"/>
              <wp:wrapNone/>
              <wp:docPr id="7" name="Text Box 7"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02A55" w14:textId="77777777" w:rsidR="009B37CF" w:rsidRDefault="009B37CF">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63656ED5" id="_x0000_t202" coordsize="21600,21600" o:spt="202" path="m,l,21600r21600,l21600,xe">
              <v:stroke joinstyle="miter"/>
              <v:path gradientshapeok="t" o:connecttype="rect"/>
            </v:shapetype>
            <v:shape id="Text Box 7" o:spid="_x0000_s1027"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" filled="f" stroked="f">
              <v:textbox style="mso-fit-shape-to-text:t" inset="0,0,0,15pt">
                <w:txbxContent>
                  <w:p w14:paraId="21C02A55" w14:textId="77777777" w:rsidR="009B37CF" w:rsidRDefault="009B37CF">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3A185" w14:textId="77777777" w:rsidR="00321B81" w:rsidRDefault="00321B81">
      <w:pPr>
        <w:spacing w:after="0"/>
      </w:pPr>
      <w:r>
        <w:separator/>
      </w:r>
    </w:p>
  </w:footnote>
  <w:footnote w:type="continuationSeparator" w:id="0">
    <w:p w14:paraId="0435FA27" w14:textId="77777777" w:rsidR="00321B81" w:rsidRDefault="00321B81">
      <w:pPr>
        <w:spacing w:after="0"/>
      </w:pPr>
      <w:r>
        <w:continuationSeparator/>
      </w:r>
    </w:p>
  </w:footnote>
  <w:footnote w:type="continuationNotice" w:id="1">
    <w:p w14:paraId="5CDC729E" w14:textId="77777777" w:rsidR="00321B81" w:rsidRDefault="00321B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43704C"/>
    <w:multiLevelType w:val="hybridMultilevel"/>
    <w:tmpl w:val="BC545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7A3824"/>
    <w:multiLevelType w:val="hybridMultilevel"/>
    <w:tmpl w:val="0E9A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F3A31"/>
    <w:multiLevelType w:val="hybridMultilevel"/>
    <w:tmpl w:val="7300653C"/>
    <w:lvl w:ilvl="0" w:tplc="0A8AC804">
      <w:start w:val="2703"/>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7A7889"/>
    <w:multiLevelType w:val="hybridMultilevel"/>
    <w:tmpl w:val="DE4A3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430733AE"/>
    <w:multiLevelType w:val="hybridMultilevel"/>
    <w:tmpl w:val="DC8EECE8"/>
    <w:lvl w:ilvl="0" w:tplc="7334FBF6">
      <w:start w:val="1"/>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456423"/>
    <w:multiLevelType w:val="hybridMultilevel"/>
    <w:tmpl w:val="C10C6B2C"/>
    <w:lvl w:ilvl="0" w:tplc="3F9242F0">
      <w:start w:val="1"/>
      <w:numFmt w:val="bullet"/>
      <w:lvlText w:val="‒"/>
      <w:lvlJc w:val="left"/>
      <w:pPr>
        <w:ind w:left="720" w:hanging="360"/>
      </w:pPr>
      <w:rPr>
        <w:rFonts w:ascii="Calibri Light" w:eastAsia="PMingLiU"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336FF"/>
    <w:multiLevelType w:val="hybridMultilevel"/>
    <w:tmpl w:val="26FE2BAA"/>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7F3C2C"/>
    <w:multiLevelType w:val="hybridMultilevel"/>
    <w:tmpl w:val="33188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EF1897"/>
    <w:multiLevelType w:val="hybridMultilevel"/>
    <w:tmpl w:val="F2B25500"/>
    <w:lvl w:ilvl="0" w:tplc="3F9242F0">
      <w:start w:val="1"/>
      <w:numFmt w:val="bullet"/>
      <w:lvlText w:val="‒"/>
      <w:lvlJc w:val="left"/>
      <w:pPr>
        <w:ind w:left="480" w:hanging="480"/>
      </w:pPr>
      <w:rPr>
        <w:rFonts w:ascii="Calibri Light" w:eastAsia="PMingLiU" w:hAnsi="Calibri Light"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53B5A11"/>
    <w:multiLevelType w:val="hybridMultilevel"/>
    <w:tmpl w:val="74F0BCB8"/>
    <w:lvl w:ilvl="0" w:tplc="B52E340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335E2"/>
    <w:multiLevelType w:val="hybridMultilevel"/>
    <w:tmpl w:val="54943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3C7F64"/>
    <w:multiLevelType w:val="hybridMultilevel"/>
    <w:tmpl w:val="9A8EDCB0"/>
    <w:lvl w:ilvl="0" w:tplc="4CBC52A4">
      <w:start w:val="1186"/>
      <w:numFmt w:val="bullet"/>
      <w:lvlText w:val="•"/>
      <w:lvlJc w:val="left"/>
      <w:pPr>
        <w:ind w:left="420" w:hanging="420"/>
      </w:pPr>
      <w:rPr>
        <w:rFonts w:ascii="Arial" w:hAnsi="Arial"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7CC67C14"/>
    <w:multiLevelType w:val="hybridMultilevel"/>
    <w:tmpl w:val="B8729F82"/>
    <w:lvl w:ilvl="0" w:tplc="EE2E0B90">
      <w:start w:val="1"/>
      <w:numFmt w:val="bullet"/>
      <w:lvlText w:val="•"/>
      <w:lvlJc w:val="left"/>
      <w:pPr>
        <w:tabs>
          <w:tab w:val="num" w:pos="720"/>
        </w:tabs>
        <w:ind w:left="720" w:hanging="360"/>
      </w:pPr>
      <w:rPr>
        <w:rFonts w:ascii="Arial" w:hAnsi="Arial" w:hint="default"/>
      </w:rPr>
    </w:lvl>
    <w:lvl w:ilvl="1" w:tplc="D332BF58">
      <w:start w:val="1"/>
      <w:numFmt w:val="bullet"/>
      <w:lvlText w:val="•"/>
      <w:lvlJc w:val="left"/>
      <w:pPr>
        <w:tabs>
          <w:tab w:val="num" w:pos="1440"/>
        </w:tabs>
        <w:ind w:left="1440" w:hanging="360"/>
      </w:pPr>
      <w:rPr>
        <w:rFonts w:ascii="Arial" w:hAnsi="Arial" w:hint="default"/>
      </w:rPr>
    </w:lvl>
    <w:lvl w:ilvl="2" w:tplc="48D45236" w:tentative="1">
      <w:start w:val="1"/>
      <w:numFmt w:val="bullet"/>
      <w:lvlText w:val="•"/>
      <w:lvlJc w:val="left"/>
      <w:pPr>
        <w:tabs>
          <w:tab w:val="num" w:pos="2160"/>
        </w:tabs>
        <w:ind w:left="2160" w:hanging="360"/>
      </w:pPr>
      <w:rPr>
        <w:rFonts w:ascii="Arial" w:hAnsi="Arial" w:hint="default"/>
      </w:rPr>
    </w:lvl>
    <w:lvl w:ilvl="3" w:tplc="32BA5906" w:tentative="1">
      <w:start w:val="1"/>
      <w:numFmt w:val="bullet"/>
      <w:lvlText w:val="•"/>
      <w:lvlJc w:val="left"/>
      <w:pPr>
        <w:tabs>
          <w:tab w:val="num" w:pos="2880"/>
        </w:tabs>
        <w:ind w:left="2880" w:hanging="360"/>
      </w:pPr>
      <w:rPr>
        <w:rFonts w:ascii="Arial" w:hAnsi="Arial" w:hint="default"/>
      </w:rPr>
    </w:lvl>
    <w:lvl w:ilvl="4" w:tplc="C00ADE2A" w:tentative="1">
      <w:start w:val="1"/>
      <w:numFmt w:val="bullet"/>
      <w:lvlText w:val="•"/>
      <w:lvlJc w:val="left"/>
      <w:pPr>
        <w:tabs>
          <w:tab w:val="num" w:pos="3600"/>
        </w:tabs>
        <w:ind w:left="3600" w:hanging="360"/>
      </w:pPr>
      <w:rPr>
        <w:rFonts w:ascii="Arial" w:hAnsi="Arial" w:hint="default"/>
      </w:rPr>
    </w:lvl>
    <w:lvl w:ilvl="5" w:tplc="74729F68" w:tentative="1">
      <w:start w:val="1"/>
      <w:numFmt w:val="bullet"/>
      <w:lvlText w:val="•"/>
      <w:lvlJc w:val="left"/>
      <w:pPr>
        <w:tabs>
          <w:tab w:val="num" w:pos="4320"/>
        </w:tabs>
        <w:ind w:left="4320" w:hanging="360"/>
      </w:pPr>
      <w:rPr>
        <w:rFonts w:ascii="Arial" w:hAnsi="Arial" w:hint="default"/>
      </w:rPr>
    </w:lvl>
    <w:lvl w:ilvl="6" w:tplc="F982A210" w:tentative="1">
      <w:start w:val="1"/>
      <w:numFmt w:val="bullet"/>
      <w:lvlText w:val="•"/>
      <w:lvlJc w:val="left"/>
      <w:pPr>
        <w:tabs>
          <w:tab w:val="num" w:pos="5040"/>
        </w:tabs>
        <w:ind w:left="5040" w:hanging="360"/>
      </w:pPr>
      <w:rPr>
        <w:rFonts w:ascii="Arial" w:hAnsi="Arial" w:hint="default"/>
      </w:rPr>
    </w:lvl>
    <w:lvl w:ilvl="7" w:tplc="B4D61600" w:tentative="1">
      <w:start w:val="1"/>
      <w:numFmt w:val="bullet"/>
      <w:lvlText w:val="•"/>
      <w:lvlJc w:val="left"/>
      <w:pPr>
        <w:tabs>
          <w:tab w:val="num" w:pos="5760"/>
        </w:tabs>
        <w:ind w:left="5760" w:hanging="360"/>
      </w:pPr>
      <w:rPr>
        <w:rFonts w:ascii="Arial" w:hAnsi="Arial" w:hint="default"/>
      </w:rPr>
    </w:lvl>
    <w:lvl w:ilvl="8" w:tplc="854E647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6"/>
  </w:num>
  <w:num w:numId="3">
    <w:abstractNumId w:val="10"/>
  </w:num>
  <w:num w:numId="4">
    <w:abstractNumId w:val="3"/>
  </w:num>
  <w:num w:numId="5">
    <w:abstractNumId w:val="13"/>
  </w:num>
  <w:num w:numId="6">
    <w:abstractNumId w:val="22"/>
  </w:num>
  <w:num w:numId="7">
    <w:abstractNumId w:val="0"/>
  </w:num>
  <w:num w:numId="8">
    <w:abstractNumId w:val="17"/>
  </w:num>
  <w:num w:numId="9">
    <w:abstractNumId w:val="8"/>
  </w:num>
  <w:num w:numId="10">
    <w:abstractNumId w:val="3"/>
  </w:num>
  <w:num w:numId="11">
    <w:abstractNumId w:val="14"/>
  </w:num>
  <w:num w:numId="12">
    <w:abstractNumId w:val="13"/>
  </w:num>
  <w:num w:numId="13">
    <w:abstractNumId w:val="18"/>
  </w:num>
  <w:num w:numId="14">
    <w:abstractNumId w:val="17"/>
  </w:num>
  <w:num w:numId="15">
    <w:abstractNumId w:val="12"/>
  </w:num>
  <w:num w:numId="16">
    <w:abstractNumId w:val="5"/>
  </w:num>
  <w:num w:numId="17">
    <w:abstractNumId w:val="4"/>
  </w:num>
  <w:num w:numId="18">
    <w:abstractNumId w:val="2"/>
  </w:num>
  <w:num w:numId="19">
    <w:abstractNumId w:val="20"/>
  </w:num>
  <w:num w:numId="20">
    <w:abstractNumId w:val="9"/>
  </w:num>
  <w:num w:numId="21">
    <w:abstractNumId w:val="19"/>
  </w:num>
  <w:num w:numId="22">
    <w:abstractNumId w:val="11"/>
  </w:num>
  <w:num w:numId="23">
    <w:abstractNumId w:val="21"/>
  </w:num>
  <w:num w:numId="24">
    <w:abstractNumId w:val="6"/>
  </w:num>
  <w:num w:numId="25">
    <w:abstractNumId w:val="15"/>
  </w:num>
  <w:num w:numId="26">
    <w:abstractNumId w:val="1"/>
  </w:num>
  <w:num w:numId="27">
    <w:abstractNumId w:val="7"/>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FF9"/>
    <w:rsid w:val="00000CAC"/>
    <w:rsid w:val="00001091"/>
    <w:rsid w:val="00001708"/>
    <w:rsid w:val="000033B1"/>
    <w:rsid w:val="00004FD4"/>
    <w:rsid w:val="000051AD"/>
    <w:rsid w:val="000058E5"/>
    <w:rsid w:val="00005A9B"/>
    <w:rsid w:val="00005DB0"/>
    <w:rsid w:val="000072BC"/>
    <w:rsid w:val="00011704"/>
    <w:rsid w:val="00012A5C"/>
    <w:rsid w:val="00012F23"/>
    <w:rsid w:val="0002462E"/>
    <w:rsid w:val="000253D1"/>
    <w:rsid w:val="000274C6"/>
    <w:rsid w:val="00031907"/>
    <w:rsid w:val="000322D1"/>
    <w:rsid w:val="0003286A"/>
    <w:rsid w:val="00035960"/>
    <w:rsid w:val="00036359"/>
    <w:rsid w:val="000375C0"/>
    <w:rsid w:val="000420C1"/>
    <w:rsid w:val="00042743"/>
    <w:rsid w:val="00043C97"/>
    <w:rsid w:val="00044E39"/>
    <w:rsid w:val="00045B03"/>
    <w:rsid w:val="00051D59"/>
    <w:rsid w:val="000526C7"/>
    <w:rsid w:val="000579D0"/>
    <w:rsid w:val="00061513"/>
    <w:rsid w:val="0006549F"/>
    <w:rsid w:val="000661B6"/>
    <w:rsid w:val="00066498"/>
    <w:rsid w:val="000670FC"/>
    <w:rsid w:val="000715BC"/>
    <w:rsid w:val="0007167D"/>
    <w:rsid w:val="000727F7"/>
    <w:rsid w:val="00072FF4"/>
    <w:rsid w:val="00077167"/>
    <w:rsid w:val="0007770C"/>
    <w:rsid w:val="00081F5B"/>
    <w:rsid w:val="00082B8A"/>
    <w:rsid w:val="000838D8"/>
    <w:rsid w:val="00084FCF"/>
    <w:rsid w:val="00085E8C"/>
    <w:rsid w:val="000879AC"/>
    <w:rsid w:val="0009194E"/>
    <w:rsid w:val="000973E9"/>
    <w:rsid w:val="000A3D08"/>
    <w:rsid w:val="000A65D0"/>
    <w:rsid w:val="000A66F9"/>
    <w:rsid w:val="000A6B26"/>
    <w:rsid w:val="000A738F"/>
    <w:rsid w:val="000B46F6"/>
    <w:rsid w:val="000B56FA"/>
    <w:rsid w:val="000C1B16"/>
    <w:rsid w:val="000C31D0"/>
    <w:rsid w:val="000C3833"/>
    <w:rsid w:val="000C4792"/>
    <w:rsid w:val="000C6F91"/>
    <w:rsid w:val="000D7216"/>
    <w:rsid w:val="000D772F"/>
    <w:rsid w:val="000E1E8B"/>
    <w:rsid w:val="000E438D"/>
    <w:rsid w:val="000E7160"/>
    <w:rsid w:val="000F0484"/>
    <w:rsid w:val="000F085D"/>
    <w:rsid w:val="000F1C44"/>
    <w:rsid w:val="000F4428"/>
    <w:rsid w:val="000F7C2A"/>
    <w:rsid w:val="000F7D0D"/>
    <w:rsid w:val="000F7F18"/>
    <w:rsid w:val="00100B53"/>
    <w:rsid w:val="00104DD4"/>
    <w:rsid w:val="001053BF"/>
    <w:rsid w:val="001072EE"/>
    <w:rsid w:val="001102A9"/>
    <w:rsid w:val="00112398"/>
    <w:rsid w:val="00112742"/>
    <w:rsid w:val="00114A09"/>
    <w:rsid w:val="00115CD2"/>
    <w:rsid w:val="001173B8"/>
    <w:rsid w:val="00117D83"/>
    <w:rsid w:val="00120021"/>
    <w:rsid w:val="00121974"/>
    <w:rsid w:val="00122405"/>
    <w:rsid w:val="00122C04"/>
    <w:rsid w:val="001238E8"/>
    <w:rsid w:val="00123F5C"/>
    <w:rsid w:val="00124A6C"/>
    <w:rsid w:val="001252E4"/>
    <w:rsid w:val="00125EFB"/>
    <w:rsid w:val="001304AB"/>
    <w:rsid w:val="00133C62"/>
    <w:rsid w:val="00134EA9"/>
    <w:rsid w:val="00135144"/>
    <w:rsid w:val="00135178"/>
    <w:rsid w:val="0013591C"/>
    <w:rsid w:val="0014566D"/>
    <w:rsid w:val="001514C9"/>
    <w:rsid w:val="00153718"/>
    <w:rsid w:val="00153BFB"/>
    <w:rsid w:val="001601E2"/>
    <w:rsid w:val="00161588"/>
    <w:rsid w:val="001634C1"/>
    <w:rsid w:val="0016754F"/>
    <w:rsid w:val="00167B6E"/>
    <w:rsid w:val="00170C33"/>
    <w:rsid w:val="00170E11"/>
    <w:rsid w:val="001716C5"/>
    <w:rsid w:val="00172CE3"/>
    <w:rsid w:val="00176EF3"/>
    <w:rsid w:val="00177B69"/>
    <w:rsid w:val="00190CAC"/>
    <w:rsid w:val="00191367"/>
    <w:rsid w:val="001919F9"/>
    <w:rsid w:val="00191FB4"/>
    <w:rsid w:val="00194B98"/>
    <w:rsid w:val="001A0A97"/>
    <w:rsid w:val="001A2464"/>
    <w:rsid w:val="001A3771"/>
    <w:rsid w:val="001A48A7"/>
    <w:rsid w:val="001A5B77"/>
    <w:rsid w:val="001A6EE5"/>
    <w:rsid w:val="001B04A3"/>
    <w:rsid w:val="001B081C"/>
    <w:rsid w:val="001B14DE"/>
    <w:rsid w:val="001B26BC"/>
    <w:rsid w:val="001B30AC"/>
    <w:rsid w:val="001B775C"/>
    <w:rsid w:val="001C325B"/>
    <w:rsid w:val="001C3284"/>
    <w:rsid w:val="001C50DE"/>
    <w:rsid w:val="001C692B"/>
    <w:rsid w:val="001C787B"/>
    <w:rsid w:val="001D118C"/>
    <w:rsid w:val="001D3203"/>
    <w:rsid w:val="001D36B1"/>
    <w:rsid w:val="001D3FCC"/>
    <w:rsid w:val="001D4AEB"/>
    <w:rsid w:val="001D5FE5"/>
    <w:rsid w:val="001E3DCF"/>
    <w:rsid w:val="001E70C3"/>
    <w:rsid w:val="001E7E92"/>
    <w:rsid w:val="001F21EF"/>
    <w:rsid w:val="001F30C8"/>
    <w:rsid w:val="001F67D6"/>
    <w:rsid w:val="00200F4F"/>
    <w:rsid w:val="002016CD"/>
    <w:rsid w:val="00203753"/>
    <w:rsid w:val="00203CFB"/>
    <w:rsid w:val="00206CE7"/>
    <w:rsid w:val="002075AA"/>
    <w:rsid w:val="00207CFB"/>
    <w:rsid w:val="002102D2"/>
    <w:rsid w:val="002106F3"/>
    <w:rsid w:val="00211573"/>
    <w:rsid w:val="002131DC"/>
    <w:rsid w:val="0021695D"/>
    <w:rsid w:val="00223A17"/>
    <w:rsid w:val="0022689B"/>
    <w:rsid w:val="00227188"/>
    <w:rsid w:val="0023237F"/>
    <w:rsid w:val="00233684"/>
    <w:rsid w:val="00234B49"/>
    <w:rsid w:val="00235DF2"/>
    <w:rsid w:val="00237F0E"/>
    <w:rsid w:val="002402B7"/>
    <w:rsid w:val="00241DE0"/>
    <w:rsid w:val="002433F9"/>
    <w:rsid w:val="00245E13"/>
    <w:rsid w:val="00246C9D"/>
    <w:rsid w:val="002536BF"/>
    <w:rsid w:val="002557A0"/>
    <w:rsid w:val="00255AA9"/>
    <w:rsid w:val="0025608C"/>
    <w:rsid w:val="00256861"/>
    <w:rsid w:val="00256882"/>
    <w:rsid w:val="00261496"/>
    <w:rsid w:val="0026397A"/>
    <w:rsid w:val="00265D8C"/>
    <w:rsid w:val="0027201A"/>
    <w:rsid w:val="00273698"/>
    <w:rsid w:val="00273BA8"/>
    <w:rsid w:val="002746EB"/>
    <w:rsid w:val="00274A0D"/>
    <w:rsid w:val="00274F4F"/>
    <w:rsid w:val="002855C2"/>
    <w:rsid w:val="002863C2"/>
    <w:rsid w:val="00286B44"/>
    <w:rsid w:val="002914AB"/>
    <w:rsid w:val="00291C0D"/>
    <w:rsid w:val="00292ED3"/>
    <w:rsid w:val="002940B3"/>
    <w:rsid w:val="00294451"/>
    <w:rsid w:val="002957F9"/>
    <w:rsid w:val="00297AB9"/>
    <w:rsid w:val="002A0029"/>
    <w:rsid w:val="002A36D9"/>
    <w:rsid w:val="002A38B4"/>
    <w:rsid w:val="002A3BD1"/>
    <w:rsid w:val="002A6A1A"/>
    <w:rsid w:val="002A6E68"/>
    <w:rsid w:val="002B0D58"/>
    <w:rsid w:val="002B32F9"/>
    <w:rsid w:val="002B7529"/>
    <w:rsid w:val="002C00E4"/>
    <w:rsid w:val="002C0BB7"/>
    <w:rsid w:val="002C47BF"/>
    <w:rsid w:val="002C4A03"/>
    <w:rsid w:val="002C631C"/>
    <w:rsid w:val="002D04CB"/>
    <w:rsid w:val="002D72F0"/>
    <w:rsid w:val="002D7908"/>
    <w:rsid w:val="002E06C5"/>
    <w:rsid w:val="002E4646"/>
    <w:rsid w:val="002E539E"/>
    <w:rsid w:val="002F1274"/>
    <w:rsid w:val="002F389F"/>
    <w:rsid w:val="00301A05"/>
    <w:rsid w:val="00302354"/>
    <w:rsid w:val="00304FC5"/>
    <w:rsid w:val="003064DE"/>
    <w:rsid w:val="00306656"/>
    <w:rsid w:val="00306F31"/>
    <w:rsid w:val="00307580"/>
    <w:rsid w:val="00310AA2"/>
    <w:rsid w:val="00313BC6"/>
    <w:rsid w:val="003149B8"/>
    <w:rsid w:val="00314AC8"/>
    <w:rsid w:val="003163F8"/>
    <w:rsid w:val="00316680"/>
    <w:rsid w:val="00320C63"/>
    <w:rsid w:val="003213CA"/>
    <w:rsid w:val="00321B81"/>
    <w:rsid w:val="00322B19"/>
    <w:rsid w:val="00323B48"/>
    <w:rsid w:val="00323D39"/>
    <w:rsid w:val="003248A8"/>
    <w:rsid w:val="003249E8"/>
    <w:rsid w:val="0033114B"/>
    <w:rsid w:val="003334C2"/>
    <w:rsid w:val="00334C12"/>
    <w:rsid w:val="00335720"/>
    <w:rsid w:val="00340EDF"/>
    <w:rsid w:val="00343AF6"/>
    <w:rsid w:val="00343EEF"/>
    <w:rsid w:val="003443AE"/>
    <w:rsid w:val="00344F09"/>
    <w:rsid w:val="003470C0"/>
    <w:rsid w:val="00347F6D"/>
    <w:rsid w:val="00352510"/>
    <w:rsid w:val="00352B95"/>
    <w:rsid w:val="00353FDF"/>
    <w:rsid w:val="00354112"/>
    <w:rsid w:val="0035594F"/>
    <w:rsid w:val="00357985"/>
    <w:rsid w:val="00362504"/>
    <w:rsid w:val="00365458"/>
    <w:rsid w:val="00377D6B"/>
    <w:rsid w:val="00383394"/>
    <w:rsid w:val="0038391D"/>
    <w:rsid w:val="00390D92"/>
    <w:rsid w:val="00392046"/>
    <w:rsid w:val="003935D7"/>
    <w:rsid w:val="0039384C"/>
    <w:rsid w:val="00397B15"/>
    <w:rsid w:val="003A2A29"/>
    <w:rsid w:val="003B0BEF"/>
    <w:rsid w:val="003B180B"/>
    <w:rsid w:val="003B2668"/>
    <w:rsid w:val="003B4C0F"/>
    <w:rsid w:val="003B6980"/>
    <w:rsid w:val="003B6F66"/>
    <w:rsid w:val="003C03C4"/>
    <w:rsid w:val="003C0BB2"/>
    <w:rsid w:val="003C3A53"/>
    <w:rsid w:val="003C4C79"/>
    <w:rsid w:val="003D0816"/>
    <w:rsid w:val="003D4F84"/>
    <w:rsid w:val="003D6165"/>
    <w:rsid w:val="003D6895"/>
    <w:rsid w:val="003D6DEC"/>
    <w:rsid w:val="003E0E82"/>
    <w:rsid w:val="003E47B1"/>
    <w:rsid w:val="003E796D"/>
    <w:rsid w:val="003F02F9"/>
    <w:rsid w:val="003F1464"/>
    <w:rsid w:val="003F7528"/>
    <w:rsid w:val="003F7C57"/>
    <w:rsid w:val="003F7D73"/>
    <w:rsid w:val="003F7DC2"/>
    <w:rsid w:val="00401446"/>
    <w:rsid w:val="00403A84"/>
    <w:rsid w:val="00404F4B"/>
    <w:rsid w:val="004055C4"/>
    <w:rsid w:val="0040602A"/>
    <w:rsid w:val="0041270C"/>
    <w:rsid w:val="00413BB8"/>
    <w:rsid w:val="00415892"/>
    <w:rsid w:val="00416255"/>
    <w:rsid w:val="00416BE9"/>
    <w:rsid w:val="004221AB"/>
    <w:rsid w:val="0042341E"/>
    <w:rsid w:val="00423AD6"/>
    <w:rsid w:val="00426934"/>
    <w:rsid w:val="00430DDA"/>
    <w:rsid w:val="004310A9"/>
    <w:rsid w:val="00432B4E"/>
    <w:rsid w:val="0043471B"/>
    <w:rsid w:val="00435563"/>
    <w:rsid w:val="00437FD3"/>
    <w:rsid w:val="00440CD8"/>
    <w:rsid w:val="00441CE8"/>
    <w:rsid w:val="004452F1"/>
    <w:rsid w:val="0044682B"/>
    <w:rsid w:val="004476AB"/>
    <w:rsid w:val="00451BE4"/>
    <w:rsid w:val="00451FEE"/>
    <w:rsid w:val="00453B29"/>
    <w:rsid w:val="00453CDB"/>
    <w:rsid w:val="004541F4"/>
    <w:rsid w:val="00454C49"/>
    <w:rsid w:val="00454CEA"/>
    <w:rsid w:val="00455E26"/>
    <w:rsid w:val="004573B6"/>
    <w:rsid w:val="00457584"/>
    <w:rsid w:val="00461EF9"/>
    <w:rsid w:val="0046534C"/>
    <w:rsid w:val="00465E12"/>
    <w:rsid w:val="00466B41"/>
    <w:rsid w:val="00467936"/>
    <w:rsid w:val="00467E46"/>
    <w:rsid w:val="004711AD"/>
    <w:rsid w:val="00471E7F"/>
    <w:rsid w:val="00476CBC"/>
    <w:rsid w:val="004779CC"/>
    <w:rsid w:val="004800B0"/>
    <w:rsid w:val="00485F67"/>
    <w:rsid w:val="00490E8B"/>
    <w:rsid w:val="004910B7"/>
    <w:rsid w:val="00492B2B"/>
    <w:rsid w:val="00492B5A"/>
    <w:rsid w:val="00492C7C"/>
    <w:rsid w:val="0049488C"/>
    <w:rsid w:val="00494A61"/>
    <w:rsid w:val="00494C04"/>
    <w:rsid w:val="0049519F"/>
    <w:rsid w:val="00495648"/>
    <w:rsid w:val="00496905"/>
    <w:rsid w:val="00496D1F"/>
    <w:rsid w:val="004A106D"/>
    <w:rsid w:val="004A2603"/>
    <w:rsid w:val="004A31E0"/>
    <w:rsid w:val="004A66DD"/>
    <w:rsid w:val="004C014F"/>
    <w:rsid w:val="004C3B9E"/>
    <w:rsid w:val="004C3C49"/>
    <w:rsid w:val="004C3ED7"/>
    <w:rsid w:val="004C4E86"/>
    <w:rsid w:val="004C72AB"/>
    <w:rsid w:val="004C7CA6"/>
    <w:rsid w:val="004D2F37"/>
    <w:rsid w:val="004D3F1F"/>
    <w:rsid w:val="004D449D"/>
    <w:rsid w:val="004D674C"/>
    <w:rsid w:val="004D7C20"/>
    <w:rsid w:val="004E3BF6"/>
    <w:rsid w:val="004E70F9"/>
    <w:rsid w:val="004E7F52"/>
    <w:rsid w:val="004F00FF"/>
    <w:rsid w:val="004F06B3"/>
    <w:rsid w:val="004F3E90"/>
    <w:rsid w:val="004F56EC"/>
    <w:rsid w:val="004F7C91"/>
    <w:rsid w:val="004F7F74"/>
    <w:rsid w:val="00500BDE"/>
    <w:rsid w:val="0050204B"/>
    <w:rsid w:val="00502F6A"/>
    <w:rsid w:val="00504B58"/>
    <w:rsid w:val="0050548D"/>
    <w:rsid w:val="00510EF5"/>
    <w:rsid w:val="005110CE"/>
    <w:rsid w:val="00512547"/>
    <w:rsid w:val="005235F8"/>
    <w:rsid w:val="0052361B"/>
    <w:rsid w:val="00524139"/>
    <w:rsid w:val="005270A8"/>
    <w:rsid w:val="00530D7C"/>
    <w:rsid w:val="00530DFD"/>
    <w:rsid w:val="00530EB6"/>
    <w:rsid w:val="005323C4"/>
    <w:rsid w:val="00532402"/>
    <w:rsid w:val="005352D4"/>
    <w:rsid w:val="00536B3A"/>
    <w:rsid w:val="00536E4F"/>
    <w:rsid w:val="00541D85"/>
    <w:rsid w:val="00542873"/>
    <w:rsid w:val="00551016"/>
    <w:rsid w:val="00551150"/>
    <w:rsid w:val="005550CA"/>
    <w:rsid w:val="0055535A"/>
    <w:rsid w:val="0055585C"/>
    <w:rsid w:val="00556D8C"/>
    <w:rsid w:val="005605D9"/>
    <w:rsid w:val="00560730"/>
    <w:rsid w:val="00560BA9"/>
    <w:rsid w:val="00573D9B"/>
    <w:rsid w:val="00582F96"/>
    <w:rsid w:val="00583BF6"/>
    <w:rsid w:val="0058418A"/>
    <w:rsid w:val="00590D4B"/>
    <w:rsid w:val="005912DA"/>
    <w:rsid w:val="00593FBA"/>
    <w:rsid w:val="0059535B"/>
    <w:rsid w:val="00597286"/>
    <w:rsid w:val="00597A71"/>
    <w:rsid w:val="005A012F"/>
    <w:rsid w:val="005A133E"/>
    <w:rsid w:val="005A1A45"/>
    <w:rsid w:val="005A6442"/>
    <w:rsid w:val="005A6695"/>
    <w:rsid w:val="005A7932"/>
    <w:rsid w:val="005B0A99"/>
    <w:rsid w:val="005B1488"/>
    <w:rsid w:val="005B1F09"/>
    <w:rsid w:val="005B503E"/>
    <w:rsid w:val="005B5F09"/>
    <w:rsid w:val="005C66EA"/>
    <w:rsid w:val="005C7DE1"/>
    <w:rsid w:val="005D126E"/>
    <w:rsid w:val="005D6F88"/>
    <w:rsid w:val="005D7D11"/>
    <w:rsid w:val="005E0E42"/>
    <w:rsid w:val="005E1503"/>
    <w:rsid w:val="005E19B9"/>
    <w:rsid w:val="005E19FD"/>
    <w:rsid w:val="005E1F1B"/>
    <w:rsid w:val="005E29BE"/>
    <w:rsid w:val="005E3922"/>
    <w:rsid w:val="005E3EBD"/>
    <w:rsid w:val="005E4280"/>
    <w:rsid w:val="005E5F28"/>
    <w:rsid w:val="005E65B9"/>
    <w:rsid w:val="005E67EF"/>
    <w:rsid w:val="005E7CE5"/>
    <w:rsid w:val="005F0C56"/>
    <w:rsid w:val="005F3E16"/>
    <w:rsid w:val="005F79BD"/>
    <w:rsid w:val="0060381F"/>
    <w:rsid w:val="00604BC0"/>
    <w:rsid w:val="006068CE"/>
    <w:rsid w:val="006107A6"/>
    <w:rsid w:val="006140F1"/>
    <w:rsid w:val="0062098D"/>
    <w:rsid w:val="006209B8"/>
    <w:rsid w:val="00623BA7"/>
    <w:rsid w:val="00623F0B"/>
    <w:rsid w:val="0062562D"/>
    <w:rsid w:val="00625776"/>
    <w:rsid w:val="00630244"/>
    <w:rsid w:val="00632BA7"/>
    <w:rsid w:val="0063510B"/>
    <w:rsid w:val="00635A3E"/>
    <w:rsid w:val="0063663D"/>
    <w:rsid w:val="00636C5E"/>
    <w:rsid w:val="006370C7"/>
    <w:rsid w:val="00637188"/>
    <w:rsid w:val="006377BC"/>
    <w:rsid w:val="006408DA"/>
    <w:rsid w:val="00640EFD"/>
    <w:rsid w:val="0064159F"/>
    <w:rsid w:val="00641750"/>
    <w:rsid w:val="00641B8C"/>
    <w:rsid w:val="0064239B"/>
    <w:rsid w:val="0064355A"/>
    <w:rsid w:val="00643A43"/>
    <w:rsid w:val="0064768D"/>
    <w:rsid w:val="00652780"/>
    <w:rsid w:val="00654E56"/>
    <w:rsid w:val="00656684"/>
    <w:rsid w:val="00660E88"/>
    <w:rsid w:val="006619D1"/>
    <w:rsid w:val="00662BB9"/>
    <w:rsid w:val="00662E4A"/>
    <w:rsid w:val="00663043"/>
    <w:rsid w:val="0066464C"/>
    <w:rsid w:val="00664727"/>
    <w:rsid w:val="00664788"/>
    <w:rsid w:val="00665C2C"/>
    <w:rsid w:val="00665E27"/>
    <w:rsid w:val="00665E9F"/>
    <w:rsid w:val="006667CB"/>
    <w:rsid w:val="00666999"/>
    <w:rsid w:val="0067118C"/>
    <w:rsid w:val="00671193"/>
    <w:rsid w:val="006713D9"/>
    <w:rsid w:val="00671CA3"/>
    <w:rsid w:val="006744F7"/>
    <w:rsid w:val="0067584C"/>
    <w:rsid w:val="006805B1"/>
    <w:rsid w:val="0068238B"/>
    <w:rsid w:val="006835C5"/>
    <w:rsid w:val="0068387D"/>
    <w:rsid w:val="00683BE5"/>
    <w:rsid w:val="0068578E"/>
    <w:rsid w:val="0068594B"/>
    <w:rsid w:val="00687F4C"/>
    <w:rsid w:val="00690DA5"/>
    <w:rsid w:val="00694A80"/>
    <w:rsid w:val="0069532D"/>
    <w:rsid w:val="006A1DAC"/>
    <w:rsid w:val="006A2AC5"/>
    <w:rsid w:val="006A3C27"/>
    <w:rsid w:val="006A3E38"/>
    <w:rsid w:val="006A5269"/>
    <w:rsid w:val="006A7345"/>
    <w:rsid w:val="006B053F"/>
    <w:rsid w:val="006B0E1C"/>
    <w:rsid w:val="006B1174"/>
    <w:rsid w:val="006B1474"/>
    <w:rsid w:val="006B1732"/>
    <w:rsid w:val="006B2FA1"/>
    <w:rsid w:val="006B3398"/>
    <w:rsid w:val="006B3774"/>
    <w:rsid w:val="006B390D"/>
    <w:rsid w:val="006B6605"/>
    <w:rsid w:val="006C50A7"/>
    <w:rsid w:val="006C5AE8"/>
    <w:rsid w:val="006C74A2"/>
    <w:rsid w:val="006D0FC5"/>
    <w:rsid w:val="006D5FC5"/>
    <w:rsid w:val="006D6350"/>
    <w:rsid w:val="006D6B5D"/>
    <w:rsid w:val="006D77A7"/>
    <w:rsid w:val="006E01BC"/>
    <w:rsid w:val="006E4E71"/>
    <w:rsid w:val="006E5214"/>
    <w:rsid w:val="006E609C"/>
    <w:rsid w:val="006E6E89"/>
    <w:rsid w:val="006E72F4"/>
    <w:rsid w:val="006F11C7"/>
    <w:rsid w:val="006F1464"/>
    <w:rsid w:val="006F61EE"/>
    <w:rsid w:val="006F64F4"/>
    <w:rsid w:val="006F6B56"/>
    <w:rsid w:val="007014CF"/>
    <w:rsid w:val="00703AA4"/>
    <w:rsid w:val="00705E77"/>
    <w:rsid w:val="00710DAE"/>
    <w:rsid w:val="00712274"/>
    <w:rsid w:val="00712983"/>
    <w:rsid w:val="007140C9"/>
    <w:rsid w:val="00714359"/>
    <w:rsid w:val="00716D5C"/>
    <w:rsid w:val="0071720A"/>
    <w:rsid w:val="00717A72"/>
    <w:rsid w:val="00722905"/>
    <w:rsid w:val="00723451"/>
    <w:rsid w:val="007244C2"/>
    <w:rsid w:val="00725C5B"/>
    <w:rsid w:val="00727DD8"/>
    <w:rsid w:val="00732CEE"/>
    <w:rsid w:val="00732D48"/>
    <w:rsid w:val="0073445D"/>
    <w:rsid w:val="0073513A"/>
    <w:rsid w:val="00736FD0"/>
    <w:rsid w:val="00737CED"/>
    <w:rsid w:val="007409AA"/>
    <w:rsid w:val="007415E4"/>
    <w:rsid w:val="00742BB5"/>
    <w:rsid w:val="00744A33"/>
    <w:rsid w:val="00745D8E"/>
    <w:rsid w:val="007473F4"/>
    <w:rsid w:val="00751928"/>
    <w:rsid w:val="007551F4"/>
    <w:rsid w:val="00761BE7"/>
    <w:rsid w:val="0076230F"/>
    <w:rsid w:val="007639AD"/>
    <w:rsid w:val="00763FA1"/>
    <w:rsid w:val="00764C4C"/>
    <w:rsid w:val="007656C1"/>
    <w:rsid w:val="00767E8D"/>
    <w:rsid w:val="00770530"/>
    <w:rsid w:val="00771985"/>
    <w:rsid w:val="0077260A"/>
    <w:rsid w:val="007731E3"/>
    <w:rsid w:val="00775E54"/>
    <w:rsid w:val="00776483"/>
    <w:rsid w:val="00777B51"/>
    <w:rsid w:val="007805FC"/>
    <w:rsid w:val="007811BB"/>
    <w:rsid w:val="00783F23"/>
    <w:rsid w:val="00785A0B"/>
    <w:rsid w:val="00787AE9"/>
    <w:rsid w:val="00796350"/>
    <w:rsid w:val="007A0C99"/>
    <w:rsid w:val="007A17FD"/>
    <w:rsid w:val="007A23AF"/>
    <w:rsid w:val="007A2756"/>
    <w:rsid w:val="007A2922"/>
    <w:rsid w:val="007A4870"/>
    <w:rsid w:val="007A5B54"/>
    <w:rsid w:val="007A5F28"/>
    <w:rsid w:val="007A7360"/>
    <w:rsid w:val="007B0FEA"/>
    <w:rsid w:val="007B1B76"/>
    <w:rsid w:val="007B3390"/>
    <w:rsid w:val="007B54BE"/>
    <w:rsid w:val="007B6337"/>
    <w:rsid w:val="007B6FAB"/>
    <w:rsid w:val="007C4B29"/>
    <w:rsid w:val="007C5705"/>
    <w:rsid w:val="007C6892"/>
    <w:rsid w:val="007C6C1E"/>
    <w:rsid w:val="007C6CF6"/>
    <w:rsid w:val="007C709B"/>
    <w:rsid w:val="007C7883"/>
    <w:rsid w:val="007C7FC3"/>
    <w:rsid w:val="007D2F39"/>
    <w:rsid w:val="007D4300"/>
    <w:rsid w:val="007D68B9"/>
    <w:rsid w:val="007E0FC3"/>
    <w:rsid w:val="007E4F82"/>
    <w:rsid w:val="007E681C"/>
    <w:rsid w:val="007E68B7"/>
    <w:rsid w:val="007F345C"/>
    <w:rsid w:val="007F671C"/>
    <w:rsid w:val="007F7446"/>
    <w:rsid w:val="007F7D2D"/>
    <w:rsid w:val="0080007B"/>
    <w:rsid w:val="0080105D"/>
    <w:rsid w:val="008012E7"/>
    <w:rsid w:val="00802055"/>
    <w:rsid w:val="00802C13"/>
    <w:rsid w:val="00804E1A"/>
    <w:rsid w:val="0080719F"/>
    <w:rsid w:val="0081109C"/>
    <w:rsid w:val="008116CF"/>
    <w:rsid w:val="0081253D"/>
    <w:rsid w:val="008148C1"/>
    <w:rsid w:val="008149F1"/>
    <w:rsid w:val="008153DA"/>
    <w:rsid w:val="00817718"/>
    <w:rsid w:val="00822078"/>
    <w:rsid w:val="00822C70"/>
    <w:rsid w:val="00825A58"/>
    <w:rsid w:val="00826BD3"/>
    <w:rsid w:val="00826FE0"/>
    <w:rsid w:val="00827B2F"/>
    <w:rsid w:val="00835CB3"/>
    <w:rsid w:val="00840D7D"/>
    <w:rsid w:val="0084180C"/>
    <w:rsid w:val="008438A0"/>
    <w:rsid w:val="00844595"/>
    <w:rsid w:val="00847E29"/>
    <w:rsid w:val="008503EE"/>
    <w:rsid w:val="0085050D"/>
    <w:rsid w:val="00853B07"/>
    <w:rsid w:val="00855E4F"/>
    <w:rsid w:val="00857909"/>
    <w:rsid w:val="0086092B"/>
    <w:rsid w:val="00860B08"/>
    <w:rsid w:val="00862D77"/>
    <w:rsid w:val="00865620"/>
    <w:rsid w:val="00865C15"/>
    <w:rsid w:val="008701BD"/>
    <w:rsid w:val="00870E7B"/>
    <w:rsid w:val="008770EB"/>
    <w:rsid w:val="008774D8"/>
    <w:rsid w:val="00881241"/>
    <w:rsid w:val="00887977"/>
    <w:rsid w:val="008916A2"/>
    <w:rsid w:val="00894134"/>
    <w:rsid w:val="00894A82"/>
    <w:rsid w:val="00894DAF"/>
    <w:rsid w:val="00894DED"/>
    <w:rsid w:val="0089563B"/>
    <w:rsid w:val="008A498C"/>
    <w:rsid w:val="008B2133"/>
    <w:rsid w:val="008B3C89"/>
    <w:rsid w:val="008B3ED9"/>
    <w:rsid w:val="008C0CD0"/>
    <w:rsid w:val="008C0F06"/>
    <w:rsid w:val="008C1BD6"/>
    <w:rsid w:val="008C2ED5"/>
    <w:rsid w:val="008C45DD"/>
    <w:rsid w:val="008C57BE"/>
    <w:rsid w:val="008C7F6B"/>
    <w:rsid w:val="008D095A"/>
    <w:rsid w:val="008D3565"/>
    <w:rsid w:val="008D66A9"/>
    <w:rsid w:val="008E091A"/>
    <w:rsid w:val="008E245B"/>
    <w:rsid w:val="008F1508"/>
    <w:rsid w:val="008F19D2"/>
    <w:rsid w:val="008F65C2"/>
    <w:rsid w:val="00901579"/>
    <w:rsid w:val="00902F09"/>
    <w:rsid w:val="0090742B"/>
    <w:rsid w:val="00916572"/>
    <w:rsid w:val="00916B27"/>
    <w:rsid w:val="00916F53"/>
    <w:rsid w:val="00920FF5"/>
    <w:rsid w:val="00924DD3"/>
    <w:rsid w:val="00925236"/>
    <w:rsid w:val="00925A5C"/>
    <w:rsid w:val="00925C0A"/>
    <w:rsid w:val="00926148"/>
    <w:rsid w:val="00930032"/>
    <w:rsid w:val="00930B44"/>
    <w:rsid w:val="00933F11"/>
    <w:rsid w:val="0093403F"/>
    <w:rsid w:val="0093406C"/>
    <w:rsid w:val="00935E40"/>
    <w:rsid w:val="00940221"/>
    <w:rsid w:val="0094059C"/>
    <w:rsid w:val="00942D9D"/>
    <w:rsid w:val="00945A3C"/>
    <w:rsid w:val="00945ADB"/>
    <w:rsid w:val="0094787E"/>
    <w:rsid w:val="009534DC"/>
    <w:rsid w:val="00953D33"/>
    <w:rsid w:val="00961565"/>
    <w:rsid w:val="009639C5"/>
    <w:rsid w:val="009735C7"/>
    <w:rsid w:val="00973913"/>
    <w:rsid w:val="00976401"/>
    <w:rsid w:val="009779A8"/>
    <w:rsid w:val="00987183"/>
    <w:rsid w:val="00990086"/>
    <w:rsid w:val="00990D67"/>
    <w:rsid w:val="0099139A"/>
    <w:rsid w:val="00991A5F"/>
    <w:rsid w:val="00994097"/>
    <w:rsid w:val="009942DA"/>
    <w:rsid w:val="009958E9"/>
    <w:rsid w:val="009974EB"/>
    <w:rsid w:val="009978E5"/>
    <w:rsid w:val="009A1D9C"/>
    <w:rsid w:val="009A45B3"/>
    <w:rsid w:val="009A5923"/>
    <w:rsid w:val="009A5E17"/>
    <w:rsid w:val="009B0876"/>
    <w:rsid w:val="009B1A9C"/>
    <w:rsid w:val="009B37CF"/>
    <w:rsid w:val="009B50B4"/>
    <w:rsid w:val="009B5E76"/>
    <w:rsid w:val="009B6668"/>
    <w:rsid w:val="009B7999"/>
    <w:rsid w:val="009B7EA4"/>
    <w:rsid w:val="009C06A7"/>
    <w:rsid w:val="009C280A"/>
    <w:rsid w:val="009C3A11"/>
    <w:rsid w:val="009C751E"/>
    <w:rsid w:val="009D5BA0"/>
    <w:rsid w:val="009E2E5F"/>
    <w:rsid w:val="009E2ED0"/>
    <w:rsid w:val="009E3D8B"/>
    <w:rsid w:val="009E575A"/>
    <w:rsid w:val="009E7ACC"/>
    <w:rsid w:val="009F0936"/>
    <w:rsid w:val="009F31B1"/>
    <w:rsid w:val="009F37AF"/>
    <w:rsid w:val="009F553D"/>
    <w:rsid w:val="009F5B1F"/>
    <w:rsid w:val="00A00EBC"/>
    <w:rsid w:val="00A103A0"/>
    <w:rsid w:val="00A1243A"/>
    <w:rsid w:val="00A1679C"/>
    <w:rsid w:val="00A20AFE"/>
    <w:rsid w:val="00A22920"/>
    <w:rsid w:val="00A2306D"/>
    <w:rsid w:val="00A23416"/>
    <w:rsid w:val="00A2344B"/>
    <w:rsid w:val="00A25657"/>
    <w:rsid w:val="00A31957"/>
    <w:rsid w:val="00A325F8"/>
    <w:rsid w:val="00A3390F"/>
    <w:rsid w:val="00A33A8E"/>
    <w:rsid w:val="00A3664D"/>
    <w:rsid w:val="00A36EE9"/>
    <w:rsid w:val="00A37CCE"/>
    <w:rsid w:val="00A41233"/>
    <w:rsid w:val="00A4238B"/>
    <w:rsid w:val="00A4466A"/>
    <w:rsid w:val="00A46838"/>
    <w:rsid w:val="00A47009"/>
    <w:rsid w:val="00A472BF"/>
    <w:rsid w:val="00A526A9"/>
    <w:rsid w:val="00A53E2D"/>
    <w:rsid w:val="00A6506C"/>
    <w:rsid w:val="00A6518B"/>
    <w:rsid w:val="00A65487"/>
    <w:rsid w:val="00A67A6C"/>
    <w:rsid w:val="00A67DFA"/>
    <w:rsid w:val="00A709C5"/>
    <w:rsid w:val="00A7468E"/>
    <w:rsid w:val="00A76D14"/>
    <w:rsid w:val="00A8296B"/>
    <w:rsid w:val="00A82E89"/>
    <w:rsid w:val="00A853DC"/>
    <w:rsid w:val="00A860B5"/>
    <w:rsid w:val="00A90143"/>
    <w:rsid w:val="00A914F9"/>
    <w:rsid w:val="00A91CE6"/>
    <w:rsid w:val="00A9222C"/>
    <w:rsid w:val="00A92556"/>
    <w:rsid w:val="00A940C8"/>
    <w:rsid w:val="00A954C0"/>
    <w:rsid w:val="00A9622F"/>
    <w:rsid w:val="00A964E0"/>
    <w:rsid w:val="00A96C75"/>
    <w:rsid w:val="00A97972"/>
    <w:rsid w:val="00A97EA4"/>
    <w:rsid w:val="00AA1C4E"/>
    <w:rsid w:val="00AA1CBE"/>
    <w:rsid w:val="00AA20AD"/>
    <w:rsid w:val="00AA2412"/>
    <w:rsid w:val="00AA4A10"/>
    <w:rsid w:val="00AA4F40"/>
    <w:rsid w:val="00AB0BEF"/>
    <w:rsid w:val="00AB4D4F"/>
    <w:rsid w:val="00AB63B9"/>
    <w:rsid w:val="00AC045D"/>
    <w:rsid w:val="00AC1849"/>
    <w:rsid w:val="00AC3FC4"/>
    <w:rsid w:val="00AC4BA3"/>
    <w:rsid w:val="00AC5DA4"/>
    <w:rsid w:val="00AD00A5"/>
    <w:rsid w:val="00AD2575"/>
    <w:rsid w:val="00AE0EAF"/>
    <w:rsid w:val="00AE24D7"/>
    <w:rsid w:val="00AE4353"/>
    <w:rsid w:val="00AE7FEC"/>
    <w:rsid w:val="00AF2109"/>
    <w:rsid w:val="00AF3018"/>
    <w:rsid w:val="00AF30F0"/>
    <w:rsid w:val="00AF5D0D"/>
    <w:rsid w:val="00B021AB"/>
    <w:rsid w:val="00B03CC6"/>
    <w:rsid w:val="00B04061"/>
    <w:rsid w:val="00B0691C"/>
    <w:rsid w:val="00B10250"/>
    <w:rsid w:val="00B15110"/>
    <w:rsid w:val="00B16121"/>
    <w:rsid w:val="00B16292"/>
    <w:rsid w:val="00B21B9C"/>
    <w:rsid w:val="00B22592"/>
    <w:rsid w:val="00B23DB5"/>
    <w:rsid w:val="00B27422"/>
    <w:rsid w:val="00B33FF9"/>
    <w:rsid w:val="00B343D3"/>
    <w:rsid w:val="00B36217"/>
    <w:rsid w:val="00B37903"/>
    <w:rsid w:val="00B409A4"/>
    <w:rsid w:val="00B43D15"/>
    <w:rsid w:val="00B50C2E"/>
    <w:rsid w:val="00B5197D"/>
    <w:rsid w:val="00B5273D"/>
    <w:rsid w:val="00B52C78"/>
    <w:rsid w:val="00B54843"/>
    <w:rsid w:val="00B60DC2"/>
    <w:rsid w:val="00B70E5D"/>
    <w:rsid w:val="00B77730"/>
    <w:rsid w:val="00B80A6A"/>
    <w:rsid w:val="00B8238C"/>
    <w:rsid w:val="00B82C29"/>
    <w:rsid w:val="00B839E7"/>
    <w:rsid w:val="00B846B5"/>
    <w:rsid w:val="00B84C87"/>
    <w:rsid w:val="00B8512F"/>
    <w:rsid w:val="00B9201F"/>
    <w:rsid w:val="00B93B35"/>
    <w:rsid w:val="00B94194"/>
    <w:rsid w:val="00B94F62"/>
    <w:rsid w:val="00BA0BB8"/>
    <w:rsid w:val="00BA0E99"/>
    <w:rsid w:val="00BA1173"/>
    <w:rsid w:val="00BA31DC"/>
    <w:rsid w:val="00BA3454"/>
    <w:rsid w:val="00BA416B"/>
    <w:rsid w:val="00BA691D"/>
    <w:rsid w:val="00BB002B"/>
    <w:rsid w:val="00BB01AF"/>
    <w:rsid w:val="00BB197F"/>
    <w:rsid w:val="00BB2505"/>
    <w:rsid w:val="00BB369C"/>
    <w:rsid w:val="00BB4565"/>
    <w:rsid w:val="00BB4CC3"/>
    <w:rsid w:val="00BC1062"/>
    <w:rsid w:val="00BC3D21"/>
    <w:rsid w:val="00BC5601"/>
    <w:rsid w:val="00BC6548"/>
    <w:rsid w:val="00BC6C58"/>
    <w:rsid w:val="00BC7073"/>
    <w:rsid w:val="00BD224C"/>
    <w:rsid w:val="00BD314A"/>
    <w:rsid w:val="00BD48DB"/>
    <w:rsid w:val="00BD5205"/>
    <w:rsid w:val="00BD59B6"/>
    <w:rsid w:val="00BD603C"/>
    <w:rsid w:val="00BD6104"/>
    <w:rsid w:val="00BD6112"/>
    <w:rsid w:val="00BD6E63"/>
    <w:rsid w:val="00BE2265"/>
    <w:rsid w:val="00BE4413"/>
    <w:rsid w:val="00BE6351"/>
    <w:rsid w:val="00BE6597"/>
    <w:rsid w:val="00BE78D0"/>
    <w:rsid w:val="00BF04A2"/>
    <w:rsid w:val="00BF06C2"/>
    <w:rsid w:val="00BF3E1D"/>
    <w:rsid w:val="00BF40EF"/>
    <w:rsid w:val="00BF715B"/>
    <w:rsid w:val="00BF72BA"/>
    <w:rsid w:val="00C0048B"/>
    <w:rsid w:val="00C01E2F"/>
    <w:rsid w:val="00C03536"/>
    <w:rsid w:val="00C0529E"/>
    <w:rsid w:val="00C062E7"/>
    <w:rsid w:val="00C06BA6"/>
    <w:rsid w:val="00C10BCA"/>
    <w:rsid w:val="00C1110B"/>
    <w:rsid w:val="00C11DA4"/>
    <w:rsid w:val="00C135DF"/>
    <w:rsid w:val="00C13852"/>
    <w:rsid w:val="00C142D3"/>
    <w:rsid w:val="00C153D0"/>
    <w:rsid w:val="00C178A9"/>
    <w:rsid w:val="00C21F23"/>
    <w:rsid w:val="00C2279F"/>
    <w:rsid w:val="00C250C1"/>
    <w:rsid w:val="00C257BA"/>
    <w:rsid w:val="00C305B9"/>
    <w:rsid w:val="00C30D55"/>
    <w:rsid w:val="00C32060"/>
    <w:rsid w:val="00C32143"/>
    <w:rsid w:val="00C347CF"/>
    <w:rsid w:val="00C37F7D"/>
    <w:rsid w:val="00C41D2D"/>
    <w:rsid w:val="00C4211B"/>
    <w:rsid w:val="00C42123"/>
    <w:rsid w:val="00C4255B"/>
    <w:rsid w:val="00C44980"/>
    <w:rsid w:val="00C44A4C"/>
    <w:rsid w:val="00C451D6"/>
    <w:rsid w:val="00C476CA"/>
    <w:rsid w:val="00C5012C"/>
    <w:rsid w:val="00C529FA"/>
    <w:rsid w:val="00C5382F"/>
    <w:rsid w:val="00C542D4"/>
    <w:rsid w:val="00C57091"/>
    <w:rsid w:val="00C57BA7"/>
    <w:rsid w:val="00C57DAF"/>
    <w:rsid w:val="00C65569"/>
    <w:rsid w:val="00C66A56"/>
    <w:rsid w:val="00C67A89"/>
    <w:rsid w:val="00C703BE"/>
    <w:rsid w:val="00C76243"/>
    <w:rsid w:val="00C8175B"/>
    <w:rsid w:val="00C8594E"/>
    <w:rsid w:val="00C863B4"/>
    <w:rsid w:val="00C8685A"/>
    <w:rsid w:val="00C9295D"/>
    <w:rsid w:val="00CA5F79"/>
    <w:rsid w:val="00CB02E9"/>
    <w:rsid w:val="00CB29E0"/>
    <w:rsid w:val="00CB3EC0"/>
    <w:rsid w:val="00CB484D"/>
    <w:rsid w:val="00CB72B3"/>
    <w:rsid w:val="00CC2D9F"/>
    <w:rsid w:val="00CC45DC"/>
    <w:rsid w:val="00CD135B"/>
    <w:rsid w:val="00CD388C"/>
    <w:rsid w:val="00CD4227"/>
    <w:rsid w:val="00CD47D0"/>
    <w:rsid w:val="00CD6A7A"/>
    <w:rsid w:val="00CD6FB9"/>
    <w:rsid w:val="00CE0734"/>
    <w:rsid w:val="00CE0BF1"/>
    <w:rsid w:val="00CE1E6A"/>
    <w:rsid w:val="00CE2FE4"/>
    <w:rsid w:val="00CE3FDB"/>
    <w:rsid w:val="00CE4E11"/>
    <w:rsid w:val="00CF1B89"/>
    <w:rsid w:val="00CF4F3A"/>
    <w:rsid w:val="00CF56A2"/>
    <w:rsid w:val="00CF570F"/>
    <w:rsid w:val="00D04D97"/>
    <w:rsid w:val="00D0617F"/>
    <w:rsid w:val="00D06A51"/>
    <w:rsid w:val="00D1160F"/>
    <w:rsid w:val="00D119F3"/>
    <w:rsid w:val="00D11B90"/>
    <w:rsid w:val="00D13E42"/>
    <w:rsid w:val="00D16B86"/>
    <w:rsid w:val="00D16C62"/>
    <w:rsid w:val="00D17ADF"/>
    <w:rsid w:val="00D21156"/>
    <w:rsid w:val="00D22CE5"/>
    <w:rsid w:val="00D23D31"/>
    <w:rsid w:val="00D30535"/>
    <w:rsid w:val="00D30A15"/>
    <w:rsid w:val="00D31911"/>
    <w:rsid w:val="00D321E6"/>
    <w:rsid w:val="00D327E7"/>
    <w:rsid w:val="00D341AA"/>
    <w:rsid w:val="00D346EC"/>
    <w:rsid w:val="00D347A8"/>
    <w:rsid w:val="00D35292"/>
    <w:rsid w:val="00D36CCF"/>
    <w:rsid w:val="00D409BB"/>
    <w:rsid w:val="00D424EF"/>
    <w:rsid w:val="00D45228"/>
    <w:rsid w:val="00D47DDB"/>
    <w:rsid w:val="00D51CC8"/>
    <w:rsid w:val="00D52ED5"/>
    <w:rsid w:val="00D5323A"/>
    <w:rsid w:val="00D53369"/>
    <w:rsid w:val="00D535A8"/>
    <w:rsid w:val="00D5370C"/>
    <w:rsid w:val="00D5484B"/>
    <w:rsid w:val="00D55F3B"/>
    <w:rsid w:val="00D61910"/>
    <w:rsid w:val="00D62262"/>
    <w:rsid w:val="00D65DB8"/>
    <w:rsid w:val="00D67591"/>
    <w:rsid w:val="00D707A7"/>
    <w:rsid w:val="00D733F3"/>
    <w:rsid w:val="00D73856"/>
    <w:rsid w:val="00D76727"/>
    <w:rsid w:val="00D77C35"/>
    <w:rsid w:val="00D86EFE"/>
    <w:rsid w:val="00D93C0F"/>
    <w:rsid w:val="00D946DD"/>
    <w:rsid w:val="00D95825"/>
    <w:rsid w:val="00D965EC"/>
    <w:rsid w:val="00D9768A"/>
    <w:rsid w:val="00D97B70"/>
    <w:rsid w:val="00DA27E4"/>
    <w:rsid w:val="00DA43BD"/>
    <w:rsid w:val="00DA60ED"/>
    <w:rsid w:val="00DB0A56"/>
    <w:rsid w:val="00DB6EEF"/>
    <w:rsid w:val="00DB7B4F"/>
    <w:rsid w:val="00DC0B1E"/>
    <w:rsid w:val="00DC3B93"/>
    <w:rsid w:val="00DC4D73"/>
    <w:rsid w:val="00DC6B40"/>
    <w:rsid w:val="00DC73E1"/>
    <w:rsid w:val="00DC7E2D"/>
    <w:rsid w:val="00DD0BB9"/>
    <w:rsid w:val="00DD1576"/>
    <w:rsid w:val="00DD4069"/>
    <w:rsid w:val="00DD51A7"/>
    <w:rsid w:val="00DD6CE0"/>
    <w:rsid w:val="00DE2EF3"/>
    <w:rsid w:val="00DE3D2C"/>
    <w:rsid w:val="00DE4391"/>
    <w:rsid w:val="00DE58E3"/>
    <w:rsid w:val="00DE5AD3"/>
    <w:rsid w:val="00DE75EE"/>
    <w:rsid w:val="00DF02B9"/>
    <w:rsid w:val="00DF19E7"/>
    <w:rsid w:val="00DF2A36"/>
    <w:rsid w:val="00DF48D8"/>
    <w:rsid w:val="00DF65EE"/>
    <w:rsid w:val="00DF7524"/>
    <w:rsid w:val="00DF7A28"/>
    <w:rsid w:val="00E0015F"/>
    <w:rsid w:val="00E0146C"/>
    <w:rsid w:val="00E02D8C"/>
    <w:rsid w:val="00E06D6C"/>
    <w:rsid w:val="00E1212C"/>
    <w:rsid w:val="00E13D2C"/>
    <w:rsid w:val="00E17823"/>
    <w:rsid w:val="00E22A89"/>
    <w:rsid w:val="00E24C33"/>
    <w:rsid w:val="00E27774"/>
    <w:rsid w:val="00E33198"/>
    <w:rsid w:val="00E33A31"/>
    <w:rsid w:val="00E33AB8"/>
    <w:rsid w:val="00E3675D"/>
    <w:rsid w:val="00E40998"/>
    <w:rsid w:val="00E41402"/>
    <w:rsid w:val="00E427B6"/>
    <w:rsid w:val="00E44FBA"/>
    <w:rsid w:val="00E4538F"/>
    <w:rsid w:val="00E53665"/>
    <w:rsid w:val="00E555D5"/>
    <w:rsid w:val="00E57BA0"/>
    <w:rsid w:val="00E62EC7"/>
    <w:rsid w:val="00E64930"/>
    <w:rsid w:val="00E7010B"/>
    <w:rsid w:val="00E7420D"/>
    <w:rsid w:val="00E74233"/>
    <w:rsid w:val="00E7699D"/>
    <w:rsid w:val="00E779BC"/>
    <w:rsid w:val="00E81B8A"/>
    <w:rsid w:val="00E82DBA"/>
    <w:rsid w:val="00E8441F"/>
    <w:rsid w:val="00E85944"/>
    <w:rsid w:val="00E8768D"/>
    <w:rsid w:val="00EA1B3B"/>
    <w:rsid w:val="00EA2B3B"/>
    <w:rsid w:val="00EA371F"/>
    <w:rsid w:val="00EA3A4E"/>
    <w:rsid w:val="00EA3D05"/>
    <w:rsid w:val="00EB019D"/>
    <w:rsid w:val="00EB33C5"/>
    <w:rsid w:val="00EB3E1F"/>
    <w:rsid w:val="00EB60B1"/>
    <w:rsid w:val="00EC0226"/>
    <w:rsid w:val="00EC0450"/>
    <w:rsid w:val="00EC0F3E"/>
    <w:rsid w:val="00EC1D2F"/>
    <w:rsid w:val="00EC4ECC"/>
    <w:rsid w:val="00EC6B59"/>
    <w:rsid w:val="00EC7103"/>
    <w:rsid w:val="00ED18E7"/>
    <w:rsid w:val="00ED3DF1"/>
    <w:rsid w:val="00ED51E3"/>
    <w:rsid w:val="00ED5D10"/>
    <w:rsid w:val="00ED5D9B"/>
    <w:rsid w:val="00ED7506"/>
    <w:rsid w:val="00EE5146"/>
    <w:rsid w:val="00EE76D1"/>
    <w:rsid w:val="00EF1583"/>
    <w:rsid w:val="00EF4BDE"/>
    <w:rsid w:val="00EF63C9"/>
    <w:rsid w:val="00EF6BFB"/>
    <w:rsid w:val="00F03E85"/>
    <w:rsid w:val="00F04D42"/>
    <w:rsid w:val="00F06A54"/>
    <w:rsid w:val="00F0753C"/>
    <w:rsid w:val="00F13FF6"/>
    <w:rsid w:val="00F15A74"/>
    <w:rsid w:val="00F15C43"/>
    <w:rsid w:val="00F16586"/>
    <w:rsid w:val="00F22161"/>
    <w:rsid w:val="00F22DB8"/>
    <w:rsid w:val="00F23594"/>
    <w:rsid w:val="00F265D8"/>
    <w:rsid w:val="00F30E12"/>
    <w:rsid w:val="00F3456A"/>
    <w:rsid w:val="00F40002"/>
    <w:rsid w:val="00F417F8"/>
    <w:rsid w:val="00F449CE"/>
    <w:rsid w:val="00F51A50"/>
    <w:rsid w:val="00F51E02"/>
    <w:rsid w:val="00F5455F"/>
    <w:rsid w:val="00F551FC"/>
    <w:rsid w:val="00F57903"/>
    <w:rsid w:val="00F62104"/>
    <w:rsid w:val="00F63172"/>
    <w:rsid w:val="00F63621"/>
    <w:rsid w:val="00F65110"/>
    <w:rsid w:val="00F6596F"/>
    <w:rsid w:val="00F66E60"/>
    <w:rsid w:val="00F722ED"/>
    <w:rsid w:val="00F72774"/>
    <w:rsid w:val="00F7365E"/>
    <w:rsid w:val="00F75023"/>
    <w:rsid w:val="00F754D7"/>
    <w:rsid w:val="00F76986"/>
    <w:rsid w:val="00F76BE9"/>
    <w:rsid w:val="00F76CD9"/>
    <w:rsid w:val="00F86AF3"/>
    <w:rsid w:val="00F90448"/>
    <w:rsid w:val="00F9044F"/>
    <w:rsid w:val="00F9108C"/>
    <w:rsid w:val="00F93258"/>
    <w:rsid w:val="00F9437E"/>
    <w:rsid w:val="00F94E34"/>
    <w:rsid w:val="00F95CCF"/>
    <w:rsid w:val="00F960D7"/>
    <w:rsid w:val="00F96530"/>
    <w:rsid w:val="00FA069A"/>
    <w:rsid w:val="00FA36E7"/>
    <w:rsid w:val="00FA616A"/>
    <w:rsid w:val="00FB0183"/>
    <w:rsid w:val="00FB0A54"/>
    <w:rsid w:val="00FB0BE3"/>
    <w:rsid w:val="00FB171F"/>
    <w:rsid w:val="00FB1BF5"/>
    <w:rsid w:val="00FB4234"/>
    <w:rsid w:val="00FB569B"/>
    <w:rsid w:val="00FB7B5A"/>
    <w:rsid w:val="00FB7CE6"/>
    <w:rsid w:val="00FC124A"/>
    <w:rsid w:val="00FC1A77"/>
    <w:rsid w:val="00FC267C"/>
    <w:rsid w:val="00FC46EE"/>
    <w:rsid w:val="00FC51EE"/>
    <w:rsid w:val="00FC5246"/>
    <w:rsid w:val="00FC55E4"/>
    <w:rsid w:val="00FC570B"/>
    <w:rsid w:val="00FC6DA7"/>
    <w:rsid w:val="00FD1E96"/>
    <w:rsid w:val="00FD311C"/>
    <w:rsid w:val="00FD339A"/>
    <w:rsid w:val="00FD7029"/>
    <w:rsid w:val="00FD79C2"/>
    <w:rsid w:val="00FE2BD5"/>
    <w:rsid w:val="00FE38F1"/>
    <w:rsid w:val="00FE555E"/>
    <w:rsid w:val="00FE5B47"/>
    <w:rsid w:val="00FF06FC"/>
    <w:rsid w:val="00FF11E8"/>
    <w:rsid w:val="00FF20CB"/>
    <w:rsid w:val="00FF5340"/>
    <w:rsid w:val="00FF5F63"/>
    <w:rsid w:val="00FF70D8"/>
    <w:rsid w:val="01187836"/>
    <w:rsid w:val="06A06224"/>
    <w:rsid w:val="0C9D11DA"/>
    <w:rsid w:val="134E00A8"/>
    <w:rsid w:val="1DAE3096"/>
    <w:rsid w:val="1F02539C"/>
    <w:rsid w:val="22967588"/>
    <w:rsid w:val="23270431"/>
    <w:rsid w:val="241633DD"/>
    <w:rsid w:val="2A341DDB"/>
    <w:rsid w:val="2CA960DF"/>
    <w:rsid w:val="34555A59"/>
    <w:rsid w:val="35C44D3C"/>
    <w:rsid w:val="3B2A7258"/>
    <w:rsid w:val="3EF65ECD"/>
    <w:rsid w:val="42E23221"/>
    <w:rsid w:val="43501B3A"/>
    <w:rsid w:val="43A56A65"/>
    <w:rsid w:val="4E9F5F3B"/>
    <w:rsid w:val="535B0CBD"/>
    <w:rsid w:val="541739EA"/>
    <w:rsid w:val="6B464B08"/>
    <w:rsid w:val="6F0E2077"/>
    <w:rsid w:val="6FA83B8C"/>
    <w:rsid w:val="77442960"/>
    <w:rsid w:val="787300E3"/>
    <w:rsid w:val="7C0305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D056D6"/>
  <w15:docId w15:val="{7B2208C7-D029-4FCD-B9E7-5FB70CCE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092B"/>
    <w:pPr>
      <w:spacing w:after="160" w:line="259" w:lineRule="auto"/>
    </w:pPr>
    <w:rPr>
      <w:sz w:val="22"/>
      <w:szCs w:val="22"/>
      <w:lang w:eastAsia="ko-KR"/>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703"/>
        <w:tab w:val="right" w:pos="9406"/>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Gulim" w:eastAsia="Gulim" w:hAnsi="Times New Roman" w:cs="Times New Roman"/>
      <w:sz w:val="24"/>
      <w:szCs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出段落,リスト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locked/>
  </w:style>
  <w:style w:type="character" w:customStyle="1" w:styleId="CommentTextChar">
    <w:name w:val="Comment Text Char"/>
    <w:basedOn w:val="DefaultParagraphFont"/>
    <w:link w:val="CommentText"/>
    <w:uiPriority w:val="99"/>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xmsonormal">
    <w:name w:val="x_msonormal"/>
    <w:basedOn w:val="Normal"/>
    <w:uiPriority w:val="99"/>
    <w:qFormat/>
    <w:pPr>
      <w:spacing w:after="0" w:line="240" w:lineRule="auto"/>
    </w:pPr>
    <w:rPr>
      <w:rFonts w:ascii="Calibri" w:hAnsi="Calibri" w:cs="Calibri"/>
    </w:rPr>
  </w:style>
  <w:style w:type="character" w:customStyle="1" w:styleId="xapple-converted-space">
    <w:name w:val="x_apple-converted-space"/>
    <w:basedOn w:val="DefaultParagraphFont"/>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character" w:customStyle="1" w:styleId="HeaderChar">
    <w:name w:val="Header Char"/>
    <w:basedOn w:val="DefaultParagraphFont"/>
    <w:link w:val="Header"/>
    <w:uiPriority w:val="99"/>
    <w:qFormat/>
  </w:style>
  <w:style w:type="paragraph" w:customStyle="1" w:styleId="TH">
    <w:name w:val="TH"/>
    <w:basedOn w:val="Normal"/>
    <w:qFormat/>
    <w:pPr>
      <w:keepNext/>
      <w:keepLines/>
      <w:widowControl w:val="0"/>
      <w:spacing w:before="60" w:after="180" w:line="240" w:lineRule="auto"/>
      <w:jc w:val="center"/>
    </w:pPr>
    <w:rPr>
      <w:rFonts w:ascii="Arial" w:eastAsia="宋体" w:hAnsi="Arial" w:cs="Times New Roman"/>
      <w:b/>
      <w:sz w:val="24"/>
      <w:szCs w:val="24"/>
      <w:lang w:eastAsia="zh-CN"/>
    </w:rPr>
  </w:style>
  <w:style w:type="paragraph" w:customStyle="1" w:styleId="TAC">
    <w:name w:val="TAC"/>
    <w:basedOn w:val="Normal"/>
    <w:qFormat/>
    <w:pPr>
      <w:keepNext/>
      <w:keepLines/>
      <w:widowControl w:val="0"/>
      <w:spacing w:before="100" w:beforeAutospacing="1" w:after="0" w:line="240" w:lineRule="auto"/>
      <w:jc w:val="center"/>
    </w:pPr>
    <w:rPr>
      <w:rFonts w:ascii="Arial" w:eastAsia="宋体" w:hAnsi="Arial" w:cs="Times New Roman"/>
      <w:sz w:val="18"/>
      <w:szCs w:val="18"/>
      <w:lang w:eastAsia="zh-CN"/>
    </w:rPr>
  </w:style>
  <w:style w:type="paragraph" w:customStyle="1" w:styleId="TAH">
    <w:name w:val="TAH"/>
    <w:basedOn w:val="TAC"/>
    <w:qFormat/>
    <w:rPr>
      <w:b/>
    </w:rPr>
  </w:style>
  <w:style w:type="table" w:customStyle="1" w:styleId="1">
    <w:name w:val="普通表格1"/>
    <w:semiHidden/>
    <w:qFormat/>
    <w:rPr>
      <w:rFonts w:ascii="Times New Roman" w:eastAsia="Times New Roman" w:hAnsi="Times New Roman" w:cs="Times New Roman"/>
      <w:lang w:eastAsia="zh-CN"/>
    </w:rPr>
    <w:tblPr>
      <w:tblCellMar>
        <w:top w:w="0" w:type="dxa"/>
        <w:left w:w="108" w:type="dxa"/>
        <w:bottom w:w="0" w:type="dxa"/>
        <w:right w:w="108" w:type="dxa"/>
      </w:tblCellMar>
    </w:tblPr>
  </w:style>
  <w:style w:type="paragraph" w:customStyle="1" w:styleId="NormalBefore6pt">
    <w:name w:val="Normal Before:  6 pt"/>
    <w:basedOn w:val="Normal"/>
    <w:rsid w:val="00F13FF6"/>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 w:val="20"/>
      <w:szCs w:val="20"/>
      <w:lang w:eastAsia="en-US"/>
    </w:rPr>
  </w:style>
  <w:style w:type="paragraph" w:customStyle="1" w:styleId="Default">
    <w:name w:val="Default"/>
    <w:rsid w:val="00942D9D"/>
    <w:pPr>
      <w:widowControl w:val="0"/>
      <w:autoSpaceDE w:val="0"/>
      <w:autoSpaceDN w:val="0"/>
      <w:adjustRightInd w:val="0"/>
    </w:pPr>
    <w:rPr>
      <w:rFonts w:ascii="Arial" w:hAnsi="Arial" w:cs="Arial"/>
      <w:color w:val="000000"/>
      <w:sz w:val="24"/>
      <w:szCs w:val="24"/>
    </w:rPr>
  </w:style>
  <w:style w:type="paragraph" w:customStyle="1" w:styleId="boldbullet1">
    <w:name w:val="boldbullet1"/>
    <w:basedOn w:val="Normal"/>
    <w:link w:val="boldbullet10"/>
    <w:qFormat/>
    <w:rsid w:val="0086092B"/>
    <w:pPr>
      <w:spacing w:after="120" w:line="240" w:lineRule="auto"/>
      <w:jc w:val="both"/>
    </w:pPr>
    <w:rPr>
      <w:rFonts w:ascii="Times New Roman" w:eastAsia="宋体" w:hAnsi="Times New Roman" w:cs="Times New Roman"/>
      <w:b/>
      <w:sz w:val="20"/>
      <w:szCs w:val="24"/>
      <w:lang w:eastAsia="zh-CN"/>
    </w:rPr>
  </w:style>
  <w:style w:type="character" w:customStyle="1" w:styleId="boldbullet10">
    <w:name w:val="boldbullet1 字符"/>
    <w:basedOn w:val="DefaultParagraphFont"/>
    <w:link w:val="boldbullet1"/>
    <w:rsid w:val="0086092B"/>
    <w:rPr>
      <w:rFonts w:ascii="Times New Roman" w:eastAsia="宋体" w:hAnsi="Times New Roman" w:cs="Times New Roman"/>
      <w:b/>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864581">
      <w:bodyDiv w:val="1"/>
      <w:marLeft w:val="0"/>
      <w:marRight w:val="0"/>
      <w:marTop w:val="0"/>
      <w:marBottom w:val="0"/>
      <w:divBdr>
        <w:top w:val="none" w:sz="0" w:space="0" w:color="auto"/>
        <w:left w:val="none" w:sz="0" w:space="0" w:color="auto"/>
        <w:bottom w:val="none" w:sz="0" w:space="0" w:color="auto"/>
        <w:right w:val="none" w:sz="0" w:space="0" w:color="auto"/>
      </w:divBdr>
    </w:div>
    <w:div w:id="306014249">
      <w:bodyDiv w:val="1"/>
      <w:marLeft w:val="0"/>
      <w:marRight w:val="0"/>
      <w:marTop w:val="0"/>
      <w:marBottom w:val="0"/>
      <w:divBdr>
        <w:top w:val="none" w:sz="0" w:space="0" w:color="auto"/>
        <w:left w:val="none" w:sz="0" w:space="0" w:color="auto"/>
        <w:bottom w:val="none" w:sz="0" w:space="0" w:color="auto"/>
        <w:right w:val="none" w:sz="0" w:space="0" w:color="auto"/>
      </w:divBdr>
    </w:div>
    <w:div w:id="552429506">
      <w:bodyDiv w:val="1"/>
      <w:marLeft w:val="0"/>
      <w:marRight w:val="0"/>
      <w:marTop w:val="0"/>
      <w:marBottom w:val="0"/>
      <w:divBdr>
        <w:top w:val="none" w:sz="0" w:space="0" w:color="auto"/>
        <w:left w:val="none" w:sz="0" w:space="0" w:color="auto"/>
        <w:bottom w:val="none" w:sz="0" w:space="0" w:color="auto"/>
        <w:right w:val="none" w:sz="0" w:space="0" w:color="auto"/>
      </w:divBdr>
    </w:div>
    <w:div w:id="570240043">
      <w:bodyDiv w:val="1"/>
      <w:marLeft w:val="0"/>
      <w:marRight w:val="0"/>
      <w:marTop w:val="0"/>
      <w:marBottom w:val="0"/>
      <w:divBdr>
        <w:top w:val="none" w:sz="0" w:space="0" w:color="auto"/>
        <w:left w:val="none" w:sz="0" w:space="0" w:color="auto"/>
        <w:bottom w:val="none" w:sz="0" w:space="0" w:color="auto"/>
        <w:right w:val="none" w:sz="0" w:space="0" w:color="auto"/>
      </w:divBdr>
    </w:div>
    <w:div w:id="652485497">
      <w:bodyDiv w:val="1"/>
      <w:marLeft w:val="0"/>
      <w:marRight w:val="0"/>
      <w:marTop w:val="0"/>
      <w:marBottom w:val="0"/>
      <w:divBdr>
        <w:top w:val="none" w:sz="0" w:space="0" w:color="auto"/>
        <w:left w:val="none" w:sz="0" w:space="0" w:color="auto"/>
        <w:bottom w:val="none" w:sz="0" w:space="0" w:color="auto"/>
        <w:right w:val="none" w:sz="0" w:space="0" w:color="auto"/>
      </w:divBdr>
    </w:div>
    <w:div w:id="666633028">
      <w:bodyDiv w:val="1"/>
      <w:marLeft w:val="0"/>
      <w:marRight w:val="0"/>
      <w:marTop w:val="0"/>
      <w:marBottom w:val="0"/>
      <w:divBdr>
        <w:top w:val="none" w:sz="0" w:space="0" w:color="auto"/>
        <w:left w:val="none" w:sz="0" w:space="0" w:color="auto"/>
        <w:bottom w:val="none" w:sz="0" w:space="0" w:color="auto"/>
        <w:right w:val="none" w:sz="0" w:space="0" w:color="auto"/>
      </w:divBdr>
    </w:div>
    <w:div w:id="787898078">
      <w:bodyDiv w:val="1"/>
      <w:marLeft w:val="0"/>
      <w:marRight w:val="0"/>
      <w:marTop w:val="0"/>
      <w:marBottom w:val="0"/>
      <w:divBdr>
        <w:top w:val="none" w:sz="0" w:space="0" w:color="auto"/>
        <w:left w:val="none" w:sz="0" w:space="0" w:color="auto"/>
        <w:bottom w:val="none" w:sz="0" w:space="0" w:color="auto"/>
        <w:right w:val="none" w:sz="0" w:space="0" w:color="auto"/>
      </w:divBdr>
    </w:div>
    <w:div w:id="874389621">
      <w:bodyDiv w:val="1"/>
      <w:marLeft w:val="0"/>
      <w:marRight w:val="0"/>
      <w:marTop w:val="0"/>
      <w:marBottom w:val="0"/>
      <w:divBdr>
        <w:top w:val="none" w:sz="0" w:space="0" w:color="auto"/>
        <w:left w:val="none" w:sz="0" w:space="0" w:color="auto"/>
        <w:bottom w:val="none" w:sz="0" w:space="0" w:color="auto"/>
        <w:right w:val="none" w:sz="0" w:space="0" w:color="auto"/>
      </w:divBdr>
    </w:div>
    <w:div w:id="974143732">
      <w:bodyDiv w:val="1"/>
      <w:marLeft w:val="0"/>
      <w:marRight w:val="0"/>
      <w:marTop w:val="0"/>
      <w:marBottom w:val="0"/>
      <w:divBdr>
        <w:top w:val="none" w:sz="0" w:space="0" w:color="auto"/>
        <w:left w:val="none" w:sz="0" w:space="0" w:color="auto"/>
        <w:bottom w:val="none" w:sz="0" w:space="0" w:color="auto"/>
        <w:right w:val="none" w:sz="0" w:space="0" w:color="auto"/>
      </w:divBdr>
    </w:div>
    <w:div w:id="1017123577">
      <w:bodyDiv w:val="1"/>
      <w:marLeft w:val="0"/>
      <w:marRight w:val="0"/>
      <w:marTop w:val="0"/>
      <w:marBottom w:val="0"/>
      <w:divBdr>
        <w:top w:val="none" w:sz="0" w:space="0" w:color="auto"/>
        <w:left w:val="none" w:sz="0" w:space="0" w:color="auto"/>
        <w:bottom w:val="none" w:sz="0" w:space="0" w:color="auto"/>
        <w:right w:val="none" w:sz="0" w:space="0" w:color="auto"/>
      </w:divBdr>
    </w:div>
    <w:div w:id="1052316084">
      <w:bodyDiv w:val="1"/>
      <w:marLeft w:val="0"/>
      <w:marRight w:val="0"/>
      <w:marTop w:val="0"/>
      <w:marBottom w:val="0"/>
      <w:divBdr>
        <w:top w:val="none" w:sz="0" w:space="0" w:color="auto"/>
        <w:left w:val="none" w:sz="0" w:space="0" w:color="auto"/>
        <w:bottom w:val="none" w:sz="0" w:space="0" w:color="auto"/>
        <w:right w:val="none" w:sz="0" w:space="0" w:color="auto"/>
      </w:divBdr>
    </w:div>
    <w:div w:id="1324819074">
      <w:bodyDiv w:val="1"/>
      <w:marLeft w:val="0"/>
      <w:marRight w:val="0"/>
      <w:marTop w:val="0"/>
      <w:marBottom w:val="0"/>
      <w:divBdr>
        <w:top w:val="none" w:sz="0" w:space="0" w:color="auto"/>
        <w:left w:val="none" w:sz="0" w:space="0" w:color="auto"/>
        <w:bottom w:val="none" w:sz="0" w:space="0" w:color="auto"/>
        <w:right w:val="none" w:sz="0" w:space="0" w:color="auto"/>
      </w:divBdr>
    </w:div>
    <w:div w:id="1687093332">
      <w:bodyDiv w:val="1"/>
      <w:marLeft w:val="0"/>
      <w:marRight w:val="0"/>
      <w:marTop w:val="0"/>
      <w:marBottom w:val="0"/>
      <w:divBdr>
        <w:top w:val="none" w:sz="0" w:space="0" w:color="auto"/>
        <w:left w:val="none" w:sz="0" w:space="0" w:color="auto"/>
        <w:bottom w:val="none" w:sz="0" w:space="0" w:color="auto"/>
        <w:right w:val="none" w:sz="0" w:space="0" w:color="auto"/>
      </w:divBdr>
    </w:div>
    <w:div w:id="1815370077">
      <w:bodyDiv w:val="1"/>
      <w:marLeft w:val="0"/>
      <w:marRight w:val="0"/>
      <w:marTop w:val="0"/>
      <w:marBottom w:val="0"/>
      <w:divBdr>
        <w:top w:val="none" w:sz="0" w:space="0" w:color="auto"/>
        <w:left w:val="none" w:sz="0" w:space="0" w:color="auto"/>
        <w:bottom w:val="none" w:sz="0" w:space="0" w:color="auto"/>
        <w:right w:val="none" w:sz="0" w:space="0" w:color="auto"/>
      </w:divBdr>
    </w:div>
    <w:div w:id="1990740822">
      <w:bodyDiv w:val="1"/>
      <w:marLeft w:val="0"/>
      <w:marRight w:val="0"/>
      <w:marTop w:val="0"/>
      <w:marBottom w:val="0"/>
      <w:divBdr>
        <w:top w:val="none" w:sz="0" w:space="0" w:color="auto"/>
        <w:left w:val="none" w:sz="0" w:space="0" w:color="auto"/>
        <w:bottom w:val="none" w:sz="0" w:space="0" w:color="auto"/>
        <w:right w:val="none" w:sz="0" w:space="0" w:color="auto"/>
      </w:divBdr>
    </w:div>
    <w:div w:id="2086678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107</TotalTime>
  <Pages>36</Pages>
  <Words>20879</Words>
  <Characters>119011</Characters>
  <Application>Microsoft Office Word</Application>
  <DocSecurity>0</DocSecurity>
  <Lines>991</Lines>
  <Paragraphs>279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Samsung Research America Inc</Company>
  <LinksUpToDate>false</LinksUpToDate>
  <CharactersWithSpaces>139611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ZTE</cp:lastModifiedBy>
  <cp:revision>16</cp:revision>
  <dcterms:created xsi:type="dcterms:W3CDTF">2025-03-27T22:26:00Z</dcterms:created>
  <dcterms:modified xsi:type="dcterms:W3CDTF">2025-03-28T02:55:00Z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7,8,9</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y fmtid="{D5CDD505-2E9C-101B-9397-08002B2CF9AE}" pid="5" name="KSOProductBuildVer">
    <vt:lpwstr>2052-11.8.2.12085</vt:lpwstr>
  </property>
  <property fmtid="{D5CDD505-2E9C-101B-9397-08002B2CF9AE}" pid="6" name="ICV">
    <vt:lpwstr>3B5CFEA2A69C4AE18C65828B0C8429C5</vt:lpwstr>
  </property>
  <property fmtid="{D5CDD505-2E9C-101B-9397-08002B2CF9AE}" pid="7" name="CWMe39d48700aa611f08000298500002885">
    <vt:lpwstr>CWMbUy3H0jRu91RK3MuhDwPP5WzzltuHdJImcHuiNTche5g4uKPTbjndSDVYM6sAgJM6/amU5IsaMPPeocfQWZFxA==</vt:lpwstr>
  </property>
  <property fmtid="{D5CDD505-2E9C-101B-9397-08002B2CF9AE}" pid="8" name="MSIP_Label_a7295cc1-d279-42ac-ab4d-3b0f4fece050_Enabled">
    <vt:lpwstr>true</vt:lpwstr>
  </property>
  <property fmtid="{D5CDD505-2E9C-101B-9397-08002B2CF9AE}" pid="9" name="MSIP_Label_a7295cc1-d279-42ac-ab4d-3b0f4fece050_SetDate">
    <vt:lpwstr>2025-03-27T02:05:17Z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340b64ec-4aa3-4d7c-9e5d-119663e126b2</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4d2f777e-4347-4fc6-823a-b44ab313546a_Enabled">
    <vt:lpwstr>true</vt:lpwstr>
  </property>
  <property fmtid="{D5CDD505-2E9C-101B-9397-08002B2CF9AE}" pid="17" name="MSIP_Label_4d2f777e-4347-4fc6-823a-b44ab313546a_SetDate">
    <vt:lpwstr>2025-03-27T04:53:48Z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b623ee34-ca7e-4dff-bf71-7c853ebcf7b8</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